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900551" w:rsidRDefault="00A76B0A">
      <w:pPr>
        <w:spacing w:line="256" w:lineRule="auto"/>
        <w:jc w:val="center"/>
        <w:rPr>
          <w:b/>
          <w:color w:val="000000"/>
        </w:rPr>
      </w:pPr>
      <w:r>
        <w:rPr>
          <w:b/>
          <w:color w:val="000000"/>
        </w:rPr>
        <w:t>ZAPISNIK</w:t>
      </w:r>
    </w:p>
    <w:p w14:paraId="00000002" w14:textId="77777777" w:rsidR="00900551" w:rsidRDefault="00A76B0A">
      <w:pPr>
        <w:spacing w:line="256" w:lineRule="auto"/>
        <w:jc w:val="center"/>
        <w:rPr>
          <w:b/>
          <w:color w:val="000000"/>
        </w:rPr>
      </w:pPr>
      <w:r>
        <w:rPr>
          <w:b/>
          <w:color w:val="000000"/>
        </w:rPr>
        <w:t>12. sjednice Vijeća Mjesnog odbora „Kralj Zvonimir“</w:t>
      </w:r>
    </w:p>
    <w:p w14:paraId="00000003" w14:textId="77777777" w:rsidR="00900551" w:rsidRDefault="00A76B0A">
      <w:pPr>
        <w:spacing w:line="256" w:lineRule="auto"/>
        <w:jc w:val="center"/>
        <w:rPr>
          <w:b/>
          <w:color w:val="000000"/>
        </w:rPr>
      </w:pPr>
      <w:r>
        <w:rPr>
          <w:b/>
          <w:color w:val="000000"/>
        </w:rPr>
        <w:t>održane 23. svibnja, 2022. u prostorijama Mjesnog odbora „Kralj Zvonimir“, s početkom u 17 sati</w:t>
      </w:r>
    </w:p>
    <w:p w14:paraId="00000004" w14:textId="77777777" w:rsidR="00900551" w:rsidRDefault="00900551">
      <w:pPr>
        <w:spacing w:after="160" w:line="256" w:lineRule="auto"/>
        <w:rPr>
          <w:color w:val="000000"/>
        </w:rPr>
      </w:pPr>
    </w:p>
    <w:p w14:paraId="00000005" w14:textId="77777777" w:rsidR="00900551" w:rsidRDefault="00A76B0A" w:rsidP="00F94B8D">
      <w:pPr>
        <w:jc w:val="both"/>
      </w:pPr>
      <w:r>
        <w:t xml:space="preserve">Prisutni članovi Vijeća Mjesnog odbora „Kralj Zvonimir“: Marija Krnić, Vesna </w:t>
      </w:r>
      <w:proofErr w:type="spellStart"/>
      <w:r>
        <w:t>Henigman</w:t>
      </w:r>
      <w:proofErr w:type="spellEnd"/>
      <w:r>
        <w:t xml:space="preserve">, Marija Mihaljević </w:t>
      </w:r>
      <w:proofErr w:type="spellStart"/>
      <w:r>
        <w:t>Nadramija</w:t>
      </w:r>
      <w:proofErr w:type="spellEnd"/>
      <w:r>
        <w:t xml:space="preserve">, Tomislav </w:t>
      </w:r>
      <w:proofErr w:type="spellStart"/>
      <w:r>
        <w:t>Jurkić</w:t>
      </w:r>
      <w:proofErr w:type="spellEnd"/>
      <w:r>
        <w:t xml:space="preserve">, i Saša </w:t>
      </w:r>
      <w:proofErr w:type="spellStart"/>
      <w:r>
        <w:t>Tartaglia</w:t>
      </w:r>
      <w:proofErr w:type="spellEnd"/>
    </w:p>
    <w:p w14:paraId="00000006" w14:textId="77777777" w:rsidR="00900551" w:rsidRDefault="00900551" w:rsidP="00F94B8D">
      <w:pPr>
        <w:jc w:val="both"/>
      </w:pPr>
    </w:p>
    <w:p w14:paraId="00000007" w14:textId="1AFDC66C" w:rsidR="00900551" w:rsidRDefault="00A76B0A" w:rsidP="00F94B8D">
      <w:pPr>
        <w:jc w:val="both"/>
      </w:pPr>
      <w:r>
        <w:t>Predsjednica Marija Krnić konstatira da su na sjednici prisutne 5 o</w:t>
      </w:r>
      <w:r w:rsidR="00F94B8D">
        <w:t>d</w:t>
      </w:r>
      <w:r>
        <w:t xml:space="preserve"> 7 članica Vijeća, čime su stečeni uvjeti za raspravu i pravovaljano odlučivanje. Na sjednici je prisutan kao promatrač i Jakša Baždar.</w:t>
      </w:r>
    </w:p>
    <w:p w14:paraId="00000008" w14:textId="77777777" w:rsidR="00900551" w:rsidRDefault="00900551" w:rsidP="00F94B8D">
      <w:pPr>
        <w:spacing w:line="256" w:lineRule="auto"/>
        <w:jc w:val="both"/>
        <w:rPr>
          <w:color w:val="000000"/>
        </w:rPr>
      </w:pPr>
    </w:p>
    <w:p w14:paraId="00000009" w14:textId="77777777" w:rsidR="00900551" w:rsidRDefault="00A76B0A" w:rsidP="00F94B8D">
      <w:pPr>
        <w:spacing w:line="256" w:lineRule="auto"/>
        <w:jc w:val="both"/>
        <w:rPr>
          <w:color w:val="000000"/>
        </w:rPr>
      </w:pPr>
      <w:r>
        <w:rPr>
          <w:color w:val="000000"/>
        </w:rPr>
        <w:t xml:space="preserve">Zapisnik 11. sjednice daje se na raspravu. Vijećnik </w:t>
      </w:r>
      <w:proofErr w:type="spellStart"/>
      <w:r>
        <w:rPr>
          <w:color w:val="000000"/>
        </w:rPr>
        <w:t>Jurkić</w:t>
      </w:r>
      <w:proofErr w:type="spellEnd"/>
      <w:r>
        <w:rPr>
          <w:color w:val="000000"/>
        </w:rPr>
        <w:t xml:space="preserve"> moli da se zapisnik ubuduće radi tri dana po završetka sjednice. Krnić kaže da će provjeriti postoji li takva odredba u Pravilniku. Krnić se slaže u načelu, no smatra da je takav rok u redu očekivati od stručnih službi,  a s obzirom na to da nju kao predsjednicu uglavnom dopada uloga vođenja zapisnika, ne može garantirati da će biti revno pisan u tako kratkom roku. </w:t>
      </w:r>
    </w:p>
    <w:p w14:paraId="07874023" w14:textId="77777777" w:rsidR="006E05EB" w:rsidRDefault="006E05EB" w:rsidP="00F94B8D">
      <w:pPr>
        <w:spacing w:line="256" w:lineRule="auto"/>
        <w:jc w:val="both"/>
        <w:rPr>
          <w:color w:val="000000"/>
        </w:rPr>
      </w:pPr>
    </w:p>
    <w:p w14:paraId="0000000A" w14:textId="428F1E39" w:rsidR="00900551" w:rsidRDefault="00A76B0A" w:rsidP="00F94B8D">
      <w:pPr>
        <w:spacing w:line="256" w:lineRule="auto"/>
        <w:jc w:val="both"/>
        <w:rPr>
          <w:color w:val="000000"/>
        </w:rPr>
      </w:pPr>
      <w:r>
        <w:rPr>
          <w:color w:val="000000"/>
        </w:rPr>
        <w:t xml:space="preserve">Zapisnik je stavljen na glasanje i jednoglasno je prihvaćen. </w:t>
      </w:r>
    </w:p>
    <w:p w14:paraId="0000000B" w14:textId="77777777" w:rsidR="00900551" w:rsidRDefault="00900551" w:rsidP="00F94B8D">
      <w:pPr>
        <w:spacing w:line="256" w:lineRule="auto"/>
        <w:jc w:val="both"/>
        <w:rPr>
          <w:color w:val="000000"/>
        </w:rPr>
      </w:pPr>
    </w:p>
    <w:p w14:paraId="0000000C" w14:textId="3FCFFF31" w:rsidR="00900551" w:rsidRDefault="00A76B0A" w:rsidP="00F94B8D">
      <w:pPr>
        <w:spacing w:line="256" w:lineRule="auto"/>
        <w:jc w:val="both"/>
        <w:rPr>
          <w:color w:val="000000"/>
        </w:rPr>
      </w:pPr>
      <w:r>
        <w:rPr>
          <w:color w:val="000000"/>
        </w:rPr>
        <w:t xml:space="preserve">Vijećnik </w:t>
      </w:r>
      <w:proofErr w:type="spellStart"/>
      <w:r>
        <w:rPr>
          <w:color w:val="000000"/>
        </w:rPr>
        <w:t>Jurkić</w:t>
      </w:r>
      <w:proofErr w:type="spellEnd"/>
      <w:r>
        <w:rPr>
          <w:color w:val="000000"/>
        </w:rPr>
        <w:t xml:space="preserve"> predlaže da prva točka bude prebačena za iduću sjednicu jer je dobio materijale pola sata prije sjednice. Krnić navodi da je potreba </w:t>
      </w:r>
      <w:r>
        <w:t>dokumentacija</w:t>
      </w:r>
      <w:r>
        <w:rPr>
          <w:color w:val="000000"/>
        </w:rPr>
        <w:t xml:space="preserve"> poslana u pozivu za </w:t>
      </w:r>
      <w:r>
        <w:t>prethodne</w:t>
      </w:r>
      <w:r>
        <w:rPr>
          <w:color w:val="000000"/>
        </w:rPr>
        <w:t xml:space="preserve"> sjednice kada je Vijeće na njezin zahtjev skinulo točku s dnevnog reda. Stručne službe prilikom slanja poziva ovog puta nisu poslale potpunu dokumentaciju, Krnić je to uočila pola pola sata prije početka te ju je pr</w:t>
      </w:r>
      <w:r w:rsidR="00F94B8D">
        <w:rPr>
          <w:color w:val="000000"/>
        </w:rPr>
        <w:t xml:space="preserve">ije </w:t>
      </w:r>
      <w:r>
        <w:rPr>
          <w:color w:val="000000"/>
        </w:rPr>
        <w:t>poslala. Vijeće glasa o tome da točka ostane na dnevnom redu, i izglas</w:t>
      </w:r>
      <w:r w:rsidR="00F94B8D">
        <w:rPr>
          <w:color w:val="000000"/>
        </w:rPr>
        <w:t>a</w:t>
      </w:r>
      <w:r>
        <w:rPr>
          <w:color w:val="000000"/>
        </w:rPr>
        <w:t>no je da ostaje omjerom glasova 4:1 (</w:t>
      </w:r>
      <w:proofErr w:type="spellStart"/>
      <w:r>
        <w:rPr>
          <w:color w:val="000000"/>
        </w:rPr>
        <w:t>Jurkić</w:t>
      </w:r>
      <w:proofErr w:type="spellEnd"/>
      <w:r>
        <w:rPr>
          <w:color w:val="000000"/>
        </w:rPr>
        <w:t xml:space="preserve"> je glasao protiv). </w:t>
      </w:r>
      <w:proofErr w:type="spellStart"/>
      <w:r>
        <w:rPr>
          <w:color w:val="000000"/>
        </w:rPr>
        <w:t>Jurkić</w:t>
      </w:r>
      <w:proofErr w:type="spellEnd"/>
      <w:r>
        <w:rPr>
          <w:color w:val="000000"/>
        </w:rPr>
        <w:t xml:space="preserve"> moli da ta točka bude posljednja na </w:t>
      </w:r>
      <w:r>
        <w:t>dnevnom</w:t>
      </w:r>
      <w:r>
        <w:rPr>
          <w:color w:val="000000"/>
        </w:rPr>
        <w:t xml:space="preserve"> redu. Vijeće jednoglasno izglasava idući dnevni red:</w:t>
      </w:r>
    </w:p>
    <w:p w14:paraId="0000000D" w14:textId="77777777" w:rsidR="00900551" w:rsidRDefault="00900551">
      <w:pPr>
        <w:spacing w:after="160" w:line="256" w:lineRule="auto"/>
        <w:rPr>
          <w:color w:val="000000"/>
        </w:rPr>
      </w:pPr>
    </w:p>
    <w:p w14:paraId="0000000E" w14:textId="77777777" w:rsidR="00900551" w:rsidRDefault="00A76B0A">
      <w:pPr>
        <w:spacing w:after="160" w:line="256" w:lineRule="auto"/>
        <w:jc w:val="center"/>
        <w:rPr>
          <w:b/>
          <w:color w:val="000000"/>
        </w:rPr>
      </w:pPr>
      <w:r>
        <w:rPr>
          <w:b/>
          <w:color w:val="000000"/>
        </w:rPr>
        <w:t>DNEVNI RED</w:t>
      </w:r>
    </w:p>
    <w:p w14:paraId="0000000F" w14:textId="77777777" w:rsidR="00900551" w:rsidRDefault="00A76B0A">
      <w:pPr>
        <w:numPr>
          <w:ilvl w:val="0"/>
          <w:numId w:val="1"/>
        </w:numPr>
      </w:pPr>
      <w:r>
        <w:t>Lokacije za podzemne spremnike</w:t>
      </w:r>
    </w:p>
    <w:p w14:paraId="00000010" w14:textId="77777777" w:rsidR="00900551" w:rsidRDefault="00A76B0A">
      <w:pPr>
        <w:numPr>
          <w:ilvl w:val="0"/>
          <w:numId w:val="1"/>
        </w:numPr>
      </w:pPr>
      <w:r>
        <w:t>Mogućnosti i inicijative za proslavu Dana Donjeg grada</w:t>
      </w:r>
    </w:p>
    <w:p w14:paraId="00000011" w14:textId="77777777" w:rsidR="00900551" w:rsidRDefault="00A76B0A">
      <w:pPr>
        <w:numPr>
          <w:ilvl w:val="0"/>
          <w:numId w:val="1"/>
        </w:numPr>
        <w:rPr>
          <w:i/>
        </w:rPr>
      </w:pPr>
      <w:r>
        <w:t>Pitanja i prijedlozi</w:t>
      </w:r>
    </w:p>
    <w:p w14:paraId="00000012" w14:textId="77777777" w:rsidR="00900551" w:rsidRDefault="00A76B0A">
      <w:pPr>
        <w:numPr>
          <w:ilvl w:val="0"/>
          <w:numId w:val="1"/>
        </w:numPr>
      </w:pPr>
      <w:r>
        <w:t xml:space="preserve">Nacrt prijedloga Odluke o izmjenama i dopunama Odluke o davanju u zakup i na drugo korištenje površina javne namjene, mišljenje, daje se (dokument u prilogu) </w:t>
      </w:r>
    </w:p>
    <w:p w14:paraId="00000013" w14:textId="77777777" w:rsidR="00900551" w:rsidRDefault="00900551">
      <w:pPr>
        <w:ind w:left="720"/>
        <w:rPr>
          <w:i/>
        </w:rPr>
      </w:pPr>
    </w:p>
    <w:p w14:paraId="00000014" w14:textId="77777777" w:rsidR="00900551" w:rsidRDefault="00900551">
      <w:pPr>
        <w:pBdr>
          <w:top w:val="nil"/>
          <w:left w:val="nil"/>
          <w:bottom w:val="nil"/>
          <w:right w:val="nil"/>
          <w:between w:val="nil"/>
        </w:pBdr>
        <w:spacing w:after="160"/>
        <w:ind w:left="720"/>
        <w:rPr>
          <w:color w:val="000000"/>
        </w:rPr>
      </w:pPr>
    </w:p>
    <w:p w14:paraId="00000015" w14:textId="77777777" w:rsidR="00900551" w:rsidRDefault="00A76B0A">
      <w:pPr>
        <w:jc w:val="both"/>
        <w:rPr>
          <w:b/>
        </w:rPr>
      </w:pPr>
      <w:r>
        <w:rPr>
          <w:b/>
          <w:color w:val="000000"/>
        </w:rPr>
        <w:t xml:space="preserve">Ad 1.  </w:t>
      </w:r>
      <w:r>
        <w:rPr>
          <w:b/>
        </w:rPr>
        <w:tab/>
        <w:t>Lokacije za podzemne spremnike</w:t>
      </w:r>
    </w:p>
    <w:p w14:paraId="00000016" w14:textId="77777777" w:rsidR="00900551" w:rsidRDefault="00900551">
      <w:pPr>
        <w:spacing w:line="256" w:lineRule="auto"/>
        <w:jc w:val="both"/>
        <w:rPr>
          <w:b/>
          <w:color w:val="000000"/>
        </w:rPr>
      </w:pPr>
    </w:p>
    <w:p w14:paraId="00000017" w14:textId="77777777" w:rsidR="00900551" w:rsidRDefault="00A76B0A" w:rsidP="00F94B8D">
      <w:pPr>
        <w:jc w:val="both"/>
        <w:rPr>
          <w:color w:val="000000"/>
        </w:rPr>
      </w:pPr>
      <w:r>
        <w:rPr>
          <w:color w:val="000000"/>
        </w:rPr>
        <w:t xml:space="preserve">Vijeće raspravlja o tome koje lokacije bi bile pogodne za postavljanje podzemnih spremnika u slučaju da se spremnici budu postavljali na području Mjesnog odbora. Navode se iduće lokacije: </w:t>
      </w:r>
    </w:p>
    <w:p w14:paraId="00000018" w14:textId="77777777" w:rsidR="00900551" w:rsidRDefault="00A76B0A" w:rsidP="00F94B8D">
      <w:pPr>
        <w:jc w:val="both"/>
        <w:rPr>
          <w:color w:val="000000"/>
        </w:rPr>
      </w:pPr>
      <w:r>
        <w:rPr>
          <w:color w:val="000000"/>
        </w:rPr>
        <w:t xml:space="preserve">Vrbanićeva u blizina adrese Vrbanićeva 58, na mjestu sadašnjeg </w:t>
      </w:r>
      <w:proofErr w:type="spellStart"/>
      <w:r>
        <w:rPr>
          <w:color w:val="000000"/>
        </w:rPr>
        <w:t>Tiskovog</w:t>
      </w:r>
      <w:proofErr w:type="spellEnd"/>
      <w:r>
        <w:rPr>
          <w:color w:val="000000"/>
        </w:rPr>
        <w:t xml:space="preserve"> kioska, koji se trenutno ne koristi. Riječ je o lokaciju koju je na prethodnoj sjednici sugerirao kolega Saks.</w:t>
      </w:r>
    </w:p>
    <w:p w14:paraId="00000019" w14:textId="5C1120B7" w:rsidR="00900551" w:rsidRDefault="00A76B0A" w:rsidP="00F94B8D">
      <w:pPr>
        <w:jc w:val="both"/>
        <w:rPr>
          <w:color w:val="000000"/>
        </w:rPr>
      </w:pPr>
      <w:r>
        <w:rPr>
          <w:color w:val="000000"/>
        </w:rPr>
        <w:t xml:space="preserve">U Ulici Pavla Šubića, predlažu se dvije lokacije: na prostoru križanja ulice sa Stančićevom ulicom prostor je koji je trenutno čitav u zakupu kafića, no to je potencijalno dobar prostor za spremnike, </w:t>
      </w:r>
      <w:r>
        <w:rPr>
          <w:color w:val="000000"/>
        </w:rPr>
        <w:lastRenderedPageBreak/>
        <w:t xml:space="preserve">s obzirom na to da zgrade na tom potezu nemaju prostor za vanjske boksove, niti imaju </w:t>
      </w:r>
      <w:proofErr w:type="spellStart"/>
      <w:r>
        <w:rPr>
          <w:color w:val="000000"/>
        </w:rPr>
        <w:t>smetlarnike</w:t>
      </w:r>
      <w:proofErr w:type="spellEnd"/>
      <w:r>
        <w:rPr>
          <w:color w:val="000000"/>
        </w:rPr>
        <w:t xml:space="preserve"> i unutrašnja dvorišta. Druga lokacija koj</w:t>
      </w:r>
      <w:r w:rsidR="00F94B8D">
        <w:rPr>
          <w:color w:val="000000"/>
        </w:rPr>
        <w:t>e</w:t>
      </w:r>
      <w:r>
        <w:rPr>
          <w:color w:val="000000"/>
        </w:rPr>
        <w:t xml:space="preserve"> se predlaže na tom </w:t>
      </w:r>
      <w:r>
        <w:t>području</w:t>
      </w:r>
      <w:r>
        <w:rPr>
          <w:color w:val="000000"/>
        </w:rPr>
        <w:t xml:space="preserve"> odnosi se na križanja Šubićeve i Zvonimirove, ukoliko postavljanje spremnika može ugrožava zelenu površinu.</w:t>
      </w:r>
    </w:p>
    <w:p w14:paraId="0000001A" w14:textId="77777777" w:rsidR="00900551" w:rsidRDefault="00900551" w:rsidP="00F94B8D">
      <w:pPr>
        <w:jc w:val="both"/>
        <w:rPr>
          <w:color w:val="000000"/>
        </w:rPr>
      </w:pPr>
    </w:p>
    <w:p w14:paraId="0000001D" w14:textId="77777777" w:rsidR="00900551" w:rsidRDefault="00900551" w:rsidP="00F94B8D">
      <w:pPr>
        <w:spacing w:line="256" w:lineRule="auto"/>
        <w:jc w:val="both"/>
        <w:rPr>
          <w:color w:val="000000"/>
        </w:rPr>
      </w:pPr>
    </w:p>
    <w:p w14:paraId="0000001E" w14:textId="77777777" w:rsidR="00900551" w:rsidRDefault="00900551" w:rsidP="00F94B8D">
      <w:pPr>
        <w:spacing w:line="256" w:lineRule="auto"/>
        <w:jc w:val="both"/>
        <w:rPr>
          <w:color w:val="000000"/>
        </w:rPr>
      </w:pPr>
    </w:p>
    <w:p w14:paraId="0000001F" w14:textId="77777777" w:rsidR="00900551" w:rsidRDefault="00A76B0A" w:rsidP="00F94B8D">
      <w:pPr>
        <w:jc w:val="both"/>
        <w:rPr>
          <w:b/>
        </w:rPr>
      </w:pPr>
      <w:r>
        <w:rPr>
          <w:b/>
          <w:color w:val="000000"/>
        </w:rPr>
        <w:t xml:space="preserve">Ad 2. </w:t>
      </w:r>
      <w:r>
        <w:rPr>
          <w:b/>
        </w:rPr>
        <w:t>Mogućnosti i inicijative za proslavu Dana Donjeg grada</w:t>
      </w:r>
    </w:p>
    <w:p w14:paraId="00000020" w14:textId="77777777" w:rsidR="00900551" w:rsidRDefault="00900551" w:rsidP="00F94B8D">
      <w:pPr>
        <w:jc w:val="both"/>
      </w:pPr>
    </w:p>
    <w:p w14:paraId="00000021" w14:textId="00DA50FF" w:rsidR="00900551" w:rsidRDefault="00A76B0A" w:rsidP="00F94B8D">
      <w:pPr>
        <w:spacing w:line="256" w:lineRule="auto"/>
        <w:jc w:val="both"/>
        <w:rPr>
          <w:color w:val="000000"/>
        </w:rPr>
      </w:pPr>
      <w:r>
        <w:rPr>
          <w:color w:val="000000"/>
        </w:rPr>
        <w:t xml:space="preserve">Vijeće raspravlja o mogućim i </w:t>
      </w:r>
      <w:r>
        <w:t>inicijativama</w:t>
      </w:r>
      <w:r>
        <w:rPr>
          <w:color w:val="000000"/>
        </w:rPr>
        <w:t xml:space="preserve"> za proslavu Dana Donjeg grada. Ističu kako bi im bilo zanimljivo angažirati ustanove koje rade na području mjesnog odbora, kao što je Osnovna škola SSK te vrtić Vedri dani. Slažu se oko toga da bi bilo dobro </w:t>
      </w:r>
      <w:r>
        <w:t>zatvoriti</w:t>
      </w:r>
      <w:r>
        <w:rPr>
          <w:color w:val="000000"/>
        </w:rPr>
        <w:t xml:space="preserve"> za promet na jedan dan neku od manjih ulica, primjerice Vrbanićevu. O ovoj temi više će se raspravljati na idućim sjednicama.</w:t>
      </w:r>
    </w:p>
    <w:p w14:paraId="00000024" w14:textId="77777777" w:rsidR="00900551" w:rsidRDefault="00900551" w:rsidP="00F94B8D">
      <w:pPr>
        <w:spacing w:line="256" w:lineRule="auto"/>
        <w:jc w:val="both"/>
        <w:rPr>
          <w:color w:val="000000"/>
        </w:rPr>
      </w:pPr>
    </w:p>
    <w:p w14:paraId="00000025" w14:textId="77777777" w:rsidR="00900551" w:rsidRDefault="00900551" w:rsidP="00F94B8D">
      <w:pPr>
        <w:jc w:val="both"/>
        <w:rPr>
          <w:color w:val="000000"/>
        </w:rPr>
      </w:pPr>
    </w:p>
    <w:p w14:paraId="00000026" w14:textId="77777777" w:rsidR="00900551" w:rsidRDefault="00A76B0A" w:rsidP="00F94B8D">
      <w:pPr>
        <w:jc w:val="both"/>
        <w:rPr>
          <w:b/>
        </w:rPr>
      </w:pPr>
      <w:r>
        <w:rPr>
          <w:b/>
          <w:color w:val="000000"/>
        </w:rPr>
        <w:t xml:space="preserve">Ad 3. </w:t>
      </w:r>
      <w:r>
        <w:rPr>
          <w:b/>
        </w:rPr>
        <w:t xml:space="preserve">Pitanja i prijedlozi odbora </w:t>
      </w:r>
    </w:p>
    <w:p w14:paraId="00000027" w14:textId="77777777" w:rsidR="00900551" w:rsidRDefault="00900551" w:rsidP="00F94B8D">
      <w:pPr>
        <w:jc w:val="both"/>
        <w:rPr>
          <w:b/>
        </w:rPr>
      </w:pPr>
    </w:p>
    <w:p w14:paraId="00000028" w14:textId="6F1E84D2" w:rsidR="00900551" w:rsidRDefault="00A76B0A" w:rsidP="00F94B8D">
      <w:pPr>
        <w:spacing w:after="160" w:line="256" w:lineRule="auto"/>
        <w:jc w:val="both"/>
      </w:pPr>
      <w:r>
        <w:t>Krnić izvješ</w:t>
      </w:r>
      <w:r w:rsidR="00F94B8D">
        <w:t>t</w:t>
      </w:r>
      <w:r>
        <w:t xml:space="preserve">ava da je radu </w:t>
      </w:r>
      <w:proofErr w:type="spellStart"/>
      <w:r>
        <w:t>ViO</w:t>
      </w:r>
      <w:proofErr w:type="spellEnd"/>
      <w:r>
        <w:t>-a prvenst</w:t>
      </w:r>
      <w:r w:rsidR="00F94B8D">
        <w:t>ve</w:t>
      </w:r>
      <w:r>
        <w:t xml:space="preserve">no vezanu uz sanaciju </w:t>
      </w:r>
      <w:proofErr w:type="spellStart"/>
      <w:r>
        <w:t>Široline</w:t>
      </w:r>
      <w:proofErr w:type="spellEnd"/>
      <w:r>
        <w:t xml:space="preserve">. Navodi i da se rad </w:t>
      </w:r>
      <w:proofErr w:type="spellStart"/>
      <w:r>
        <w:t>ViO</w:t>
      </w:r>
      <w:proofErr w:type="spellEnd"/>
      <w:r>
        <w:t xml:space="preserve">-a može pratiti preko web stranice. </w:t>
      </w:r>
      <w:proofErr w:type="spellStart"/>
      <w:r>
        <w:t>Jurkić</w:t>
      </w:r>
      <w:proofErr w:type="spellEnd"/>
      <w:r>
        <w:t xml:space="preserve"> pita o upitima prema </w:t>
      </w:r>
      <w:proofErr w:type="spellStart"/>
      <w:r>
        <w:t>ViO</w:t>
      </w:r>
      <w:proofErr w:type="spellEnd"/>
      <w:r>
        <w:t>-u koje smo na njegovu inicijativu uputili. Krnić kaže da još nije dobila od službe odgovor.</w:t>
      </w:r>
    </w:p>
    <w:p w14:paraId="147CF3EF" w14:textId="77777777" w:rsidR="00F94B8D" w:rsidRDefault="00F94B8D" w:rsidP="00F94B8D">
      <w:pPr>
        <w:spacing w:after="160" w:line="256" w:lineRule="auto"/>
        <w:jc w:val="both"/>
        <w:rPr>
          <w:b/>
          <w:color w:val="000000"/>
        </w:rPr>
      </w:pPr>
    </w:p>
    <w:p w14:paraId="00000029" w14:textId="5261FEE8" w:rsidR="00900551" w:rsidRDefault="00A76B0A" w:rsidP="00F94B8D">
      <w:pPr>
        <w:spacing w:after="160" w:line="256" w:lineRule="auto"/>
        <w:jc w:val="both"/>
        <w:rPr>
          <w:b/>
          <w:color w:val="000000"/>
        </w:rPr>
      </w:pPr>
      <w:r>
        <w:rPr>
          <w:b/>
          <w:color w:val="000000"/>
        </w:rPr>
        <w:t xml:space="preserve">Ad 4. </w:t>
      </w:r>
      <w:r>
        <w:rPr>
          <w:b/>
        </w:rPr>
        <w:t xml:space="preserve">Nacrt prijedloga Odluke o izmjenama i dopunama Odluke o davanju u zakup i na drugo korištenje površina javne namjene, mišljenje, daje se (dokument u prilogu) </w:t>
      </w:r>
    </w:p>
    <w:p w14:paraId="0000002A" w14:textId="1820E26D" w:rsidR="00900551" w:rsidRDefault="00A76B0A" w:rsidP="00F94B8D">
      <w:pPr>
        <w:spacing w:line="256" w:lineRule="auto"/>
        <w:jc w:val="both"/>
        <w:rPr>
          <w:color w:val="000000"/>
        </w:rPr>
      </w:pPr>
      <w:r>
        <w:rPr>
          <w:color w:val="000000"/>
        </w:rPr>
        <w:t>Krnić elaborira o tome kako je Zagrebački Advent važna priredba, koja značajno doprinosi turističkoj ponudi grada te se još jesenas krenulo u izmjene tadašnjeg, potpuno netransparentnog modela putem kojeg su javne površine dodjeljivane direktno, a korištenje javnih površina se plaćalo po izrazito niskim cijenama.</w:t>
      </w:r>
    </w:p>
    <w:p w14:paraId="0000002B" w14:textId="77777777" w:rsidR="00900551" w:rsidRDefault="00A76B0A" w:rsidP="00F94B8D">
      <w:pPr>
        <w:spacing w:line="256" w:lineRule="auto"/>
        <w:jc w:val="both"/>
        <w:rPr>
          <w:color w:val="000000"/>
        </w:rPr>
      </w:pPr>
      <w:r>
        <w:rPr>
          <w:color w:val="000000"/>
        </w:rPr>
        <w:t>Prošle godine Vijeće je dalo mišljenje o Izmjeni Odluke o davanju u zakup kojom je podržano  uvođenje transparentan </w:t>
      </w:r>
      <w:proofErr w:type="spellStart"/>
      <w:r>
        <w:rPr>
          <w:color w:val="000000"/>
        </w:rPr>
        <w:t>og</w:t>
      </w:r>
      <w:proofErr w:type="spellEnd"/>
      <w:r>
        <w:rPr>
          <w:color w:val="000000"/>
        </w:rPr>
        <w:t xml:space="preserve"> modela temeljenog na javnoj dražbi za ugostiteljske i trgovačke kućice. </w:t>
      </w:r>
    </w:p>
    <w:p w14:paraId="0000002C" w14:textId="77777777" w:rsidR="00900551" w:rsidRDefault="00A76B0A" w:rsidP="00F94B8D">
      <w:pPr>
        <w:spacing w:line="256" w:lineRule="auto"/>
        <w:jc w:val="both"/>
        <w:rPr>
          <w:color w:val="000000"/>
        </w:rPr>
      </w:pPr>
      <w:r>
        <w:rPr>
          <w:color w:val="000000"/>
        </w:rPr>
        <w:t>Krnić navodi kako se ovim prijedlogom model odlučili dodatno unapređuje, s ciljem osiguravanja što boljeg i raznovrsnijeg programa.</w:t>
      </w:r>
    </w:p>
    <w:p w14:paraId="0000002D" w14:textId="77777777" w:rsidR="00900551" w:rsidRDefault="00A76B0A" w:rsidP="00F94B8D">
      <w:pPr>
        <w:spacing w:line="256" w:lineRule="auto"/>
        <w:jc w:val="both"/>
        <w:rPr>
          <w:color w:val="000000"/>
        </w:rPr>
      </w:pPr>
      <w:r>
        <w:rPr>
          <w:color w:val="000000"/>
        </w:rPr>
        <w:t>Budući da se očekuje da neće biti epidemioloških mjera očekuje se znatno više posjetitelja pa će shodno tome će biti i više kućica. Odluka omogućava lokacije po kvartovima da čime se decentralizira Advent.</w:t>
      </w:r>
    </w:p>
    <w:p w14:paraId="0000002E" w14:textId="77777777" w:rsidR="00900551" w:rsidRDefault="00A76B0A" w:rsidP="00F94B8D">
      <w:pPr>
        <w:spacing w:line="256" w:lineRule="auto"/>
        <w:jc w:val="both"/>
        <w:rPr>
          <w:color w:val="000000"/>
        </w:rPr>
      </w:pPr>
      <w:r>
        <w:rPr>
          <w:color w:val="000000"/>
        </w:rPr>
        <w:t>Na određenim lokacijama raspisat će se natječaj na koji će se moći javiti organizatori programa koji će se natjecati s kvalitetom kulturnog programa i ugostiteljske ponude te će na osnovu kvalitete programa dobiti lokaciju za vrijeme Adventa. Bit će dužni u cijelosti izvesti program koji su prijavili, a gradu će platiti fiksnu naknadu za korištenje javne površine dosta veći od iznosa koji se plaćao do 2019. godine. </w:t>
      </w:r>
    </w:p>
    <w:p w14:paraId="0000002F" w14:textId="77777777" w:rsidR="00900551" w:rsidRDefault="00A76B0A" w:rsidP="00F94B8D">
      <w:pPr>
        <w:spacing w:line="256" w:lineRule="auto"/>
        <w:jc w:val="both"/>
        <w:rPr>
          <w:color w:val="000000"/>
        </w:rPr>
      </w:pPr>
      <w:r>
        <w:rPr>
          <w:color w:val="000000"/>
        </w:rPr>
        <w:t>Stručno povjerenstvo, sastavljeno od predsjednika i šest članica i članova, iskusnih i relevantnih stručnjaka ocjenjivati će sljedeće kriterije za dodjelu površina: </w:t>
      </w:r>
    </w:p>
    <w:p w14:paraId="00000030" w14:textId="77777777" w:rsidR="00900551" w:rsidRDefault="00A76B0A" w:rsidP="00F94B8D">
      <w:pPr>
        <w:spacing w:line="256" w:lineRule="auto"/>
        <w:jc w:val="both"/>
        <w:rPr>
          <w:color w:val="000000"/>
        </w:rPr>
      </w:pPr>
      <w:r>
        <w:rPr>
          <w:color w:val="000000"/>
        </w:rPr>
        <w:t>kreativnost i inovativnost, raznolikost programa, uređenje/prigodno ukrašavanje lokacije i primjena ekoloških rješenja, dužina trajanja  i broj predviđenih događanja, održivost koncepta manifestacije, raznolikost i kvantiteta promotivnih aktivnosti manifestacije, sposobnost i iskustvo ponuditelja i kvaliteta organizacije. </w:t>
      </w:r>
    </w:p>
    <w:p w14:paraId="00000031" w14:textId="739DEFD1" w:rsidR="00900551" w:rsidRDefault="00A76B0A" w:rsidP="00F94B8D">
      <w:pPr>
        <w:spacing w:line="256" w:lineRule="auto"/>
        <w:jc w:val="both"/>
        <w:rPr>
          <w:color w:val="000000"/>
        </w:rPr>
      </w:pPr>
      <w:r>
        <w:rPr>
          <w:color w:val="000000"/>
        </w:rPr>
        <w:lastRenderedPageBreak/>
        <w:t>Krnić kaže da je to napredak te poziva članicu i članove Vijeć</w:t>
      </w:r>
      <w:r w:rsidR="00F94B8D">
        <w:rPr>
          <w:color w:val="000000"/>
        </w:rPr>
        <w:t>e</w:t>
      </w:r>
      <w:r>
        <w:rPr>
          <w:color w:val="000000"/>
        </w:rPr>
        <w:t xml:space="preserve"> da podrže odluku. Vijeće je s 4 glasa za dalo pozitivno mišljenje o odluci.</w:t>
      </w:r>
    </w:p>
    <w:p w14:paraId="0D06238F" w14:textId="3F8ED787" w:rsidR="004054DE" w:rsidRDefault="004054DE" w:rsidP="00F94B8D">
      <w:pPr>
        <w:spacing w:line="256" w:lineRule="auto"/>
        <w:jc w:val="both"/>
        <w:rPr>
          <w:color w:val="000000"/>
        </w:rPr>
      </w:pPr>
    </w:p>
    <w:p w14:paraId="65EF20D2" w14:textId="7FA4E31E" w:rsidR="004054DE" w:rsidRDefault="004054DE" w:rsidP="00F94B8D">
      <w:pPr>
        <w:spacing w:line="256" w:lineRule="auto"/>
        <w:jc w:val="both"/>
        <w:rPr>
          <w:color w:val="000000"/>
        </w:rPr>
      </w:pPr>
      <w:r>
        <w:rPr>
          <w:color w:val="000000"/>
        </w:rPr>
        <w:t>Vijeće većinom glasova donosi sljedeći</w:t>
      </w:r>
    </w:p>
    <w:p w14:paraId="73A9F44D" w14:textId="5A0E184B" w:rsidR="004054DE" w:rsidRDefault="004054DE" w:rsidP="00F94B8D">
      <w:pPr>
        <w:spacing w:line="256" w:lineRule="auto"/>
        <w:jc w:val="both"/>
        <w:rPr>
          <w:color w:val="000000"/>
        </w:rPr>
      </w:pPr>
    </w:p>
    <w:p w14:paraId="28D20BCF" w14:textId="77777777" w:rsidR="004054DE" w:rsidRDefault="004054DE" w:rsidP="004054DE">
      <w:pPr>
        <w:keepNext/>
        <w:autoSpaceDE w:val="0"/>
        <w:autoSpaceDN w:val="0"/>
        <w:spacing w:before="240" w:after="60"/>
        <w:jc w:val="center"/>
        <w:outlineLvl w:val="1"/>
        <w:rPr>
          <w:b/>
          <w:bCs/>
          <w:iCs/>
          <w:sz w:val="28"/>
          <w:szCs w:val="28"/>
        </w:rPr>
      </w:pPr>
      <w:r>
        <w:rPr>
          <w:b/>
          <w:bCs/>
          <w:iCs/>
          <w:sz w:val="28"/>
          <w:szCs w:val="28"/>
        </w:rPr>
        <w:t>Z A K L J U Č A K</w:t>
      </w:r>
    </w:p>
    <w:p w14:paraId="1D1BC28B" w14:textId="77777777" w:rsidR="004054DE" w:rsidRDefault="004054DE" w:rsidP="004054DE">
      <w:pPr>
        <w:autoSpaceDE w:val="0"/>
        <w:autoSpaceDN w:val="0"/>
        <w:rPr>
          <w:b/>
        </w:rPr>
      </w:pPr>
    </w:p>
    <w:p w14:paraId="4D0306C4" w14:textId="77777777" w:rsidR="004054DE" w:rsidRDefault="004054DE" w:rsidP="004054DE">
      <w:pPr>
        <w:jc w:val="center"/>
        <w:rPr>
          <w:b/>
        </w:rPr>
      </w:pPr>
      <w:r>
        <w:rPr>
          <w:b/>
        </w:rPr>
        <w:t>o Nacrtu prijedloga Odluke o izmjenama i dopunama Odluke davanja u zakup i na drugo korištenje površina javne namjene</w:t>
      </w:r>
    </w:p>
    <w:p w14:paraId="082776DB" w14:textId="77777777" w:rsidR="004054DE" w:rsidRDefault="004054DE" w:rsidP="004054DE">
      <w:pPr>
        <w:jc w:val="center"/>
        <w:rPr>
          <w:bCs/>
        </w:rPr>
      </w:pPr>
    </w:p>
    <w:p w14:paraId="6D076761" w14:textId="77777777" w:rsidR="004054DE" w:rsidRDefault="004054DE" w:rsidP="004054DE">
      <w:pPr>
        <w:numPr>
          <w:ilvl w:val="0"/>
          <w:numId w:val="2"/>
        </w:numPr>
        <w:autoSpaceDE w:val="0"/>
        <w:autoSpaceDN w:val="0"/>
        <w:ind w:left="567" w:hanging="567"/>
        <w:jc w:val="both"/>
        <w:rPr>
          <w:bCs/>
        </w:rPr>
      </w:pPr>
      <w:r>
        <w:rPr>
          <w:bCs/>
        </w:rPr>
        <w:t>Vijeće Mjesnog odbora „</w:t>
      </w:r>
      <w:r>
        <w:t>Kralj Zvonimir“</w:t>
      </w:r>
      <w:r>
        <w:rPr>
          <w:bCs/>
        </w:rPr>
        <w:t xml:space="preserve"> daje pozitivno mišljenje o Nacrtu prijedloga Odluke o izmjenama i dopunama Odluke davanja u zakup i na drugo korištenje površina javne namjene</w:t>
      </w:r>
    </w:p>
    <w:p w14:paraId="5015DA71" w14:textId="77777777" w:rsidR="004054DE" w:rsidRDefault="004054DE" w:rsidP="004054DE">
      <w:pPr>
        <w:autoSpaceDE w:val="0"/>
        <w:autoSpaceDN w:val="0"/>
        <w:ind w:left="567" w:hanging="567"/>
        <w:jc w:val="both"/>
        <w:rPr>
          <w:bCs/>
        </w:rPr>
      </w:pPr>
    </w:p>
    <w:p w14:paraId="7169F199" w14:textId="2AA482C8" w:rsidR="004054DE" w:rsidRDefault="004054DE" w:rsidP="004054DE">
      <w:pPr>
        <w:numPr>
          <w:ilvl w:val="0"/>
          <w:numId w:val="2"/>
        </w:numPr>
        <w:autoSpaceDE w:val="0"/>
        <w:autoSpaceDN w:val="0"/>
        <w:ind w:left="567" w:hanging="567"/>
        <w:jc w:val="both"/>
        <w:rPr>
          <w:bCs/>
        </w:rPr>
      </w:pPr>
      <w:r>
        <w:rPr>
          <w:bCs/>
        </w:rPr>
        <w:t>Ovaj se zaključak dostavlja Vijeću Gradske četvrti Donji grad.</w:t>
      </w:r>
    </w:p>
    <w:p w14:paraId="3D63AAD5" w14:textId="77777777" w:rsidR="004C5E41" w:rsidRDefault="004C5E41" w:rsidP="004C5E41">
      <w:pPr>
        <w:pStyle w:val="ListParagraph"/>
        <w:rPr>
          <w:bCs/>
        </w:rPr>
      </w:pPr>
    </w:p>
    <w:p w14:paraId="0439EDC7" w14:textId="339D886B" w:rsidR="004C5E41" w:rsidRDefault="004C5E41" w:rsidP="004C5E41">
      <w:pPr>
        <w:autoSpaceDE w:val="0"/>
        <w:autoSpaceDN w:val="0"/>
        <w:jc w:val="both"/>
        <w:rPr>
          <w:bCs/>
        </w:rPr>
      </w:pPr>
    </w:p>
    <w:p w14:paraId="3D873EF2" w14:textId="0886AE19" w:rsidR="004C5E41" w:rsidRDefault="004C5E41" w:rsidP="004C5E41">
      <w:pPr>
        <w:autoSpaceDE w:val="0"/>
        <w:autoSpaceDN w:val="0"/>
        <w:jc w:val="both"/>
        <w:rPr>
          <w:bCs/>
        </w:rPr>
      </w:pPr>
    </w:p>
    <w:p w14:paraId="31D1A2F0" w14:textId="5264B152" w:rsidR="004C5E41" w:rsidRDefault="004C5E41" w:rsidP="004C5E41">
      <w:pPr>
        <w:autoSpaceDE w:val="0"/>
        <w:autoSpaceDN w:val="0"/>
        <w:jc w:val="both"/>
        <w:rPr>
          <w:bCs/>
        </w:rPr>
      </w:pPr>
    </w:p>
    <w:p w14:paraId="7BF37259" w14:textId="77777777" w:rsidR="004C5E41" w:rsidRDefault="004C5E41" w:rsidP="004C5E41">
      <w:pPr>
        <w:autoSpaceDE w:val="0"/>
        <w:autoSpaceDN w:val="0"/>
        <w:jc w:val="both"/>
        <w:rPr>
          <w:bCs/>
        </w:rPr>
      </w:pPr>
    </w:p>
    <w:p w14:paraId="69C6EBDB" w14:textId="77777777" w:rsidR="004054DE" w:rsidRDefault="004054DE" w:rsidP="00F94B8D">
      <w:pPr>
        <w:spacing w:line="256" w:lineRule="auto"/>
        <w:jc w:val="both"/>
        <w:rPr>
          <w:color w:val="000000"/>
        </w:rPr>
      </w:pPr>
    </w:p>
    <w:p w14:paraId="00000032" w14:textId="77777777" w:rsidR="00900551" w:rsidRDefault="00900551" w:rsidP="00F94B8D">
      <w:pPr>
        <w:spacing w:line="256" w:lineRule="auto"/>
        <w:jc w:val="both"/>
        <w:rPr>
          <w:color w:val="000000"/>
        </w:rPr>
      </w:pPr>
    </w:p>
    <w:p w14:paraId="00000033" w14:textId="77777777" w:rsidR="00900551" w:rsidRDefault="00A76B0A">
      <w:pPr>
        <w:spacing w:line="256" w:lineRule="auto"/>
        <w:rPr>
          <w:color w:val="000000"/>
        </w:rPr>
      </w:pPr>
      <w:r>
        <w:rPr>
          <w:color w:val="000000"/>
        </w:rPr>
        <w:t>Sjednica je završila u 17:50 sati.</w:t>
      </w:r>
    </w:p>
    <w:p w14:paraId="00000034" w14:textId="77777777" w:rsidR="00900551" w:rsidRDefault="00A76B0A">
      <w:pPr>
        <w:spacing w:line="256" w:lineRule="auto"/>
        <w:rPr>
          <w:color w:val="000000"/>
        </w:rPr>
      </w:pPr>
      <w:bookmarkStart w:id="0" w:name="_heading=h.30j0zll" w:colFirst="0" w:colLast="0"/>
      <w:bookmarkEnd w:id="0"/>
      <w:r>
        <w:rPr>
          <w:color w:val="000000"/>
        </w:rPr>
        <w:t>Zapisnik vodila Marija Krnić</w:t>
      </w:r>
    </w:p>
    <w:p w14:paraId="00000035" w14:textId="77777777" w:rsidR="00900551" w:rsidRDefault="00900551">
      <w:pPr>
        <w:spacing w:line="256" w:lineRule="auto"/>
        <w:rPr>
          <w:color w:val="000000"/>
        </w:rPr>
      </w:pPr>
    </w:p>
    <w:p w14:paraId="00000036" w14:textId="519E555C" w:rsidR="00900551" w:rsidRDefault="00A76B0A">
      <w:pPr>
        <w:spacing w:line="256" w:lineRule="auto"/>
        <w:rPr>
          <w:color w:val="000000"/>
        </w:rPr>
      </w:pPr>
      <w:r>
        <w:rPr>
          <w:color w:val="000000"/>
        </w:rPr>
        <w:t>KLASA: 024-08/22-003/</w:t>
      </w:r>
      <w:r w:rsidR="00387EDA">
        <w:rPr>
          <w:color w:val="000000"/>
        </w:rPr>
        <w:t>1091</w:t>
      </w:r>
    </w:p>
    <w:p w14:paraId="00000037" w14:textId="00A320D9" w:rsidR="00900551" w:rsidRDefault="00A76B0A">
      <w:pPr>
        <w:spacing w:line="256" w:lineRule="auto"/>
        <w:rPr>
          <w:color w:val="000000"/>
        </w:rPr>
      </w:pPr>
      <w:r>
        <w:rPr>
          <w:color w:val="000000"/>
        </w:rPr>
        <w:t>URBROJ: 251-13-11-1-22-</w:t>
      </w:r>
      <w:r w:rsidR="00EE51C4">
        <w:rPr>
          <w:color w:val="000000"/>
        </w:rPr>
        <w:t>2</w:t>
      </w:r>
    </w:p>
    <w:p w14:paraId="00000038" w14:textId="77777777" w:rsidR="00900551" w:rsidRDefault="00900551">
      <w:pPr>
        <w:spacing w:line="256" w:lineRule="auto"/>
        <w:rPr>
          <w:color w:val="000000"/>
        </w:rPr>
      </w:pPr>
    </w:p>
    <w:p w14:paraId="00000039" w14:textId="500A2D5A" w:rsidR="00900551" w:rsidRDefault="00A76B0A">
      <w:pPr>
        <w:spacing w:line="256" w:lineRule="auto"/>
        <w:rPr>
          <w:color w:val="000000"/>
        </w:rPr>
      </w:pPr>
      <w:r>
        <w:rPr>
          <w:color w:val="000000"/>
        </w:rPr>
        <w:t>Zagreb, 2</w:t>
      </w:r>
      <w:r w:rsidR="00387EDA">
        <w:rPr>
          <w:color w:val="000000"/>
        </w:rPr>
        <w:t>3</w:t>
      </w:r>
      <w:r>
        <w:rPr>
          <w:color w:val="000000"/>
        </w:rPr>
        <w:t>.05.2022.</w:t>
      </w:r>
    </w:p>
    <w:p w14:paraId="0000003A" w14:textId="77777777" w:rsidR="00900551" w:rsidRDefault="00900551">
      <w:pPr>
        <w:spacing w:line="256" w:lineRule="auto"/>
        <w:rPr>
          <w:color w:val="000000"/>
        </w:rPr>
      </w:pPr>
    </w:p>
    <w:p w14:paraId="0000003B" w14:textId="77777777" w:rsidR="00900551" w:rsidRDefault="00A76B0A">
      <w:pPr>
        <w:spacing w:line="276" w:lineRule="auto"/>
        <w:jc w:val="both"/>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Predsjednica Vijeća MO </w:t>
      </w:r>
    </w:p>
    <w:p w14:paraId="0000003C" w14:textId="77777777" w:rsidR="00900551" w:rsidRDefault="00A76B0A">
      <w:pPr>
        <w:spacing w:line="276" w:lineRule="auto"/>
        <w:ind w:left="4956"/>
        <w:jc w:val="both"/>
        <w:rPr>
          <w:color w:val="000000"/>
        </w:rPr>
      </w:pPr>
      <w:r>
        <w:rPr>
          <w:color w:val="000000"/>
        </w:rPr>
        <w:t xml:space="preserve">     </w:t>
      </w:r>
      <w:r>
        <w:rPr>
          <w:color w:val="000000"/>
        </w:rPr>
        <w:tab/>
      </w:r>
      <w:r>
        <w:rPr>
          <w:color w:val="000000"/>
        </w:rPr>
        <w:tab/>
        <w:t xml:space="preserve">     “Kralj Zvonimir“ </w:t>
      </w:r>
    </w:p>
    <w:p w14:paraId="0000003D" w14:textId="773EF2E3" w:rsidR="00900551" w:rsidRDefault="00A76B0A">
      <w:pPr>
        <w:spacing w:line="276" w:lineRule="auto"/>
        <w:jc w:val="both"/>
      </w:pP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w:t>
      </w:r>
      <w:r>
        <w:rPr>
          <w:color w:val="000000"/>
        </w:rPr>
        <w:tab/>
      </w:r>
      <w:r>
        <w:rPr>
          <w:color w:val="000000"/>
        </w:rPr>
        <w:tab/>
        <w:t xml:space="preserve">         Marija Krnić</w:t>
      </w:r>
      <w:r w:rsidR="004C5E41">
        <w:rPr>
          <w:color w:val="000000"/>
        </w:rPr>
        <w:t>, v.r.</w:t>
      </w:r>
      <w:bookmarkStart w:id="1" w:name="_GoBack"/>
      <w:bookmarkEnd w:id="1"/>
    </w:p>
    <w:sectPr w:rsidR="00900551">
      <w:headerReference w:type="default" r:id="rId8"/>
      <w:footerReference w:type="default" r:id="rId9"/>
      <w:pgSz w:w="12240" w:h="15840"/>
      <w:pgMar w:top="851"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78DCD4" w14:textId="77777777" w:rsidR="00B102CA" w:rsidRDefault="00B102CA">
      <w:r>
        <w:separator/>
      </w:r>
    </w:p>
  </w:endnote>
  <w:endnote w:type="continuationSeparator" w:id="0">
    <w:p w14:paraId="5E8BDE2C" w14:textId="77777777" w:rsidR="00B102CA" w:rsidRDefault="00B10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Helvetica Neue">
    <w:altName w:val="Arial"/>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F" w14:textId="77777777" w:rsidR="00900551" w:rsidRDefault="00900551">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855E75" w14:textId="77777777" w:rsidR="00B102CA" w:rsidRDefault="00B102CA">
      <w:r>
        <w:separator/>
      </w:r>
    </w:p>
  </w:footnote>
  <w:footnote w:type="continuationSeparator" w:id="0">
    <w:p w14:paraId="39DE4266" w14:textId="77777777" w:rsidR="00B102CA" w:rsidRDefault="00B102C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E" w14:textId="77777777" w:rsidR="00900551" w:rsidRDefault="00900551">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72164A"/>
    <w:multiLevelType w:val="hybridMultilevel"/>
    <w:tmpl w:val="8F88D6DE"/>
    <w:lvl w:ilvl="0" w:tplc="A44EE8E8">
      <w:start w:val="1"/>
      <w:numFmt w:val="decimal"/>
      <w:lvlText w:val="%1."/>
      <w:lvlJc w:val="left"/>
      <w:pPr>
        <w:ind w:left="1070" w:hanging="360"/>
      </w:pPr>
      <w:rPr>
        <w:b w:val="0"/>
      </w:rPr>
    </w:lvl>
    <w:lvl w:ilvl="1" w:tplc="041A0019">
      <w:start w:val="1"/>
      <w:numFmt w:val="lowerLetter"/>
      <w:lvlText w:val="%2."/>
      <w:lvlJc w:val="left"/>
      <w:pPr>
        <w:ind w:left="1866" w:hanging="360"/>
      </w:pPr>
    </w:lvl>
    <w:lvl w:ilvl="2" w:tplc="041A001B">
      <w:start w:val="1"/>
      <w:numFmt w:val="lowerRoman"/>
      <w:lvlText w:val="%3."/>
      <w:lvlJc w:val="right"/>
      <w:pPr>
        <w:ind w:left="2586" w:hanging="180"/>
      </w:pPr>
    </w:lvl>
    <w:lvl w:ilvl="3" w:tplc="041A000F">
      <w:start w:val="1"/>
      <w:numFmt w:val="decimal"/>
      <w:lvlText w:val="%4."/>
      <w:lvlJc w:val="left"/>
      <w:pPr>
        <w:ind w:left="3306" w:hanging="360"/>
      </w:pPr>
    </w:lvl>
    <w:lvl w:ilvl="4" w:tplc="041A0019">
      <w:start w:val="1"/>
      <w:numFmt w:val="lowerLetter"/>
      <w:lvlText w:val="%5."/>
      <w:lvlJc w:val="left"/>
      <w:pPr>
        <w:ind w:left="4026" w:hanging="360"/>
      </w:pPr>
    </w:lvl>
    <w:lvl w:ilvl="5" w:tplc="041A001B">
      <w:start w:val="1"/>
      <w:numFmt w:val="lowerRoman"/>
      <w:lvlText w:val="%6."/>
      <w:lvlJc w:val="right"/>
      <w:pPr>
        <w:ind w:left="4746" w:hanging="180"/>
      </w:pPr>
    </w:lvl>
    <w:lvl w:ilvl="6" w:tplc="041A000F">
      <w:start w:val="1"/>
      <w:numFmt w:val="decimal"/>
      <w:lvlText w:val="%7."/>
      <w:lvlJc w:val="left"/>
      <w:pPr>
        <w:ind w:left="5466" w:hanging="360"/>
      </w:pPr>
    </w:lvl>
    <w:lvl w:ilvl="7" w:tplc="041A0019">
      <w:start w:val="1"/>
      <w:numFmt w:val="lowerLetter"/>
      <w:lvlText w:val="%8."/>
      <w:lvlJc w:val="left"/>
      <w:pPr>
        <w:ind w:left="6186" w:hanging="360"/>
      </w:pPr>
    </w:lvl>
    <w:lvl w:ilvl="8" w:tplc="041A001B">
      <w:start w:val="1"/>
      <w:numFmt w:val="lowerRoman"/>
      <w:lvlText w:val="%9."/>
      <w:lvlJc w:val="right"/>
      <w:pPr>
        <w:ind w:left="6906" w:hanging="180"/>
      </w:pPr>
    </w:lvl>
  </w:abstractNum>
  <w:abstractNum w:abstractNumId="1" w15:restartNumberingAfterBreak="0">
    <w:nsid w:val="2F2D1345"/>
    <w:multiLevelType w:val="multilevel"/>
    <w:tmpl w:val="E51ABCDC"/>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551"/>
    <w:rsid w:val="00387EDA"/>
    <w:rsid w:val="004054DE"/>
    <w:rsid w:val="00406490"/>
    <w:rsid w:val="004C5E41"/>
    <w:rsid w:val="006E05EB"/>
    <w:rsid w:val="00900551"/>
    <w:rsid w:val="00A76B0A"/>
    <w:rsid w:val="00B102CA"/>
    <w:rsid w:val="00EE51C4"/>
    <w:rsid w:val="00F94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28F4B"/>
  <w15:docId w15:val="{673B35E9-06B1-4199-B5E1-515C8D53D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47E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14:textOutline w14:w="0" w14:cap="flat" w14:cmpd="sng" w14:algn="ctr">
        <w14:noFill/>
        <w14:prstDash w14:val="solid"/>
        <w14:bevel/>
      </w14:textOutline>
    </w:rPr>
  </w:style>
  <w:style w:type="paragraph" w:customStyle="1" w:styleId="Body">
    <w:name w:val="Body"/>
    <w:pPr>
      <w:spacing w:after="160" w:line="259" w:lineRule="auto"/>
    </w:pPr>
    <w:rPr>
      <w:rFonts w:cs="Arial Unicode MS"/>
      <w:color w:val="000000"/>
      <w:u w:color="000000"/>
      <w14:textOutline w14:w="0" w14:cap="flat" w14:cmpd="sng" w14:algn="ctr">
        <w14:noFill/>
        <w14:prstDash w14:val="solid"/>
        <w14:bevel/>
      </w14:textOutline>
    </w:rPr>
  </w:style>
  <w:style w:type="paragraph" w:styleId="ListParagraph">
    <w:name w:val="List Paragraph"/>
    <w:uiPriority w:val="34"/>
    <w:qFormat/>
    <w:pPr>
      <w:spacing w:after="160" w:line="259" w:lineRule="auto"/>
      <w:ind w:left="720"/>
    </w:pPr>
    <w:rPr>
      <w:rFonts w:cs="Arial Unicode MS"/>
      <w:color w:val="000000"/>
      <w:u w:color="000000"/>
    </w:rPr>
  </w:style>
  <w:style w:type="numbering" w:customStyle="1" w:styleId="ImportedStyle1">
    <w:name w:val="Imported Style 1"/>
  </w:style>
  <w:style w:type="paragraph" w:customStyle="1" w:styleId="Default">
    <w:name w:val="Default"/>
    <w:rPr>
      <w:color w:val="000000"/>
      <w:u w:color="000000"/>
      <w14:textOutline w14:w="0" w14:cap="flat" w14:cmpd="sng" w14:algn="ctr">
        <w14:noFill/>
        <w14:prstDash w14:val="solid"/>
        <w14:bevel/>
      </w14:textOutli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80260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FF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FF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BQzw4qC/nD78NffX8j1gq6/1oA==">AMUW2mUVWHkRJmMdSI5ioG6qLKgzcnWHa8DpU+MO/EUkg+lZYnaFEW9EZwCUJACqTesZ2sqPmTRbkfG84tATUbiqcWKlLWwkMEssyxoF4m6xUe47AjApdcZZ8d9N49KlUu8IUyCooL6S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943</Words>
  <Characters>5377</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Goran Asanović</cp:lastModifiedBy>
  <cp:revision>7</cp:revision>
  <cp:lastPrinted>2022-07-25T12:26:00Z</cp:lastPrinted>
  <dcterms:created xsi:type="dcterms:W3CDTF">2022-06-23T12:51:00Z</dcterms:created>
  <dcterms:modified xsi:type="dcterms:W3CDTF">2022-08-23T10:19:00Z</dcterms:modified>
</cp:coreProperties>
</file>