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DA387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 A P I S N I K</w:t>
      </w:r>
    </w:p>
    <w:p w14:paraId="56877158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25142E30" w14:textId="7E6C100E" w:rsidR="00B507EB" w:rsidRDefault="00B621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</w:t>
      </w:r>
      <w:r w:rsidR="00FD4EBF">
        <w:rPr>
          <w:rFonts w:ascii="Times New Roman" w:eastAsia="Times New Roman" w:hAnsi="Times New Roman" w:cs="Times New Roman"/>
        </w:rPr>
        <w:t xml:space="preserve">. sjednice Vijeća Mjesnog odbora „Bruno Bušić“, održane 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>25. listop</w:t>
      </w:r>
      <w:r>
        <w:rPr>
          <w:rFonts w:ascii="Times New Roman" w:hAnsi="Times New Roman" w:cs="Times New Roman"/>
          <w:sz w:val="22"/>
          <w:szCs w:val="22"/>
          <w:lang w:eastAsia="en-US"/>
        </w:rPr>
        <w:t xml:space="preserve">ada 2022. </w:t>
      </w:r>
      <w:r w:rsidR="00FD4EBF">
        <w:rPr>
          <w:rFonts w:ascii="Times New Roman" w:eastAsia="Times New Roman" w:hAnsi="Times New Roman" w:cs="Times New Roman"/>
        </w:rPr>
        <w:t xml:space="preserve">g. s početkom u </w:t>
      </w:r>
      <w:r w:rsidR="00294F50">
        <w:rPr>
          <w:rFonts w:ascii="Times New Roman" w:eastAsia="Times New Roman" w:hAnsi="Times New Roman" w:cs="Times New Roman"/>
        </w:rPr>
        <w:t>19:00</w:t>
      </w:r>
      <w:r w:rsidR="00FD4EBF">
        <w:rPr>
          <w:rFonts w:ascii="Times New Roman" w:eastAsia="Times New Roman" w:hAnsi="Times New Roman" w:cs="Times New Roman"/>
        </w:rPr>
        <w:t xml:space="preserve"> sati u prostorijama mjesnog odbora „Bruno Bušić“,</w:t>
      </w:r>
    </w:p>
    <w:p w14:paraId="123CAC86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CB3564A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470224E8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  <w:bookmarkStart w:id="0" w:name="_Hlk105056764"/>
      <w:r>
        <w:rPr>
          <w:rFonts w:ascii="Times New Roman" w:eastAsia="Times New Roman" w:hAnsi="Times New Roman" w:cs="Times New Roman"/>
          <w:b/>
        </w:rPr>
        <w:t>NAZOČNI ČLANOVI VIJEĆA:</w:t>
      </w:r>
    </w:p>
    <w:bookmarkEnd w:id="0"/>
    <w:p w14:paraId="384EB1D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3E08A174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Sandra Tomljenović</w:t>
      </w:r>
    </w:p>
    <w:p w14:paraId="6C26A2A6" w14:textId="1639CAF2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Ivan Romštajn</w:t>
      </w:r>
    </w:p>
    <w:p w14:paraId="422B5771" w14:textId="7418FECC" w:rsidR="00DC3E90" w:rsidRDefault="00DC3E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Bojana Jurički</w:t>
      </w:r>
    </w:p>
    <w:p w14:paraId="213AAD66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Mirjana Grubišić</w:t>
      </w:r>
    </w:p>
    <w:p w14:paraId="631AD58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Iva Ramljak</w:t>
      </w:r>
    </w:p>
    <w:p w14:paraId="177E9415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Borna Smrk</w:t>
      </w:r>
    </w:p>
    <w:p w14:paraId="6E039CA7" w14:textId="77777777" w:rsidR="00B507EB" w:rsidRDefault="00FD4E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Marinko Blažević</w:t>
      </w:r>
    </w:p>
    <w:p w14:paraId="1B9DA742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1A60AEE7" w14:textId="77777777" w:rsidR="00097250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0A22A1D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6DA7B1B5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Predsjedava Sandra Tomljenović, predsjednica Vijeća.</w:t>
      </w:r>
    </w:p>
    <w:p w14:paraId="55596F94" w14:textId="549C2834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konstatira da je nazočno </w:t>
      </w:r>
      <w:r w:rsidR="00DC3E90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članova Vijeća, te otvara </w:t>
      </w:r>
      <w:r w:rsidR="00B621BE"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 sjednicu Vijeća Mjesnog odbora.</w:t>
      </w:r>
    </w:p>
    <w:p w14:paraId="77F68F43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48E2E80A" w14:textId="77777777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43EC9449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66018763" w14:textId="77777777" w:rsidR="00B507EB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36C748" w14:textId="77777777" w:rsidR="006C5763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E87C089" w14:textId="48FDEAE9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 N E V N I   R E D</w:t>
      </w:r>
    </w:p>
    <w:p w14:paraId="5029B7DF" w14:textId="77777777" w:rsidR="004A434A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</w:p>
    <w:p w14:paraId="234F80A8" w14:textId="6A01B9B3" w:rsidR="00B507EB" w:rsidRDefault="00B621BE">
      <w:pPr>
        <w:spacing w:after="0" w:line="240" w:lineRule="auto"/>
        <w:ind w:left="1065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1. </w:t>
      </w:r>
      <w:r w:rsidRPr="00B621BE">
        <w:rPr>
          <w:rFonts w:ascii="Times New Roman" w:eastAsia="Times New Roman" w:hAnsi="Times New Roman" w:cs="Times New Roman"/>
          <w:bCs/>
        </w:rPr>
        <w:t>Donošenje Plana malih komunalnih akcija Mjesnog odbora ''Bruno Bušić'' u 2023</w:t>
      </w:r>
    </w:p>
    <w:p w14:paraId="5C8D3089" w14:textId="77777777" w:rsidR="00B621BE" w:rsidRDefault="00B621BE" w:rsidP="00B621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576EE8ED" w14:textId="77777777" w:rsidR="00B621BE" w:rsidRDefault="00B621BE" w:rsidP="00B621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</w:rPr>
      </w:pPr>
    </w:p>
    <w:p w14:paraId="66073E93" w14:textId="1F9FD99A" w:rsidR="00326C3D" w:rsidRDefault="00FD4EBF" w:rsidP="00B621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r w:rsidRPr="00B621BE">
        <w:rPr>
          <w:rFonts w:ascii="Times New Roman" w:eastAsia="Times New Roman" w:hAnsi="Times New Roman" w:cs="Times New Roman"/>
        </w:rPr>
        <w:t xml:space="preserve">Ad 1. </w:t>
      </w:r>
      <w:r w:rsidR="00B621BE" w:rsidRPr="00B621BE">
        <w:rPr>
          <w:rFonts w:ascii="Times New Roman" w:eastAsia="Times New Roman" w:hAnsi="Times New Roman" w:cs="Times New Roman"/>
        </w:rPr>
        <w:t xml:space="preserve">Donošenje </w:t>
      </w:r>
      <w:r w:rsidR="00B621BE" w:rsidRPr="00B621BE">
        <w:rPr>
          <w:rFonts w:ascii="Times New Roman" w:eastAsia="Times New Roman" w:hAnsi="Times New Roman" w:cs="Times New Roman"/>
          <w:bCs/>
        </w:rPr>
        <w:t xml:space="preserve">Plana malih komunalnih akcija </w:t>
      </w:r>
      <w:r w:rsidR="00B621BE" w:rsidRPr="00B621BE">
        <w:rPr>
          <w:rFonts w:ascii="Times New Roman" w:eastAsia="Times New Roman" w:hAnsi="Times New Roman" w:cs="Times New Roman"/>
          <w:bCs/>
        </w:rPr>
        <w:t>Mjesn</w:t>
      </w:r>
      <w:r w:rsidR="00B621BE" w:rsidRPr="00B621BE">
        <w:rPr>
          <w:rFonts w:ascii="Times New Roman" w:eastAsia="Times New Roman" w:hAnsi="Times New Roman" w:cs="Times New Roman"/>
          <w:bCs/>
        </w:rPr>
        <w:t>og odbora ''Bruno Bušić'' u 2023.</w:t>
      </w:r>
    </w:p>
    <w:p w14:paraId="526BBE4A" w14:textId="622EE935" w:rsidR="00B621BE" w:rsidRDefault="00B621BE" w:rsidP="00B621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</w:p>
    <w:p w14:paraId="3CB5799C" w14:textId="6DDE8D2C" w:rsidR="00B621BE" w:rsidRPr="00B621BE" w:rsidRDefault="00B621BE" w:rsidP="00B621BE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Vijeće, </w:t>
      </w:r>
      <w:bookmarkStart w:id="1" w:name="_GoBack"/>
      <w:r w:rsidRPr="00B621BE">
        <w:rPr>
          <w:rFonts w:ascii="Times New Roman" w:eastAsia="Times New Roman" w:hAnsi="Times New Roman" w:cs="Times New Roman"/>
          <w:b/>
          <w:bCs/>
          <w:i/>
        </w:rPr>
        <w:t>jednoglasno</w:t>
      </w:r>
      <w:bookmarkEnd w:id="1"/>
      <w:r>
        <w:rPr>
          <w:rFonts w:ascii="Times New Roman" w:eastAsia="Times New Roman" w:hAnsi="Times New Roman" w:cs="Times New Roman"/>
          <w:bCs/>
        </w:rPr>
        <w:t>, donosi</w:t>
      </w:r>
    </w:p>
    <w:p w14:paraId="3C0769A6" w14:textId="3EF86FEF" w:rsidR="00B507EB" w:rsidRPr="00CC49E1" w:rsidRDefault="00B507EB" w:rsidP="00CC49E1">
      <w:pPr>
        <w:spacing w:after="0" w:line="240" w:lineRule="auto"/>
        <w:jc w:val="left"/>
        <w:rPr>
          <w:rFonts w:ascii="Times New Roman" w:eastAsia="Times New Roman" w:hAnsi="Times New Roman" w:cs="Times New Roman"/>
        </w:rPr>
      </w:pPr>
    </w:p>
    <w:p w14:paraId="46E0F5C7" w14:textId="77777777" w:rsidR="00D125AC" w:rsidRPr="00D125AC" w:rsidRDefault="00D125AC" w:rsidP="00D125AC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>Plan malih komunalnih akcija</w:t>
      </w:r>
    </w:p>
    <w:p w14:paraId="3F419F58" w14:textId="77777777" w:rsidR="00D125AC" w:rsidRPr="00D125AC" w:rsidRDefault="00D125AC" w:rsidP="00D125AC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Mjesnog odbora </w:t>
      </w:r>
      <w:r w:rsidRPr="00D125AC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''Bruno Bušić''</w:t>
      </w: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u 2023.</w:t>
      </w:r>
    </w:p>
    <w:p w14:paraId="538ADAD2" w14:textId="77777777" w:rsidR="00D125AC" w:rsidRPr="00D125AC" w:rsidRDefault="00D125AC" w:rsidP="00D125AC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14:paraId="10F97AB1" w14:textId="77777777" w:rsidR="00D125AC" w:rsidRPr="00D125AC" w:rsidRDefault="00D125AC" w:rsidP="00D125AC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14:paraId="4DE487F4" w14:textId="77777777" w:rsidR="00D125AC" w:rsidRPr="00D125AC" w:rsidRDefault="00D125AC" w:rsidP="00D125AC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14:paraId="5340898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ab/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1. Ovim se planom, u skladu s planiranim sredstvima i izvorima financiranja, određuju poslovi i radovi održavanja komunalne infrastrukture na području Mjesnog odbora </w:t>
      </w:r>
      <w:r w:rsidRPr="00D125AC">
        <w:rPr>
          <w:rFonts w:ascii="Times New Roman" w:hAnsi="Times New Roman" w:cs="Times New Roman"/>
          <w:noProof/>
          <w:sz w:val="22"/>
          <w:szCs w:val="22"/>
          <w:lang w:eastAsia="en-US"/>
        </w:rPr>
        <w:t>''Bruno Bušić''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(u daljnjem tekstu: Mjesni odbor), a kojima se osigurava obavljanje komunalnih djelatnosti:</w:t>
      </w:r>
    </w:p>
    <w:p w14:paraId="6DEA1EB2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- održavanja javnih zelenih površina i</w:t>
      </w:r>
    </w:p>
    <w:p w14:paraId="49A87425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- redovitog održavanja nerazvrstanih cesta.</w:t>
      </w:r>
    </w:p>
    <w:p w14:paraId="5E7C956B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C7D0BE0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lastRenderedPageBreak/>
        <w:tab/>
        <w:t xml:space="preserve">2. Planirana sredstva za financiranje ovog plana u iznosu od ukupno </w:t>
      </w:r>
      <w:r w:rsidRPr="00D125AC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81.060,00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eura raspoređuju se za obavljanje poslova i radova održavanja na području Mjesnog odbora prema sljedećim djelatnostima i nositeljima provedbe Plana:</w:t>
      </w:r>
    </w:p>
    <w:p w14:paraId="143D80B2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D125AC" w:rsidRPr="00D125AC" w14:paraId="3B10ED39" w14:textId="77777777" w:rsidTr="00D125AC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EAEF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78421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AD66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D981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Iznos sredstava</w:t>
            </w:r>
          </w:p>
        </w:tc>
      </w:tr>
      <w:tr w:rsidR="00D125AC" w:rsidRPr="00D125AC" w14:paraId="6B562AB6" w14:textId="77777777" w:rsidTr="00D125AC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88DD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4201" w14:textId="77777777" w:rsidR="00D125AC" w:rsidRPr="00D125AC" w:rsidRDefault="00D125AC" w:rsidP="00D125AC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F149" w14:textId="77777777" w:rsidR="00D125AC" w:rsidRPr="00D125AC" w:rsidRDefault="00D125AC" w:rsidP="00D125AC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 xml:space="preserve">Zagrebački holding d.o.o., </w:t>
            </w:r>
            <w:r w:rsidRPr="00D125AC">
              <w:rPr>
                <w:rFonts w:ascii="Times New Roman" w:hAnsi="Times New Roman" w:cs="Times New Roman"/>
                <w:sz w:val="22"/>
                <w:szCs w:val="22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5DF4" w14:textId="77777777" w:rsidR="00D125AC" w:rsidRPr="00D125AC" w:rsidRDefault="00D125AC" w:rsidP="00D125AC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noProof/>
                <w:sz w:val="22"/>
                <w:szCs w:val="22"/>
              </w:rPr>
              <w:t>47.570,00 €</w:t>
            </w:r>
          </w:p>
        </w:tc>
      </w:tr>
      <w:tr w:rsidR="00D125AC" w:rsidRPr="00D125AC" w14:paraId="2F21AE1A" w14:textId="77777777" w:rsidTr="00D125AC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767C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251" w14:textId="77777777" w:rsidR="00D125AC" w:rsidRPr="00D125AC" w:rsidRDefault="00D125AC" w:rsidP="00D125AC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78D25" w14:textId="77777777" w:rsidR="00D125AC" w:rsidRPr="00D125AC" w:rsidRDefault="00D125AC" w:rsidP="00D125AC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sz w:val="22"/>
                <w:szCs w:val="22"/>
              </w:rPr>
              <w:t xml:space="preserve">Zagrebački holding d.o.o., </w:t>
            </w:r>
            <w:r w:rsidRPr="00D125AC">
              <w:rPr>
                <w:rFonts w:ascii="Times New Roman" w:hAnsi="Times New Roman" w:cs="Times New Roman"/>
                <w:sz w:val="22"/>
                <w:szCs w:val="22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CED6" w14:textId="77777777" w:rsidR="00D125AC" w:rsidRPr="00D125AC" w:rsidRDefault="00D125AC" w:rsidP="00D125AC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noProof/>
                <w:sz w:val="22"/>
                <w:szCs w:val="22"/>
              </w:rPr>
              <w:t>33.490,00 €</w:t>
            </w:r>
          </w:p>
        </w:tc>
      </w:tr>
      <w:tr w:rsidR="00D125AC" w:rsidRPr="00D125AC" w14:paraId="515FF6CA" w14:textId="77777777" w:rsidTr="00D125AC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0E46D" w14:textId="77777777" w:rsidR="00D125AC" w:rsidRPr="00D125AC" w:rsidRDefault="00D125AC" w:rsidP="00D125AC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004B" w14:textId="77777777" w:rsidR="00D125AC" w:rsidRPr="00D125AC" w:rsidRDefault="00D125AC" w:rsidP="00D125AC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25AC">
              <w:rPr>
                <w:rFonts w:ascii="Times New Roman" w:hAnsi="Times New Roman" w:cs="Times New Roman"/>
                <w:b/>
                <w:noProof/>
                <w:sz w:val="22"/>
                <w:szCs w:val="22"/>
              </w:rPr>
              <w:t>81.060,00 €</w:t>
            </w:r>
          </w:p>
        </w:tc>
      </w:tr>
    </w:tbl>
    <w:p w14:paraId="698B9067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A2FA446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0BDD7A4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3.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0E0669A0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Ovaj plan odnosi se na poslove održavanja </w:t>
      </w:r>
      <w:r w:rsidRPr="00D125AC">
        <w:rPr>
          <w:rFonts w:ascii="Times New Roman" w:hAnsi="Times New Roman" w:cs="Times New Roman"/>
          <w:noProof/>
          <w:sz w:val="22"/>
          <w:szCs w:val="22"/>
          <w:lang w:eastAsia="en-US"/>
        </w:rPr>
        <w:t>137.286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m² uređenih javnih zelenih površina na području Mjesnog odbora.</w:t>
      </w:r>
    </w:p>
    <w:p w14:paraId="270ED7B3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F75B252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146F680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4. Održavanje nerazvrstanih cesta u ovom planu obuhvaća redovno održavanje nerazvrstanih cesta, i to:</w:t>
      </w:r>
    </w:p>
    <w:p w14:paraId="7A6B74B9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4.1. </w:t>
      </w: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>redovito ljetno održavanje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769D073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4.2. </w:t>
      </w: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>redovito održavanje u zimskim uvjetima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016E8D58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4.3. </w:t>
      </w:r>
      <w:r w:rsidRPr="00D125AC">
        <w:rPr>
          <w:rFonts w:ascii="Times New Roman" w:hAnsi="Times New Roman" w:cs="Times New Roman"/>
          <w:b/>
          <w:sz w:val="22"/>
          <w:szCs w:val="22"/>
          <w:lang w:eastAsia="en-US"/>
        </w:rPr>
        <w:t>asfalterski program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lastRenderedPageBreak/>
        <w:t>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14:paraId="093119FA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Ovaj plan odnosi se na poslove redovnog održavanja </w:t>
      </w:r>
      <w:r w:rsidRPr="00D125AC">
        <w:rPr>
          <w:rFonts w:ascii="Times New Roman" w:hAnsi="Times New Roman" w:cs="Times New Roman"/>
          <w:noProof/>
          <w:sz w:val="22"/>
          <w:szCs w:val="22"/>
          <w:lang w:eastAsia="en-US"/>
        </w:rPr>
        <w:t>36.948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m² nerazvrstanih cesta na području Mjesnog odbora.</w:t>
      </w:r>
    </w:p>
    <w:p w14:paraId="3BBE375B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Ukupna planirana sredstva za redovito održavanje nerazvrstanih cesta na području Mjesnog odbora raspoređuju se na sljedeći način:</w:t>
      </w:r>
    </w:p>
    <w:p w14:paraId="0B5E717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- 70 % ili </w:t>
      </w:r>
      <w:r w:rsidRPr="00D125AC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23.443,00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eura za asfalterski program i</w:t>
      </w:r>
    </w:p>
    <w:p w14:paraId="4134BF3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- 30 % ili </w:t>
      </w:r>
      <w:r w:rsidRPr="00D125AC">
        <w:rPr>
          <w:rFonts w:ascii="Times New Roman" w:hAnsi="Times New Roman" w:cs="Times New Roman"/>
          <w:b/>
          <w:noProof/>
          <w:sz w:val="22"/>
          <w:szCs w:val="22"/>
          <w:lang w:eastAsia="en-US"/>
        </w:rPr>
        <w:t>10.047,00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eura za ostale poslove redovnog održavanja.</w:t>
      </w:r>
    </w:p>
    <w:p w14:paraId="1F99B0E0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trike/>
          <w:sz w:val="22"/>
          <w:szCs w:val="22"/>
          <w:lang w:eastAsia="en-US"/>
        </w:rPr>
      </w:pPr>
    </w:p>
    <w:p w14:paraId="662344C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trike/>
          <w:sz w:val="22"/>
          <w:szCs w:val="22"/>
          <w:lang w:eastAsia="en-US"/>
        </w:rPr>
      </w:pPr>
    </w:p>
    <w:p w14:paraId="7213A551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5.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76BA18B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C544F32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96F1C17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6.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14:paraId="2695598D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4A993CBB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3BBA8D9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>7. Sredstva za provedbu ovog plana osiguravat će Gradski ured za mjesnu samoupravu, civilnu zaštitu i sigurnost za namjene određene Proračunom Grada Zagreba za 2023. i ovim planom, a prema načelima štednje i racionalnog korištenja sredstava.</w:t>
      </w:r>
    </w:p>
    <w:p w14:paraId="014981A6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7BFF77AC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29EEE6F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ab/>
        <w:t xml:space="preserve">8. Ovaj plan bit će objavljen u Službenom glasniku Grada Zagreba kao sastavni dio Plana komunalnih aktivnosti Gradske četvrti </w:t>
      </w:r>
      <w:r w:rsidRPr="00D125AC">
        <w:rPr>
          <w:rFonts w:ascii="Times New Roman" w:hAnsi="Times New Roman" w:cs="Times New Roman"/>
          <w:noProof/>
          <w:sz w:val="22"/>
          <w:szCs w:val="22"/>
          <w:lang w:eastAsia="en-US"/>
        </w:rPr>
        <w:t>Peščenica - Žitnjak</w:t>
      </w: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u 2023.</w:t>
      </w:r>
    </w:p>
    <w:p w14:paraId="762DDB62" w14:textId="1696DFC6" w:rsid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5135C1D" w14:textId="7C35FA00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Zapisnik sastavila: Sandra Tomljenović</w:t>
      </w:r>
    </w:p>
    <w:p w14:paraId="58462E3E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1768F33E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>KLASA: 024-08/22-003/2137</w:t>
      </w:r>
    </w:p>
    <w:p w14:paraId="30484886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>URBROJ: 251-13-11-11/002-22/3</w:t>
      </w:r>
    </w:p>
    <w:p w14:paraId="6012FC98" w14:textId="77777777" w:rsidR="00D125AC" w:rsidRPr="00D125AC" w:rsidRDefault="00D125AC" w:rsidP="00D125AC">
      <w:pPr>
        <w:spacing w:after="0" w:line="276" w:lineRule="auto"/>
        <w:ind w:left="0" w:firstLine="0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Zagreb, 25. listopada 2022.                       </w:t>
      </w:r>
    </w:p>
    <w:p w14:paraId="53712ABC" w14:textId="77777777" w:rsidR="00D125AC" w:rsidRPr="00D125AC" w:rsidRDefault="00D125AC" w:rsidP="00D125AC">
      <w:pPr>
        <w:spacing w:after="0" w:line="276" w:lineRule="auto"/>
        <w:ind w:left="5387" w:firstLine="0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>Predsjednica</w:t>
      </w:r>
    </w:p>
    <w:p w14:paraId="37814E22" w14:textId="77777777" w:rsidR="00D125AC" w:rsidRPr="00D125AC" w:rsidRDefault="00D125AC" w:rsidP="00D125AC">
      <w:pPr>
        <w:spacing w:after="0" w:line="276" w:lineRule="auto"/>
        <w:ind w:left="5387" w:firstLine="0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>Vijeća Mjesnog odbora</w:t>
      </w:r>
    </w:p>
    <w:p w14:paraId="769F2E0A" w14:textId="77777777" w:rsidR="00D125AC" w:rsidRPr="00D125AC" w:rsidRDefault="00D125AC" w:rsidP="00D125AC">
      <w:pPr>
        <w:spacing w:after="0" w:line="276" w:lineRule="auto"/>
        <w:ind w:left="5387" w:firstLine="0"/>
        <w:jc w:val="center"/>
        <w:rPr>
          <w:rFonts w:ascii="Times New Roman" w:hAnsi="Times New Roman" w:cs="Times New Roman"/>
          <w:noProof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noProof/>
          <w:sz w:val="22"/>
          <w:szCs w:val="22"/>
          <w:lang w:eastAsia="en-US"/>
        </w:rPr>
        <w:t>''Bruno Bušić''</w:t>
      </w:r>
    </w:p>
    <w:p w14:paraId="53B61E9B" w14:textId="77777777" w:rsidR="00D125AC" w:rsidRPr="00D125AC" w:rsidRDefault="00D125AC" w:rsidP="00D125AC">
      <w:pPr>
        <w:spacing w:after="0" w:line="276" w:lineRule="auto"/>
        <w:ind w:left="5387" w:firstLine="0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CC10C95" w14:textId="77777777" w:rsidR="00D125AC" w:rsidRPr="00D125AC" w:rsidRDefault="00D125AC" w:rsidP="00D125AC">
      <w:pPr>
        <w:spacing w:after="0" w:line="276" w:lineRule="auto"/>
        <w:ind w:left="5387" w:firstLine="0"/>
        <w:jc w:val="center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>______________</w:t>
      </w:r>
    </w:p>
    <w:p w14:paraId="650C75A9" w14:textId="77777777" w:rsidR="00D125AC" w:rsidRPr="00D125AC" w:rsidRDefault="00D125AC" w:rsidP="00D125AC">
      <w:pPr>
        <w:spacing w:after="200" w:line="276" w:lineRule="auto"/>
        <w:ind w:left="0"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 w:rsidRPr="00D125AC">
        <w:rPr>
          <w:rFonts w:ascii="Times New Roman" w:hAnsi="Times New Roman" w:cs="Times New Roman"/>
          <w:sz w:val="22"/>
          <w:szCs w:val="22"/>
          <w:lang w:eastAsia="en-US"/>
        </w:rPr>
        <w:t xml:space="preserve">                                                                                                                   Sandra Tomljenović</w:t>
      </w:r>
    </w:p>
    <w:p w14:paraId="06ED90A3" w14:textId="7B9965BD" w:rsidR="00CF14D0" w:rsidRPr="000A5C30" w:rsidRDefault="00CF14D0" w:rsidP="00D125AC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</w:rPr>
      </w:pPr>
    </w:p>
    <w:sectPr w:rsidR="00CF14D0" w:rsidRPr="000A5C30">
      <w:headerReference w:type="default" r:id="rId10"/>
      <w:footerReference w:type="default" r:id="rId11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48CAE" w14:textId="77777777" w:rsidR="000263EA" w:rsidRDefault="000263EA">
      <w:pPr>
        <w:spacing w:after="0" w:line="240" w:lineRule="auto"/>
      </w:pPr>
      <w:r>
        <w:separator/>
      </w:r>
    </w:p>
  </w:endnote>
  <w:endnote w:type="continuationSeparator" w:id="0">
    <w:p w14:paraId="3669AB64" w14:textId="77777777" w:rsidR="000263EA" w:rsidRDefault="000263EA">
      <w:pPr>
        <w:spacing w:after="0" w:line="240" w:lineRule="auto"/>
      </w:pPr>
      <w:r>
        <w:continuationSeparator/>
      </w:r>
    </w:p>
  </w:endnote>
  <w:endnote w:type="continuationNotice" w:id="1">
    <w:p w14:paraId="678BFFE5" w14:textId="77777777" w:rsidR="000263EA" w:rsidRDefault="00026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1C96F" w14:textId="6BEC53E6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21BE">
      <w:rPr>
        <w:noProof/>
        <w:color w:val="000000"/>
      </w:rPr>
      <w:t>2</w:t>
    </w:r>
    <w:r>
      <w:rPr>
        <w:color w:val="000000"/>
      </w:rPr>
      <w:fldChar w:fldCharType="end"/>
    </w:r>
  </w:p>
  <w:p w14:paraId="4CD98AC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75D43" w14:textId="77777777" w:rsidR="000263EA" w:rsidRDefault="000263EA">
      <w:pPr>
        <w:spacing w:after="0" w:line="240" w:lineRule="auto"/>
      </w:pPr>
      <w:r>
        <w:separator/>
      </w:r>
    </w:p>
  </w:footnote>
  <w:footnote w:type="continuationSeparator" w:id="0">
    <w:p w14:paraId="641C7BAB" w14:textId="77777777" w:rsidR="000263EA" w:rsidRDefault="000263EA">
      <w:pPr>
        <w:spacing w:after="0" w:line="240" w:lineRule="auto"/>
      </w:pPr>
      <w:r>
        <w:continuationSeparator/>
      </w:r>
    </w:p>
  </w:footnote>
  <w:footnote w:type="continuationNotice" w:id="1">
    <w:p w14:paraId="156CAA1C" w14:textId="77777777" w:rsidR="000263EA" w:rsidRDefault="00026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1E24" w14:textId="176D41E1" w:rsidR="00B507EB" w:rsidRDefault="00FD4E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21BE">
      <w:rPr>
        <w:noProof/>
        <w:color w:val="000000"/>
      </w:rPr>
      <w:t>2</w:t>
    </w:r>
    <w:r>
      <w:rPr>
        <w:color w:val="000000"/>
      </w:rPr>
      <w:fldChar w:fldCharType="end"/>
    </w:r>
  </w:p>
  <w:p w14:paraId="4CA547D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6F0"/>
    <w:multiLevelType w:val="hybridMultilevel"/>
    <w:tmpl w:val="29389FD6"/>
    <w:lvl w:ilvl="0" w:tplc="8E5A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0540"/>
    <w:multiLevelType w:val="hybridMultilevel"/>
    <w:tmpl w:val="132CC8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27BA9"/>
    <w:multiLevelType w:val="hybridMultilevel"/>
    <w:tmpl w:val="AD0EA394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7DC0ABD"/>
    <w:multiLevelType w:val="hybridMultilevel"/>
    <w:tmpl w:val="3AA09094"/>
    <w:lvl w:ilvl="0" w:tplc="7136C3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75D09"/>
    <w:multiLevelType w:val="multilevel"/>
    <w:tmpl w:val="E2A8E1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2E6544"/>
    <w:multiLevelType w:val="hybridMultilevel"/>
    <w:tmpl w:val="33C8D0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D1759"/>
    <w:multiLevelType w:val="hybridMultilevel"/>
    <w:tmpl w:val="8A766350"/>
    <w:lvl w:ilvl="0" w:tplc="FED82EF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D5018"/>
    <w:multiLevelType w:val="multilevel"/>
    <w:tmpl w:val="EFCE32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2C7954A0"/>
    <w:multiLevelType w:val="hybridMultilevel"/>
    <w:tmpl w:val="346C7274"/>
    <w:lvl w:ilvl="0" w:tplc="740ED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853AA"/>
    <w:multiLevelType w:val="hybridMultilevel"/>
    <w:tmpl w:val="5F14F6B4"/>
    <w:lvl w:ilvl="0" w:tplc="A694E8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F1519"/>
    <w:multiLevelType w:val="hybridMultilevel"/>
    <w:tmpl w:val="C69E1868"/>
    <w:lvl w:ilvl="0" w:tplc="548A9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7749B"/>
    <w:multiLevelType w:val="hybridMultilevel"/>
    <w:tmpl w:val="63A8C00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4FEA0AB3"/>
    <w:multiLevelType w:val="multilevel"/>
    <w:tmpl w:val="69C667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4903ED"/>
    <w:multiLevelType w:val="hybridMultilevel"/>
    <w:tmpl w:val="37EE25F2"/>
    <w:lvl w:ilvl="0" w:tplc="C234C4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02BFC"/>
    <w:multiLevelType w:val="multilevel"/>
    <w:tmpl w:val="377262DE"/>
    <w:lvl w:ilvl="0">
      <w:start w:val="1"/>
      <w:numFmt w:val="decimal"/>
      <w:lvlText w:val="%1.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7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BD05AC6"/>
    <w:multiLevelType w:val="hybridMultilevel"/>
    <w:tmpl w:val="44FE24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AC3AEE"/>
    <w:multiLevelType w:val="hybridMultilevel"/>
    <w:tmpl w:val="1778D74A"/>
    <w:lvl w:ilvl="0" w:tplc="8D98AC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B303A"/>
    <w:multiLevelType w:val="multilevel"/>
    <w:tmpl w:val="C1C060C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1365F1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2" w15:restartNumberingAfterBreak="0">
    <w:nsid w:val="7F133EAC"/>
    <w:multiLevelType w:val="hybridMultilevel"/>
    <w:tmpl w:val="0780247E"/>
    <w:lvl w:ilvl="0" w:tplc="5D32A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1"/>
  </w:num>
  <w:num w:numId="4">
    <w:abstractNumId w:val="0"/>
  </w:num>
  <w:num w:numId="5">
    <w:abstractNumId w:val="2"/>
  </w:num>
  <w:num w:numId="6">
    <w:abstractNumId w:val="14"/>
  </w:num>
  <w:num w:numId="7">
    <w:abstractNumId w:val="5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7"/>
  </w:num>
  <w:num w:numId="13">
    <w:abstractNumId w:val="20"/>
  </w:num>
  <w:num w:numId="14">
    <w:abstractNumId w:val="8"/>
  </w:num>
  <w:num w:numId="15">
    <w:abstractNumId w:val="6"/>
  </w:num>
  <w:num w:numId="16">
    <w:abstractNumId w:val="13"/>
  </w:num>
  <w:num w:numId="17">
    <w:abstractNumId w:val="10"/>
  </w:num>
  <w:num w:numId="18">
    <w:abstractNumId w:val="15"/>
  </w:num>
  <w:num w:numId="19">
    <w:abstractNumId w:val="18"/>
  </w:num>
  <w:num w:numId="20">
    <w:abstractNumId w:val="21"/>
  </w:num>
  <w:num w:numId="21">
    <w:abstractNumId w:val="12"/>
  </w:num>
  <w:num w:numId="22">
    <w:abstractNumId w:val="1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EB"/>
    <w:rsid w:val="0000400F"/>
    <w:rsid w:val="00005936"/>
    <w:rsid w:val="0000701C"/>
    <w:rsid w:val="000144C3"/>
    <w:rsid w:val="000263EA"/>
    <w:rsid w:val="00026D36"/>
    <w:rsid w:val="00052B4E"/>
    <w:rsid w:val="00054835"/>
    <w:rsid w:val="00055234"/>
    <w:rsid w:val="00055F0E"/>
    <w:rsid w:val="00067B7B"/>
    <w:rsid w:val="00073BD3"/>
    <w:rsid w:val="00074BB7"/>
    <w:rsid w:val="00091B0A"/>
    <w:rsid w:val="00096509"/>
    <w:rsid w:val="00097250"/>
    <w:rsid w:val="000A54BF"/>
    <w:rsid w:val="000A5C30"/>
    <w:rsid w:val="000B12C8"/>
    <w:rsid w:val="000B3759"/>
    <w:rsid w:val="000B7049"/>
    <w:rsid w:val="000D3C32"/>
    <w:rsid w:val="000F15AB"/>
    <w:rsid w:val="000F26BC"/>
    <w:rsid w:val="000F2D3D"/>
    <w:rsid w:val="000F648E"/>
    <w:rsid w:val="00100BBE"/>
    <w:rsid w:val="0010349B"/>
    <w:rsid w:val="00121CC7"/>
    <w:rsid w:val="001228FF"/>
    <w:rsid w:val="00146CEE"/>
    <w:rsid w:val="00155FD3"/>
    <w:rsid w:val="00185107"/>
    <w:rsid w:val="00197A07"/>
    <w:rsid w:val="001A44E5"/>
    <w:rsid w:val="001B0973"/>
    <w:rsid w:val="001B5F8E"/>
    <w:rsid w:val="001D0024"/>
    <w:rsid w:val="001D1BD1"/>
    <w:rsid w:val="00203204"/>
    <w:rsid w:val="00210B55"/>
    <w:rsid w:val="00232E5A"/>
    <w:rsid w:val="00233859"/>
    <w:rsid w:val="00237D83"/>
    <w:rsid w:val="002520E3"/>
    <w:rsid w:val="002578C1"/>
    <w:rsid w:val="002709FF"/>
    <w:rsid w:val="00294F50"/>
    <w:rsid w:val="00296DD3"/>
    <w:rsid w:val="002A1249"/>
    <w:rsid w:val="002B2A34"/>
    <w:rsid w:val="002B4A9E"/>
    <w:rsid w:val="002B55E5"/>
    <w:rsid w:val="002D0FA0"/>
    <w:rsid w:val="002D2E5A"/>
    <w:rsid w:val="002D4909"/>
    <w:rsid w:val="002E0EBD"/>
    <w:rsid w:val="002E564C"/>
    <w:rsid w:val="00315CB2"/>
    <w:rsid w:val="00326C3D"/>
    <w:rsid w:val="003324AB"/>
    <w:rsid w:val="003539E1"/>
    <w:rsid w:val="00354EBE"/>
    <w:rsid w:val="00361D27"/>
    <w:rsid w:val="0037491F"/>
    <w:rsid w:val="00381955"/>
    <w:rsid w:val="003901FC"/>
    <w:rsid w:val="003A392E"/>
    <w:rsid w:val="003C19CC"/>
    <w:rsid w:val="003C6B9A"/>
    <w:rsid w:val="003D66D0"/>
    <w:rsid w:val="003E48BA"/>
    <w:rsid w:val="003E59AB"/>
    <w:rsid w:val="003F4ADE"/>
    <w:rsid w:val="00403EE5"/>
    <w:rsid w:val="00405A17"/>
    <w:rsid w:val="00410213"/>
    <w:rsid w:val="004240D9"/>
    <w:rsid w:val="004325E3"/>
    <w:rsid w:val="0043478C"/>
    <w:rsid w:val="00464C4C"/>
    <w:rsid w:val="00465AF2"/>
    <w:rsid w:val="0048273E"/>
    <w:rsid w:val="00484220"/>
    <w:rsid w:val="00484DBF"/>
    <w:rsid w:val="00492B28"/>
    <w:rsid w:val="00494B1D"/>
    <w:rsid w:val="004A434A"/>
    <w:rsid w:val="004A5CB2"/>
    <w:rsid w:val="004B6DD2"/>
    <w:rsid w:val="004C0928"/>
    <w:rsid w:val="004C0FE9"/>
    <w:rsid w:val="004C46C0"/>
    <w:rsid w:val="004D013C"/>
    <w:rsid w:val="004E1B7D"/>
    <w:rsid w:val="004F19BF"/>
    <w:rsid w:val="004F6E82"/>
    <w:rsid w:val="005017EE"/>
    <w:rsid w:val="00502258"/>
    <w:rsid w:val="0051394B"/>
    <w:rsid w:val="00515C1D"/>
    <w:rsid w:val="005259B4"/>
    <w:rsid w:val="00532BCA"/>
    <w:rsid w:val="00557255"/>
    <w:rsid w:val="00580C02"/>
    <w:rsid w:val="00584885"/>
    <w:rsid w:val="005A0F36"/>
    <w:rsid w:val="005A4F42"/>
    <w:rsid w:val="005A59E5"/>
    <w:rsid w:val="005B23FD"/>
    <w:rsid w:val="005B5B35"/>
    <w:rsid w:val="005B5E3E"/>
    <w:rsid w:val="005C671D"/>
    <w:rsid w:val="005D26A1"/>
    <w:rsid w:val="005D3318"/>
    <w:rsid w:val="005D3EDD"/>
    <w:rsid w:val="005E2AB9"/>
    <w:rsid w:val="00651653"/>
    <w:rsid w:val="00667129"/>
    <w:rsid w:val="00667530"/>
    <w:rsid w:val="00683E40"/>
    <w:rsid w:val="006A5CD2"/>
    <w:rsid w:val="006B0FAC"/>
    <w:rsid w:val="006B5BEC"/>
    <w:rsid w:val="006C5763"/>
    <w:rsid w:val="006D0E40"/>
    <w:rsid w:val="006D245D"/>
    <w:rsid w:val="006E5F2D"/>
    <w:rsid w:val="006F0903"/>
    <w:rsid w:val="006F13CE"/>
    <w:rsid w:val="00720E57"/>
    <w:rsid w:val="00723BC0"/>
    <w:rsid w:val="00734994"/>
    <w:rsid w:val="00737EE1"/>
    <w:rsid w:val="00750D7C"/>
    <w:rsid w:val="00757790"/>
    <w:rsid w:val="00781F5E"/>
    <w:rsid w:val="00783126"/>
    <w:rsid w:val="00793DD3"/>
    <w:rsid w:val="007943F9"/>
    <w:rsid w:val="00795F07"/>
    <w:rsid w:val="007B7DBE"/>
    <w:rsid w:val="007C3E47"/>
    <w:rsid w:val="007E1F08"/>
    <w:rsid w:val="007E2C1C"/>
    <w:rsid w:val="007E7336"/>
    <w:rsid w:val="007F1A78"/>
    <w:rsid w:val="008015BF"/>
    <w:rsid w:val="00821C57"/>
    <w:rsid w:val="00827A1C"/>
    <w:rsid w:val="00832958"/>
    <w:rsid w:val="0083343A"/>
    <w:rsid w:val="00833CA6"/>
    <w:rsid w:val="00834FA1"/>
    <w:rsid w:val="00852E0F"/>
    <w:rsid w:val="00853A44"/>
    <w:rsid w:val="0086294E"/>
    <w:rsid w:val="008633B8"/>
    <w:rsid w:val="00863D3E"/>
    <w:rsid w:val="00876EDD"/>
    <w:rsid w:val="00880E9C"/>
    <w:rsid w:val="008811F2"/>
    <w:rsid w:val="00896B50"/>
    <w:rsid w:val="008B35D7"/>
    <w:rsid w:val="008B493F"/>
    <w:rsid w:val="008D147F"/>
    <w:rsid w:val="008D3B1C"/>
    <w:rsid w:val="008D6B4F"/>
    <w:rsid w:val="008E08BE"/>
    <w:rsid w:val="008E3FA0"/>
    <w:rsid w:val="008F3737"/>
    <w:rsid w:val="008F5960"/>
    <w:rsid w:val="008F7BCD"/>
    <w:rsid w:val="00906A06"/>
    <w:rsid w:val="0090710E"/>
    <w:rsid w:val="00913544"/>
    <w:rsid w:val="00914EF7"/>
    <w:rsid w:val="0091582B"/>
    <w:rsid w:val="00922ACA"/>
    <w:rsid w:val="00941884"/>
    <w:rsid w:val="00973516"/>
    <w:rsid w:val="009909B5"/>
    <w:rsid w:val="009A11C7"/>
    <w:rsid w:val="009A1B58"/>
    <w:rsid w:val="009A2547"/>
    <w:rsid w:val="009C7C5F"/>
    <w:rsid w:val="009D1F3D"/>
    <w:rsid w:val="009E392D"/>
    <w:rsid w:val="009F0215"/>
    <w:rsid w:val="009F48C0"/>
    <w:rsid w:val="00A04370"/>
    <w:rsid w:val="00A044E6"/>
    <w:rsid w:val="00A16F47"/>
    <w:rsid w:val="00A510F1"/>
    <w:rsid w:val="00A727ED"/>
    <w:rsid w:val="00A832EF"/>
    <w:rsid w:val="00A9179A"/>
    <w:rsid w:val="00AA242A"/>
    <w:rsid w:val="00AB17AC"/>
    <w:rsid w:val="00AB5C81"/>
    <w:rsid w:val="00AC325E"/>
    <w:rsid w:val="00AC3A93"/>
    <w:rsid w:val="00AD1932"/>
    <w:rsid w:val="00AD2BFD"/>
    <w:rsid w:val="00AD6FD9"/>
    <w:rsid w:val="00AF1BEA"/>
    <w:rsid w:val="00B038EF"/>
    <w:rsid w:val="00B047BB"/>
    <w:rsid w:val="00B12F54"/>
    <w:rsid w:val="00B14240"/>
    <w:rsid w:val="00B1503E"/>
    <w:rsid w:val="00B27334"/>
    <w:rsid w:val="00B507EB"/>
    <w:rsid w:val="00B510E4"/>
    <w:rsid w:val="00B52815"/>
    <w:rsid w:val="00B53509"/>
    <w:rsid w:val="00B60F41"/>
    <w:rsid w:val="00B621BE"/>
    <w:rsid w:val="00B62558"/>
    <w:rsid w:val="00B64CD6"/>
    <w:rsid w:val="00BA1394"/>
    <w:rsid w:val="00BA2EE5"/>
    <w:rsid w:val="00BA5E08"/>
    <w:rsid w:val="00BA70C9"/>
    <w:rsid w:val="00BF5209"/>
    <w:rsid w:val="00BF594E"/>
    <w:rsid w:val="00C10D5E"/>
    <w:rsid w:val="00C10E01"/>
    <w:rsid w:val="00C336BF"/>
    <w:rsid w:val="00C340B9"/>
    <w:rsid w:val="00C41059"/>
    <w:rsid w:val="00C415C3"/>
    <w:rsid w:val="00C41FB8"/>
    <w:rsid w:val="00C606EE"/>
    <w:rsid w:val="00C630A9"/>
    <w:rsid w:val="00C64308"/>
    <w:rsid w:val="00C6479E"/>
    <w:rsid w:val="00C906DA"/>
    <w:rsid w:val="00C91FE9"/>
    <w:rsid w:val="00CA2B47"/>
    <w:rsid w:val="00CC49E1"/>
    <w:rsid w:val="00CC4DE2"/>
    <w:rsid w:val="00CC6607"/>
    <w:rsid w:val="00CC72D4"/>
    <w:rsid w:val="00CC771B"/>
    <w:rsid w:val="00CD45F6"/>
    <w:rsid w:val="00CD6146"/>
    <w:rsid w:val="00CF12A5"/>
    <w:rsid w:val="00CF14D0"/>
    <w:rsid w:val="00D065B3"/>
    <w:rsid w:val="00D10C3B"/>
    <w:rsid w:val="00D125AC"/>
    <w:rsid w:val="00D20F6B"/>
    <w:rsid w:val="00D35A44"/>
    <w:rsid w:val="00D61BDA"/>
    <w:rsid w:val="00D64998"/>
    <w:rsid w:val="00D73748"/>
    <w:rsid w:val="00D75B51"/>
    <w:rsid w:val="00D8188F"/>
    <w:rsid w:val="00D8375E"/>
    <w:rsid w:val="00D83B56"/>
    <w:rsid w:val="00DA647E"/>
    <w:rsid w:val="00DC3E90"/>
    <w:rsid w:val="00DD5AAD"/>
    <w:rsid w:val="00DE21AB"/>
    <w:rsid w:val="00E06689"/>
    <w:rsid w:val="00E217DC"/>
    <w:rsid w:val="00E23E92"/>
    <w:rsid w:val="00E25F55"/>
    <w:rsid w:val="00E3050A"/>
    <w:rsid w:val="00E30697"/>
    <w:rsid w:val="00E438E1"/>
    <w:rsid w:val="00E4599F"/>
    <w:rsid w:val="00E560F9"/>
    <w:rsid w:val="00E57A1E"/>
    <w:rsid w:val="00E62CE3"/>
    <w:rsid w:val="00E8030E"/>
    <w:rsid w:val="00E82C91"/>
    <w:rsid w:val="00E9407E"/>
    <w:rsid w:val="00E96E35"/>
    <w:rsid w:val="00EA02A1"/>
    <w:rsid w:val="00EA1D2C"/>
    <w:rsid w:val="00EA35D0"/>
    <w:rsid w:val="00EA3A12"/>
    <w:rsid w:val="00EA6466"/>
    <w:rsid w:val="00F00BD8"/>
    <w:rsid w:val="00F24D7F"/>
    <w:rsid w:val="00F26206"/>
    <w:rsid w:val="00F330B9"/>
    <w:rsid w:val="00F43F13"/>
    <w:rsid w:val="00F46F1C"/>
    <w:rsid w:val="00FA2817"/>
    <w:rsid w:val="00FA68CF"/>
    <w:rsid w:val="00FD4EBF"/>
    <w:rsid w:val="00FF0722"/>
    <w:rsid w:val="00FF2779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A5738"/>
  <w15:docId w15:val="{C2782DBA-7F68-417F-8180-7AE90FD2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2</cp:revision>
  <cp:lastPrinted>2022-10-31T07:54:00Z</cp:lastPrinted>
  <dcterms:created xsi:type="dcterms:W3CDTF">2024-01-15T10:54:00Z</dcterms:created>
  <dcterms:modified xsi:type="dcterms:W3CDTF">2024-01-15T10:54:00Z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