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0D5DC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1369147E" w14:textId="0B5D9853" w:rsidR="00677A1F" w:rsidRPr="00677A1F" w:rsidRDefault="00D32F3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studenoga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43E8C2" w14:textId="3C6B902A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D32F38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545432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2DFF7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AF53D2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592F9154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E72EE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FE9F79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63892BD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36235D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B7BF56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79341E5B" w14:textId="11D9D6AC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D32F38">
        <w:rPr>
          <w:rFonts w:ascii="Times New Roman" w:hAnsi="Times New Roman" w:cs="Times New Roman"/>
          <w:sz w:val="24"/>
          <w:szCs w:val="24"/>
        </w:rPr>
        <w:t>6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5F7D7A46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C8BAF3" w14:textId="68BDB31C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D32F38">
        <w:rPr>
          <w:rFonts w:ascii="Times New Roman" w:hAnsi="Times New Roman" w:cs="Times New Roman"/>
          <w:sz w:val="24"/>
          <w:szCs w:val="24"/>
        </w:rPr>
        <w:t>5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CF26D7">
        <w:rPr>
          <w:rFonts w:ascii="Times New Roman" w:hAnsi="Times New Roman" w:cs="Times New Roman"/>
          <w:sz w:val="24"/>
          <w:szCs w:val="24"/>
        </w:rPr>
        <w:t>1</w:t>
      </w:r>
      <w:r w:rsidR="00D32F38">
        <w:rPr>
          <w:rFonts w:ascii="Times New Roman" w:hAnsi="Times New Roman" w:cs="Times New Roman"/>
          <w:sz w:val="24"/>
          <w:szCs w:val="24"/>
        </w:rPr>
        <w:t>3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D32F38">
        <w:rPr>
          <w:rFonts w:ascii="Times New Roman" w:hAnsi="Times New Roman" w:cs="Times New Roman"/>
          <w:sz w:val="24"/>
          <w:szCs w:val="24"/>
        </w:rPr>
        <w:t xml:space="preserve">lisopada </w:t>
      </w:r>
      <w:r w:rsidR="009D297F">
        <w:rPr>
          <w:rFonts w:ascii="Times New Roman" w:hAnsi="Times New Roman" w:cs="Times New Roman"/>
          <w:sz w:val="24"/>
          <w:szCs w:val="24"/>
        </w:rPr>
        <w:t xml:space="preserve">2021., te </w:t>
      </w:r>
      <w:r w:rsidR="009477D5">
        <w:rPr>
          <w:rFonts w:ascii="Times New Roman" w:hAnsi="Times New Roman" w:cs="Times New Roman"/>
          <w:sz w:val="24"/>
          <w:szCs w:val="24"/>
        </w:rPr>
        <w:t xml:space="preserve">predsjednik predlaže </w:t>
      </w:r>
      <w:r w:rsidR="00074B61">
        <w:rPr>
          <w:rFonts w:ascii="Times New Roman" w:hAnsi="Times New Roman" w:cs="Times New Roman"/>
          <w:sz w:val="24"/>
          <w:szCs w:val="24"/>
        </w:rPr>
        <w:t>dopunu dnevn</w:t>
      </w:r>
      <w:r w:rsidR="00CF26D7">
        <w:rPr>
          <w:rFonts w:ascii="Times New Roman" w:hAnsi="Times New Roman" w:cs="Times New Roman"/>
          <w:sz w:val="24"/>
          <w:szCs w:val="24"/>
        </w:rPr>
        <w:t xml:space="preserve">og reda da se uvrsti pod točku </w:t>
      </w:r>
      <w:r w:rsidR="00D32F38">
        <w:rPr>
          <w:rFonts w:ascii="Times New Roman" w:hAnsi="Times New Roman" w:cs="Times New Roman"/>
          <w:sz w:val="24"/>
          <w:szCs w:val="24"/>
        </w:rPr>
        <w:t>3</w:t>
      </w:r>
      <w:r w:rsidR="00074B61">
        <w:rPr>
          <w:rFonts w:ascii="Times New Roman" w:hAnsi="Times New Roman" w:cs="Times New Roman"/>
          <w:sz w:val="24"/>
          <w:szCs w:val="24"/>
        </w:rPr>
        <w:t>.</w:t>
      </w:r>
      <w:r w:rsidR="00CF26D7">
        <w:rPr>
          <w:rFonts w:ascii="Times New Roman" w:hAnsi="Times New Roman" w:cs="Times New Roman"/>
          <w:sz w:val="24"/>
          <w:szCs w:val="24"/>
        </w:rPr>
        <w:t xml:space="preserve"> </w:t>
      </w:r>
      <w:r w:rsidR="002209B1">
        <w:rPr>
          <w:rFonts w:ascii="Times New Roman" w:hAnsi="Times New Roman" w:cs="Times New Roman"/>
          <w:sz w:val="24"/>
          <w:szCs w:val="24"/>
        </w:rPr>
        <w:t xml:space="preserve">dopuna </w:t>
      </w:r>
      <w:r w:rsidR="00D32F38">
        <w:rPr>
          <w:rFonts w:ascii="Times New Roman" w:hAnsi="Times New Roman" w:cs="Times New Roman"/>
          <w:sz w:val="24"/>
          <w:szCs w:val="24"/>
        </w:rPr>
        <w:t>za obavljanje poslova domara u mjesnoj samoupravi Granešinski Novaki.</w:t>
      </w:r>
    </w:p>
    <w:p w14:paraId="0EB8EF38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E0365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95218A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1734A1E6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33A448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32530C" w14:textId="797C560E" w:rsidR="00E91C9D" w:rsidRPr="00E91C9D" w:rsidRDefault="00D32F38" w:rsidP="007C582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 xml:space="preserve">Izmjena Financijskog plana </w:t>
      </w:r>
      <w:r w:rsidR="00E1467E">
        <w:rPr>
          <w:rFonts w:ascii="Times New Roman" w:hAnsi="Times New Roman" w:cs="Times New Roman"/>
          <w:color w:val="212121"/>
          <w:sz w:val="24"/>
          <w:szCs w:val="24"/>
        </w:rPr>
        <w:t>Mjesnog odbora Granešinski Novaki za 2021.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EA8B49E" w14:textId="1CAE9550" w:rsidR="00E91C9D" w:rsidRPr="00E91C9D" w:rsidRDefault="00E91C9D" w:rsidP="007C582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 xml:space="preserve">log </w:t>
      </w:r>
      <w:bookmarkEnd w:id="10"/>
      <w:r w:rsidR="00E1467E">
        <w:rPr>
          <w:rFonts w:ascii="Times New Roman" w:hAnsi="Times New Roman" w:cs="Times New Roman"/>
          <w:color w:val="212121"/>
          <w:sz w:val="24"/>
          <w:szCs w:val="24"/>
        </w:rPr>
        <w:t>za orezivanje granja u Fabijanićevoj ulici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E1467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590C3D16" w14:textId="45CF3A7F" w:rsidR="004C69C1" w:rsidRPr="00E1467E" w:rsidRDefault="002209B1" w:rsidP="007C582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9077181"/>
      <w:bookmarkEnd w:id="11"/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E1467E">
        <w:rPr>
          <w:rFonts w:ascii="Times New Roman" w:hAnsi="Times New Roman" w:cs="Times New Roman"/>
          <w:color w:val="212121"/>
          <w:sz w:val="24"/>
          <w:szCs w:val="24"/>
        </w:rPr>
        <w:t>za obavljanje poslova domara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u objektu mjesne samouprave</w:t>
      </w:r>
      <w:r w:rsidR="00E1467E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Start w:id="13" w:name="_Hlk82615456"/>
      <w:bookmarkStart w:id="14" w:name="_Hlk81135328"/>
      <w:bookmarkEnd w:id="1"/>
      <w:bookmarkEnd w:id="2"/>
      <w:bookmarkEnd w:id="3"/>
      <w:bookmarkEnd w:id="4"/>
      <w:bookmarkEnd w:id="5"/>
      <w:bookmarkEnd w:id="6"/>
      <w:bookmarkEnd w:id="7"/>
    </w:p>
    <w:bookmarkEnd w:id="12"/>
    <w:bookmarkEnd w:id="13"/>
    <w:bookmarkEnd w:id="14"/>
    <w:p w14:paraId="45904863" w14:textId="4B8A88CA" w:rsidR="0017564E" w:rsidRDefault="009D660D" w:rsidP="007C5822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B35DE2C" w14:textId="77777777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99208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13C52" w14:textId="77777777" w:rsidR="002209B1" w:rsidRPr="002209B1" w:rsidRDefault="002209B1" w:rsidP="002209B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Hlk515825873"/>
      <w:bookmarkStart w:id="16" w:name="_Hlk523658534"/>
    </w:p>
    <w:p w14:paraId="20EDDB76" w14:textId="0A91DFD5" w:rsidR="00E1467E" w:rsidRPr="00E1467E" w:rsidRDefault="002209B1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1.</w:t>
      </w:r>
      <w:r w:rsidR="00E1467E" w:rsidRPr="00E1467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1467E" w:rsidRPr="00E1467E">
        <w:rPr>
          <w:rFonts w:ascii="Times New Roman" w:hAnsi="Times New Roman" w:cs="Times New Roman"/>
          <w:b/>
          <w:bCs/>
          <w:color w:val="212121"/>
          <w:sz w:val="24"/>
          <w:szCs w:val="24"/>
        </w:rPr>
        <w:t>Izmjena Financijskog plana Mjesnog odbor</w:t>
      </w:r>
      <w:r w:rsidR="007C5822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Granešinski Novaki za 2021.</w:t>
      </w:r>
    </w:p>
    <w:p w14:paraId="154AA1FD" w14:textId="6009025A" w:rsidR="00CB51CB" w:rsidRPr="00677A1F" w:rsidRDefault="00CB51CB" w:rsidP="00E1467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3511B1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DF4A8A3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Hlk529997471"/>
    </w:p>
    <w:p w14:paraId="5DF66070" w14:textId="5BB7BA9E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7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327F3064" w14:textId="26DFEB3F" w:rsidR="00BA3BAF" w:rsidRDefault="00BA3BAF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izmjeni Financijskog plana Mjesnog odbora Granešinski Novaki za 2021.</w:t>
      </w:r>
    </w:p>
    <w:bookmarkEnd w:id="15"/>
    <w:bookmarkEnd w:id="16"/>
    <w:p w14:paraId="4FDE7FD4" w14:textId="77777777" w:rsidR="00A669CE" w:rsidRPr="002209B1" w:rsidRDefault="00A669CE" w:rsidP="002300D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5DACB5F" w14:textId="5C69B5EC" w:rsidR="006453BE" w:rsidRDefault="00BA3BAF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/Zaključak o izmjeni Financijskog plana nalazi se u privitku ovog zapisnika i njegov je sastavni dio./</w:t>
      </w:r>
    </w:p>
    <w:p w14:paraId="55B8CFC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C5976F" w14:textId="77777777" w:rsidR="007C5822" w:rsidRDefault="007C5822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E6C10E" w14:textId="3C80160E" w:rsidR="006D0184" w:rsidRPr="006D0184" w:rsidRDefault="00920810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7C5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b/>
          <w:sz w:val="24"/>
          <w:szCs w:val="24"/>
        </w:rPr>
        <w:t>2.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_Hlk43453727"/>
      <w:bookmarkStart w:id="19" w:name="_Hlk49686294"/>
      <w:r w:rsidR="006D0184" w:rsidRPr="006D0184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orezivanje granja u Fabijanićevoj</w:t>
      </w:r>
      <w:r w:rsidR="007C582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ulici</w:t>
      </w:r>
    </w:p>
    <w:p w14:paraId="2942E6A1" w14:textId="6A892F51" w:rsidR="0032145F" w:rsidRPr="006453BE" w:rsidRDefault="0032145F" w:rsidP="006D018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bookmarkEnd w:id="18"/>
    <w:bookmarkEnd w:id="19"/>
    <w:p w14:paraId="57D371DE" w14:textId="32E1E947" w:rsidR="005A2589" w:rsidRPr="00677A1F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5C43A3F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68777A" w14:textId="4B6FDE76" w:rsidR="005C53DC" w:rsidRDefault="00F008BF" w:rsidP="007C58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DB638AD" w14:textId="77777777" w:rsidR="007C5822" w:rsidRPr="007C5822" w:rsidRDefault="007C5822" w:rsidP="007C58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C74FC" w14:textId="48A3C5B3" w:rsidR="00607D8C" w:rsidRDefault="00C152AA" w:rsidP="00E84BC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301B98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B98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sz w:val="24"/>
          <w:szCs w:val="24"/>
        </w:rPr>
        <w:t xml:space="preserve">da se vodovi </w:t>
      </w:r>
      <w:r>
        <w:rPr>
          <w:rFonts w:ascii="Times New Roman" w:hAnsi="Times New Roman" w:cs="Times New Roman"/>
          <w:sz w:val="24"/>
          <w:szCs w:val="24"/>
        </w:rPr>
        <w:t>Hrvatskog tele</w:t>
      </w:r>
      <w:r w:rsidR="00301B9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oma</w:t>
      </w:r>
      <w:r w:rsidR="00607364">
        <w:rPr>
          <w:rFonts w:ascii="Times New Roman" w:hAnsi="Times New Roman" w:cs="Times New Roman"/>
          <w:sz w:val="24"/>
          <w:szCs w:val="24"/>
        </w:rPr>
        <w:t xml:space="preserve"> u Fabijanićevoj ulici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sz w:val="24"/>
          <w:szCs w:val="24"/>
        </w:rPr>
        <w:t>oslobode od granja</w:t>
      </w:r>
      <w:r w:rsidR="00607364">
        <w:rPr>
          <w:rFonts w:ascii="Times New Roman" w:hAnsi="Times New Roman" w:cs="Times New Roman"/>
          <w:sz w:val="24"/>
          <w:szCs w:val="24"/>
        </w:rPr>
        <w:t xml:space="preserve"> koje strši iz privatnog dvorišta na adresi Fabijanićeva ulica 34, k.č. 7963, k.o. Granešina nova,</w:t>
      </w:r>
      <w:r w:rsidR="006D0184">
        <w:rPr>
          <w:rFonts w:ascii="Times New Roman" w:hAnsi="Times New Roman" w:cs="Times New Roman"/>
          <w:sz w:val="24"/>
          <w:szCs w:val="24"/>
        </w:rPr>
        <w:t xml:space="preserve"> te da se sruši</w:t>
      </w:r>
      <w:r w:rsidR="00607364">
        <w:rPr>
          <w:rFonts w:ascii="Times New Roman" w:hAnsi="Times New Roman" w:cs="Times New Roman"/>
          <w:sz w:val="24"/>
          <w:szCs w:val="24"/>
        </w:rPr>
        <w:t xml:space="preserve"> ili oreže</w:t>
      </w:r>
      <w:r w:rsidR="006D0184">
        <w:rPr>
          <w:rFonts w:ascii="Times New Roman" w:hAnsi="Times New Roman" w:cs="Times New Roman"/>
          <w:sz w:val="24"/>
          <w:szCs w:val="24"/>
        </w:rPr>
        <w:t xml:space="preserve"> </w:t>
      </w:r>
      <w:r w:rsidR="009E682F">
        <w:rPr>
          <w:rFonts w:ascii="Times New Roman" w:hAnsi="Times New Roman" w:cs="Times New Roman"/>
          <w:sz w:val="24"/>
          <w:szCs w:val="24"/>
        </w:rPr>
        <w:t>trulo</w:t>
      </w:r>
      <w:r w:rsidR="006D0184">
        <w:rPr>
          <w:rFonts w:ascii="Times New Roman" w:hAnsi="Times New Roman" w:cs="Times New Roman"/>
          <w:sz w:val="24"/>
          <w:szCs w:val="24"/>
        </w:rPr>
        <w:t xml:space="preserve"> stablo oraha koj</w:t>
      </w:r>
      <w:r w:rsidR="00301B98">
        <w:rPr>
          <w:rFonts w:ascii="Times New Roman" w:hAnsi="Times New Roman" w:cs="Times New Roman"/>
          <w:sz w:val="24"/>
          <w:szCs w:val="24"/>
        </w:rPr>
        <w:t>e</w:t>
      </w:r>
      <w:r w:rsidR="006D0184">
        <w:rPr>
          <w:rFonts w:ascii="Times New Roman" w:hAnsi="Times New Roman" w:cs="Times New Roman"/>
          <w:sz w:val="24"/>
          <w:szCs w:val="24"/>
        </w:rPr>
        <w:t xml:space="preserve"> je</w:t>
      </w:r>
      <w:r w:rsidR="00301B98">
        <w:rPr>
          <w:rFonts w:ascii="Times New Roman" w:hAnsi="Times New Roman" w:cs="Times New Roman"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sz w:val="24"/>
          <w:szCs w:val="24"/>
        </w:rPr>
        <w:t>nagnut</w:t>
      </w:r>
      <w:r w:rsidR="00301B98">
        <w:rPr>
          <w:rFonts w:ascii="Times New Roman" w:hAnsi="Times New Roman" w:cs="Times New Roman"/>
          <w:sz w:val="24"/>
          <w:szCs w:val="24"/>
        </w:rPr>
        <w:t>o</w:t>
      </w:r>
      <w:r w:rsidR="006D0184">
        <w:rPr>
          <w:rFonts w:ascii="Times New Roman" w:hAnsi="Times New Roman" w:cs="Times New Roman"/>
          <w:sz w:val="24"/>
          <w:szCs w:val="24"/>
        </w:rPr>
        <w:t xml:space="preserve"> na kolnik te postoji opasnost od pada na prolaznike i vozila</w:t>
      </w:r>
      <w:r w:rsidR="00607364">
        <w:rPr>
          <w:rFonts w:ascii="Times New Roman" w:hAnsi="Times New Roman" w:cs="Times New Roman"/>
          <w:sz w:val="24"/>
          <w:szCs w:val="24"/>
        </w:rPr>
        <w:t>.</w:t>
      </w:r>
    </w:p>
    <w:p w14:paraId="4DE44F79" w14:textId="742CD28C" w:rsidR="00E84BC8" w:rsidRPr="00581621" w:rsidRDefault="00E84BC8" w:rsidP="00E84BC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Odjelu komunalnog redarstva na daljnje postupanje.</w:t>
      </w:r>
    </w:p>
    <w:p w14:paraId="22E0D671" w14:textId="77777777" w:rsidR="002A43B7" w:rsidRPr="00A42929" w:rsidRDefault="002A43B7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268F804C" w14:textId="77777777" w:rsidR="007A59B6" w:rsidRPr="000457D0" w:rsidRDefault="007A59B6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49F39341" w14:textId="6326FE3C" w:rsidR="00280B98" w:rsidRPr="00280B98" w:rsidRDefault="002F6EFC" w:rsidP="007C58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20" w:name="_Hlk82605624"/>
      <w:r w:rsidR="00581621">
        <w:rPr>
          <w:rFonts w:ascii="Times New Roman" w:hAnsi="Times New Roman" w:cs="Times New Roman"/>
          <w:b/>
          <w:sz w:val="24"/>
          <w:szCs w:val="24"/>
        </w:rPr>
        <w:t>3</w:t>
      </w:r>
      <w:r w:rsidR="007C5822">
        <w:rPr>
          <w:rFonts w:ascii="Times New Roman" w:hAnsi="Times New Roman" w:cs="Times New Roman"/>
          <w:b/>
          <w:sz w:val="24"/>
          <w:szCs w:val="24"/>
        </w:rPr>
        <w:t>.</w:t>
      </w:r>
      <w:r w:rsidR="00607D8C" w:rsidRPr="00607D8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21" w:name="_Hlk82615260"/>
      <w:r w:rsidR="00280B98" w:rsidRPr="00280B9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za obavljanje poslova domara u objektu mjesne </w:t>
      </w:r>
      <w:r w:rsidR="007C5822">
        <w:rPr>
          <w:rFonts w:ascii="Times New Roman" w:hAnsi="Times New Roman" w:cs="Times New Roman"/>
          <w:b/>
          <w:bCs/>
          <w:color w:val="212121"/>
          <w:sz w:val="24"/>
          <w:szCs w:val="24"/>
        </w:rPr>
        <w:t>samouprave Granešinski Novaki</w:t>
      </w:r>
    </w:p>
    <w:p w14:paraId="42F258BB" w14:textId="77777777" w:rsidR="007C5822" w:rsidRDefault="007C5822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Hlk81133828"/>
    </w:p>
    <w:p w14:paraId="41FD225E" w14:textId="545B0597" w:rsidR="00885E33" w:rsidRPr="00607D8C" w:rsidRDefault="00885E33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71C4665" w14:textId="77777777"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C546CB" w14:textId="77777777" w:rsidR="000B0C16" w:rsidRDefault="00885E33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20"/>
      <w:bookmarkEnd w:id="22"/>
      <w:r w:rsidR="000B0C16"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1"/>
    <w:p w14:paraId="4A4A2D08" w14:textId="77777777" w:rsidR="00497B68" w:rsidRPr="00497B68" w:rsidRDefault="00497B68" w:rsidP="0049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B68">
        <w:rPr>
          <w:rFonts w:ascii="Times New Roman" w:hAnsi="Times New Roman" w:cs="Times New Roman"/>
          <w:b/>
          <w:sz w:val="24"/>
          <w:szCs w:val="24"/>
        </w:rPr>
        <w:t>o prijedlogu obavljanja poslova domara u objektu mjesne samouprave</w:t>
      </w:r>
    </w:p>
    <w:p w14:paraId="56B186FD" w14:textId="77777777" w:rsidR="00497B68" w:rsidRPr="00497B68" w:rsidRDefault="00497B68" w:rsidP="00497B68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B68">
        <w:rPr>
          <w:rFonts w:ascii="Times New Roman" w:hAnsi="Times New Roman" w:cs="Times New Roman"/>
          <w:bCs/>
          <w:sz w:val="24"/>
          <w:szCs w:val="24"/>
        </w:rPr>
        <w:t>Razmotrena je potreba obavljanja poslova domara u objektu mjesne samouprave, Novačka ulica 200.</w:t>
      </w:r>
    </w:p>
    <w:p w14:paraId="73948860" w14:textId="77777777" w:rsidR="00497B68" w:rsidRPr="00497B68" w:rsidRDefault="00497B68" w:rsidP="00497B68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B68">
        <w:rPr>
          <w:rFonts w:ascii="Times New Roman" w:hAnsi="Times New Roman" w:cs="Times New Roman"/>
          <w:bCs/>
          <w:sz w:val="24"/>
          <w:szCs w:val="24"/>
        </w:rPr>
        <w:t>Predlaže se da poslove nadzora stanja objekta i svakodnevnog korištenja prostora od strane raznih udruga, političkih stranaka, članova Vijeća Mjesnog odbora i drugih korisnika i nadalje obavlja odgovorna osoba (domar), budući da članovi Vijeća isto nisu u mogućnosti.</w:t>
      </w:r>
    </w:p>
    <w:p w14:paraId="2440BD5E" w14:textId="77777777" w:rsidR="00497B68" w:rsidRPr="00497B68" w:rsidRDefault="00497B68" w:rsidP="00497B68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B68">
        <w:rPr>
          <w:rFonts w:ascii="Times New Roman" w:hAnsi="Times New Roman" w:cs="Times New Roman"/>
          <w:bCs/>
          <w:sz w:val="24"/>
          <w:szCs w:val="24"/>
        </w:rPr>
        <w:t>Za obavljanje poslova domara u objektu mjesne samouprave, Novačka ulica 200, od 1. siječnja 2022. godine predlaže se dosadašnji domar Tomo Turčin.</w:t>
      </w:r>
    </w:p>
    <w:p w14:paraId="2F9E5E9C" w14:textId="77777777" w:rsidR="007C5822" w:rsidRDefault="007C5822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2B1B39" w14:textId="77777777" w:rsidR="007C5822" w:rsidRPr="00280B98" w:rsidRDefault="007C5822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57220C62" w14:textId="47C26204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0477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7C5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63CCA186" w14:textId="77777777" w:rsidR="007C5822" w:rsidRDefault="007C582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3B9ED" w14:textId="3D1AC0CF" w:rsidR="00F607A9" w:rsidRDefault="00F607A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EC7A5F">
        <w:rPr>
          <w:rFonts w:ascii="Times New Roman" w:hAnsi="Times New Roman" w:cs="Times New Roman"/>
          <w:sz w:val="24"/>
          <w:szCs w:val="24"/>
        </w:rPr>
        <w:t xml:space="preserve"> predlaže da komunalno redarstvo napravi izvide u ulici</w:t>
      </w:r>
      <w:r w:rsidR="00D04771">
        <w:rPr>
          <w:rFonts w:ascii="Times New Roman" w:hAnsi="Times New Roman" w:cs="Times New Roman"/>
          <w:sz w:val="24"/>
          <w:szCs w:val="24"/>
        </w:rPr>
        <w:t xml:space="preserve"> Cuglini te izda nalog Z</w:t>
      </w:r>
      <w:r>
        <w:rPr>
          <w:rFonts w:ascii="Times New Roman" w:hAnsi="Times New Roman" w:cs="Times New Roman"/>
          <w:sz w:val="24"/>
          <w:szCs w:val="24"/>
        </w:rPr>
        <w:t>agrebačkom h</w:t>
      </w:r>
      <w:r w:rsidR="00D04771">
        <w:rPr>
          <w:rFonts w:ascii="Times New Roman" w:hAnsi="Times New Roman" w:cs="Times New Roman"/>
          <w:sz w:val="24"/>
          <w:szCs w:val="24"/>
        </w:rPr>
        <w:t>oldingu</w:t>
      </w:r>
      <w:r>
        <w:rPr>
          <w:rFonts w:ascii="Times New Roman" w:hAnsi="Times New Roman" w:cs="Times New Roman"/>
          <w:sz w:val="24"/>
          <w:szCs w:val="24"/>
        </w:rPr>
        <w:t>, po</w:t>
      </w:r>
      <w:r w:rsidR="00D04771">
        <w:rPr>
          <w:rFonts w:ascii="Times New Roman" w:hAnsi="Times New Roman" w:cs="Times New Roman"/>
          <w:sz w:val="24"/>
          <w:szCs w:val="24"/>
        </w:rPr>
        <w:t>družnici Čistoća za odvoz glomaznog o</w:t>
      </w:r>
      <w:r>
        <w:rPr>
          <w:rFonts w:ascii="Times New Roman" w:hAnsi="Times New Roman" w:cs="Times New Roman"/>
          <w:sz w:val="24"/>
          <w:szCs w:val="24"/>
        </w:rPr>
        <w:t>t</w:t>
      </w:r>
      <w:r w:rsidR="00D04771">
        <w:rPr>
          <w:rFonts w:ascii="Times New Roman" w:hAnsi="Times New Roman" w:cs="Times New Roman"/>
          <w:sz w:val="24"/>
          <w:szCs w:val="24"/>
        </w:rPr>
        <w:t>pada i šute sa divljeg deponija koji je napravljen</w:t>
      </w:r>
      <w:r w:rsidR="000019BA">
        <w:rPr>
          <w:rFonts w:ascii="Times New Roman" w:hAnsi="Times New Roman" w:cs="Times New Roman"/>
          <w:sz w:val="24"/>
          <w:szCs w:val="24"/>
        </w:rPr>
        <w:t xml:space="preserve"> na zelenoj površini u ulici Cuglini, cca 100 metara od raskrižja s Miroševečkom cestom, s desne strane</w:t>
      </w:r>
      <w:r w:rsidR="00D04771">
        <w:rPr>
          <w:rFonts w:ascii="Times New Roman" w:hAnsi="Times New Roman" w:cs="Times New Roman"/>
          <w:sz w:val="24"/>
          <w:szCs w:val="24"/>
        </w:rPr>
        <w:t>.</w:t>
      </w:r>
    </w:p>
    <w:p w14:paraId="6B29C9DB" w14:textId="70EE8700" w:rsidR="00F607A9" w:rsidRDefault="00D0477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607A9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 se sanira makadam</w:t>
      </w:r>
      <w:r w:rsidR="00F607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tj. asfaltir</w:t>
      </w:r>
      <w:r w:rsidR="008505DD">
        <w:rPr>
          <w:rFonts w:ascii="Times New Roman" w:hAnsi="Times New Roman" w:cs="Times New Roman"/>
          <w:sz w:val="24"/>
          <w:szCs w:val="24"/>
        </w:rPr>
        <w:t>a kolnik s udarnim rupama u ulici Z</w:t>
      </w:r>
      <w:r w:rsidR="00180DF8">
        <w:rPr>
          <w:rFonts w:ascii="Times New Roman" w:hAnsi="Times New Roman" w:cs="Times New Roman"/>
          <w:sz w:val="24"/>
          <w:szCs w:val="24"/>
        </w:rPr>
        <w:t>a</w:t>
      </w:r>
      <w:r w:rsidR="008505DD">
        <w:rPr>
          <w:rFonts w:ascii="Times New Roman" w:hAnsi="Times New Roman" w:cs="Times New Roman"/>
          <w:sz w:val="24"/>
          <w:szCs w:val="24"/>
        </w:rPr>
        <w:t>kiščak uz kbr. 3 te iza kbr. 6 u dužini cca 30 m gdje je premješten vodo</w:t>
      </w:r>
      <w:r w:rsidR="00CA1632">
        <w:rPr>
          <w:rFonts w:ascii="Times New Roman" w:hAnsi="Times New Roman" w:cs="Times New Roman"/>
          <w:sz w:val="24"/>
          <w:szCs w:val="24"/>
        </w:rPr>
        <w:t>opskrbni</w:t>
      </w:r>
      <w:r w:rsidR="008505DD">
        <w:rPr>
          <w:rFonts w:ascii="Times New Roman" w:hAnsi="Times New Roman" w:cs="Times New Roman"/>
          <w:sz w:val="24"/>
          <w:szCs w:val="24"/>
        </w:rPr>
        <w:t xml:space="preserve"> </w:t>
      </w:r>
      <w:r w:rsidR="00CA1632">
        <w:rPr>
          <w:rFonts w:ascii="Times New Roman" w:hAnsi="Times New Roman" w:cs="Times New Roman"/>
          <w:sz w:val="24"/>
          <w:szCs w:val="24"/>
        </w:rPr>
        <w:t>cjevo</w:t>
      </w:r>
      <w:r w:rsidR="008505DD">
        <w:rPr>
          <w:rFonts w:ascii="Times New Roman" w:hAnsi="Times New Roman" w:cs="Times New Roman"/>
          <w:sz w:val="24"/>
          <w:szCs w:val="24"/>
        </w:rPr>
        <w:t>vod.</w:t>
      </w:r>
    </w:p>
    <w:p w14:paraId="50420103" w14:textId="735BBA6F" w:rsidR="00FA4333" w:rsidRDefault="001B74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607A9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7A9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hitno</w:t>
      </w:r>
      <w:r w:rsidR="00F607A9">
        <w:rPr>
          <w:rFonts w:ascii="Times New Roman" w:hAnsi="Times New Roman" w:cs="Times New Roman"/>
          <w:sz w:val="24"/>
          <w:szCs w:val="24"/>
        </w:rPr>
        <w:t xml:space="preserve"> slanje</w:t>
      </w:r>
      <w:r>
        <w:rPr>
          <w:rFonts w:ascii="Times New Roman" w:hAnsi="Times New Roman" w:cs="Times New Roman"/>
          <w:sz w:val="24"/>
          <w:szCs w:val="24"/>
        </w:rPr>
        <w:t xml:space="preserve"> požurnic</w:t>
      </w:r>
      <w:r w:rsidR="00F607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komisijski očevid radi uklanjanj</w:t>
      </w:r>
      <w:r w:rsidR="006831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vertikalne signalizacije u ulici Blažunov brijeg.</w:t>
      </w:r>
    </w:p>
    <w:p w14:paraId="0F2DC222" w14:textId="77777777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8D496E" w14:textId="7C5F3B5E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542881">
        <w:rPr>
          <w:rFonts w:ascii="Times New Roman" w:hAnsi="Times New Roman" w:cs="Times New Roman"/>
          <w:sz w:val="24"/>
          <w:szCs w:val="24"/>
        </w:rPr>
        <w:t>2</w:t>
      </w:r>
      <w:r w:rsidR="00D04771">
        <w:rPr>
          <w:rFonts w:ascii="Times New Roman" w:hAnsi="Times New Roman" w:cs="Times New Roman"/>
          <w:sz w:val="24"/>
          <w:szCs w:val="24"/>
        </w:rPr>
        <w:t>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7F4168C7" w14:textId="77777777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AA2F529" w14:textId="6E987962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026-02/21-002/2120</w:t>
      </w:r>
    </w:p>
    <w:p w14:paraId="10932D9E" w14:textId="77191864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251-06-11-508-21-2</w:t>
      </w:r>
    </w:p>
    <w:p w14:paraId="18C9B9A1" w14:textId="32342A68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studenoga 2021.</w:t>
      </w:r>
    </w:p>
    <w:p w14:paraId="7A937FEA" w14:textId="77777777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6AEBE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A8830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3A37791F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D2E7260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79E6BE17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0D7E33" w14:textId="076A0DDF" w:rsidR="0023687F" w:rsidRPr="00677A1F" w:rsidRDefault="00601B4F" w:rsidP="00E03B8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  <w:bookmarkStart w:id="23" w:name="_GoBack"/>
      <w:bookmarkEnd w:id="23"/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8CDFC" w14:textId="77777777" w:rsidR="00772458" w:rsidRDefault="00772458" w:rsidP="002D038E">
      <w:pPr>
        <w:spacing w:after="0" w:line="240" w:lineRule="auto"/>
      </w:pPr>
      <w:r>
        <w:separator/>
      </w:r>
    </w:p>
  </w:endnote>
  <w:endnote w:type="continuationSeparator" w:id="0">
    <w:p w14:paraId="0C19FB83" w14:textId="77777777" w:rsidR="00772458" w:rsidRDefault="00772458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64ABB" w14:textId="77777777" w:rsidR="00772458" w:rsidRDefault="00772458" w:rsidP="002D038E">
      <w:pPr>
        <w:spacing w:after="0" w:line="240" w:lineRule="auto"/>
      </w:pPr>
      <w:r>
        <w:separator/>
      </w:r>
    </w:p>
  </w:footnote>
  <w:footnote w:type="continuationSeparator" w:id="0">
    <w:p w14:paraId="63593739" w14:textId="77777777" w:rsidR="00772458" w:rsidRDefault="00772458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A249B"/>
    <w:multiLevelType w:val="hybridMultilevel"/>
    <w:tmpl w:val="F02E9786"/>
    <w:lvl w:ilvl="0" w:tplc="8FA8B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E034F"/>
    <w:multiLevelType w:val="hybridMultilevel"/>
    <w:tmpl w:val="19484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351D6"/>
    <w:multiLevelType w:val="hybridMultilevel"/>
    <w:tmpl w:val="9830FE78"/>
    <w:lvl w:ilvl="0" w:tplc="35067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31"/>
  </w:num>
  <w:num w:numId="4">
    <w:abstractNumId w:val="23"/>
  </w:num>
  <w:num w:numId="5">
    <w:abstractNumId w:val="38"/>
  </w:num>
  <w:num w:numId="6">
    <w:abstractNumId w:val="30"/>
  </w:num>
  <w:num w:numId="7">
    <w:abstractNumId w:val="8"/>
  </w:num>
  <w:num w:numId="8">
    <w:abstractNumId w:val="34"/>
  </w:num>
  <w:num w:numId="9">
    <w:abstractNumId w:val="20"/>
  </w:num>
  <w:num w:numId="10">
    <w:abstractNumId w:val="15"/>
  </w:num>
  <w:num w:numId="11">
    <w:abstractNumId w:val="13"/>
  </w:num>
  <w:num w:numId="12">
    <w:abstractNumId w:val="22"/>
  </w:num>
  <w:num w:numId="13">
    <w:abstractNumId w:val="16"/>
  </w:num>
  <w:num w:numId="14">
    <w:abstractNumId w:val="33"/>
  </w:num>
  <w:num w:numId="15">
    <w:abstractNumId w:val="1"/>
  </w:num>
  <w:num w:numId="16">
    <w:abstractNumId w:val="24"/>
  </w:num>
  <w:num w:numId="17">
    <w:abstractNumId w:val="10"/>
  </w:num>
  <w:num w:numId="18">
    <w:abstractNumId w:val="19"/>
  </w:num>
  <w:num w:numId="19">
    <w:abstractNumId w:val="40"/>
  </w:num>
  <w:num w:numId="20">
    <w:abstractNumId w:val="37"/>
  </w:num>
  <w:num w:numId="21">
    <w:abstractNumId w:val="5"/>
  </w:num>
  <w:num w:numId="22">
    <w:abstractNumId w:val="12"/>
  </w:num>
  <w:num w:numId="23">
    <w:abstractNumId w:val="43"/>
  </w:num>
  <w:num w:numId="24">
    <w:abstractNumId w:val="39"/>
  </w:num>
  <w:num w:numId="25">
    <w:abstractNumId w:val="2"/>
  </w:num>
  <w:num w:numId="26">
    <w:abstractNumId w:val="7"/>
  </w:num>
  <w:num w:numId="27">
    <w:abstractNumId w:val="21"/>
  </w:num>
  <w:num w:numId="28">
    <w:abstractNumId w:val="42"/>
  </w:num>
  <w:num w:numId="29">
    <w:abstractNumId w:val="9"/>
  </w:num>
  <w:num w:numId="30">
    <w:abstractNumId w:val="3"/>
  </w:num>
  <w:num w:numId="31">
    <w:abstractNumId w:val="25"/>
  </w:num>
  <w:num w:numId="32">
    <w:abstractNumId w:val="6"/>
  </w:num>
  <w:num w:numId="33">
    <w:abstractNumId w:val="18"/>
  </w:num>
  <w:num w:numId="34">
    <w:abstractNumId w:val="0"/>
  </w:num>
  <w:num w:numId="35">
    <w:abstractNumId w:val="29"/>
  </w:num>
  <w:num w:numId="36">
    <w:abstractNumId w:val="41"/>
  </w:num>
  <w:num w:numId="37">
    <w:abstractNumId w:val="36"/>
  </w:num>
  <w:num w:numId="38">
    <w:abstractNumId w:val="14"/>
  </w:num>
  <w:num w:numId="39">
    <w:abstractNumId w:val="4"/>
  </w:num>
  <w:num w:numId="40">
    <w:abstractNumId w:val="27"/>
  </w:num>
  <w:num w:numId="41">
    <w:abstractNumId w:val="17"/>
  </w:num>
  <w:num w:numId="42">
    <w:abstractNumId w:val="28"/>
  </w:num>
  <w:num w:numId="43">
    <w:abstractNumId w:val="3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19BA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F03A3"/>
    <w:rsid w:val="00101D13"/>
    <w:rsid w:val="0010581A"/>
    <w:rsid w:val="00112EB1"/>
    <w:rsid w:val="00120678"/>
    <w:rsid w:val="00134408"/>
    <w:rsid w:val="0014085B"/>
    <w:rsid w:val="00144513"/>
    <w:rsid w:val="0016004B"/>
    <w:rsid w:val="001634E6"/>
    <w:rsid w:val="0017564E"/>
    <w:rsid w:val="00180DF8"/>
    <w:rsid w:val="00191769"/>
    <w:rsid w:val="00194713"/>
    <w:rsid w:val="0019493E"/>
    <w:rsid w:val="00197E59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1B98"/>
    <w:rsid w:val="00317073"/>
    <w:rsid w:val="00317979"/>
    <w:rsid w:val="0032145F"/>
    <w:rsid w:val="00321FB1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9328A"/>
    <w:rsid w:val="00497B68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42881"/>
    <w:rsid w:val="00543966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43A6"/>
    <w:rsid w:val="005C53DC"/>
    <w:rsid w:val="005D159B"/>
    <w:rsid w:val="005D6862"/>
    <w:rsid w:val="005F7FC1"/>
    <w:rsid w:val="00601B4F"/>
    <w:rsid w:val="0060681A"/>
    <w:rsid w:val="00607364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314B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C5822"/>
    <w:rsid w:val="007D28A4"/>
    <w:rsid w:val="007F464B"/>
    <w:rsid w:val="007F5BC3"/>
    <w:rsid w:val="00802300"/>
    <w:rsid w:val="00805D31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DE9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E2614"/>
    <w:rsid w:val="00905313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E4F2E"/>
    <w:rsid w:val="009E682F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A3BAF"/>
    <w:rsid w:val="00BB3021"/>
    <w:rsid w:val="00BB3433"/>
    <w:rsid w:val="00BB34F4"/>
    <w:rsid w:val="00BC4509"/>
    <w:rsid w:val="00BC52CF"/>
    <w:rsid w:val="00BD2B6A"/>
    <w:rsid w:val="00BD5C16"/>
    <w:rsid w:val="00BE00C2"/>
    <w:rsid w:val="00BE0993"/>
    <w:rsid w:val="00BF0498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14C"/>
    <w:rsid w:val="00CA1632"/>
    <w:rsid w:val="00CA5A9A"/>
    <w:rsid w:val="00CB51CB"/>
    <w:rsid w:val="00CB7AB3"/>
    <w:rsid w:val="00CD2CDC"/>
    <w:rsid w:val="00CD4447"/>
    <w:rsid w:val="00CE6548"/>
    <w:rsid w:val="00CF26D7"/>
    <w:rsid w:val="00D04771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03B83"/>
    <w:rsid w:val="00E1467E"/>
    <w:rsid w:val="00E146FD"/>
    <w:rsid w:val="00E328ED"/>
    <w:rsid w:val="00E371D1"/>
    <w:rsid w:val="00E44A9C"/>
    <w:rsid w:val="00E53E16"/>
    <w:rsid w:val="00E57191"/>
    <w:rsid w:val="00E8155F"/>
    <w:rsid w:val="00E83BF9"/>
    <w:rsid w:val="00E84BC8"/>
    <w:rsid w:val="00E91C9D"/>
    <w:rsid w:val="00E93668"/>
    <w:rsid w:val="00E94055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7C02"/>
    <w:rsid w:val="00F50401"/>
    <w:rsid w:val="00F56EEC"/>
    <w:rsid w:val="00F607A9"/>
    <w:rsid w:val="00F64644"/>
    <w:rsid w:val="00F67BB4"/>
    <w:rsid w:val="00F841D0"/>
    <w:rsid w:val="00F846FA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BF7"/>
  <w15:docId w15:val="{8AFCF1A7-EA37-4B43-B09F-8D471A5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B7F4B-0DC4-484A-9023-FEC7EAE0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74</cp:revision>
  <cp:lastPrinted>2021-11-29T11:06:00Z</cp:lastPrinted>
  <dcterms:created xsi:type="dcterms:W3CDTF">2017-12-03T13:22:00Z</dcterms:created>
  <dcterms:modified xsi:type="dcterms:W3CDTF">2021-12-01T14:35:00Z</dcterms:modified>
</cp:coreProperties>
</file>