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E100A4" w:rsidRDefault="002C3DE5" w:rsidP="00C722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A4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0E4BB29" w14:textId="77777777" w:rsidR="002C3DE5" w:rsidRPr="00E100A4" w:rsidRDefault="002C3DE5" w:rsidP="00C722A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ECCB0A" w14:textId="3A2461F2" w:rsidR="002C3DE5" w:rsidRPr="00E100A4" w:rsidRDefault="002C3DE5" w:rsidP="00D127E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0A4">
        <w:rPr>
          <w:rFonts w:ascii="Times New Roman" w:hAnsi="Times New Roman" w:cs="Times New Roman"/>
          <w:b/>
          <w:sz w:val="24"/>
          <w:szCs w:val="24"/>
        </w:rPr>
        <w:t>1</w:t>
      </w:r>
      <w:r w:rsidR="00BB0BC7" w:rsidRPr="00E100A4">
        <w:rPr>
          <w:rFonts w:ascii="Times New Roman" w:hAnsi="Times New Roman" w:cs="Times New Roman"/>
          <w:b/>
          <w:sz w:val="24"/>
          <w:szCs w:val="24"/>
        </w:rPr>
        <w:t>3</w:t>
      </w:r>
      <w:r w:rsidRPr="00E100A4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="00D127EA" w:rsidRPr="00E100A4">
        <w:rPr>
          <w:rFonts w:ascii="Times New Roman" w:hAnsi="Times New Roman" w:cs="Times New Roman"/>
          <w:b/>
          <w:sz w:val="24"/>
          <w:szCs w:val="24"/>
        </w:rPr>
        <w:t>petak, 2</w:t>
      </w:r>
      <w:r w:rsidR="00BB0BC7" w:rsidRPr="00E100A4">
        <w:rPr>
          <w:rFonts w:ascii="Times New Roman" w:hAnsi="Times New Roman" w:cs="Times New Roman"/>
          <w:b/>
          <w:sz w:val="24"/>
          <w:szCs w:val="24"/>
        </w:rPr>
        <w:t>9</w:t>
      </w:r>
      <w:r w:rsidR="00D127EA" w:rsidRPr="00E100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0BC7" w:rsidRPr="00E100A4">
        <w:rPr>
          <w:rFonts w:ascii="Times New Roman" w:hAnsi="Times New Roman" w:cs="Times New Roman"/>
          <w:b/>
          <w:sz w:val="24"/>
          <w:szCs w:val="24"/>
        </w:rPr>
        <w:t>travnja</w:t>
      </w:r>
      <w:r w:rsidR="00D127EA" w:rsidRPr="00E100A4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BB0BC7" w:rsidRPr="00E100A4">
        <w:rPr>
          <w:rFonts w:ascii="Times New Roman" w:hAnsi="Times New Roman" w:cs="Times New Roman"/>
          <w:b/>
          <w:sz w:val="24"/>
          <w:szCs w:val="24"/>
        </w:rPr>
        <w:t>16,30</w:t>
      </w:r>
      <w:r w:rsidRPr="00E100A4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„Kralj Petar Svačić“ u Preradovićevoj 29</w:t>
      </w:r>
    </w:p>
    <w:p w14:paraId="543632D9" w14:textId="77777777" w:rsidR="002C3DE5" w:rsidRPr="00E37B8D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4F5F1CD9" w:rsidR="002C3DE5" w:rsidRPr="00E37B8D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Nazočni članovi Vijeća MO: Martina Cajner Vela, Ana-Marija Huzjan, Tamara Božić, Ivana Nemec</w:t>
      </w:r>
      <w:r w:rsidR="00D127EA" w:rsidRPr="00E37B8D">
        <w:rPr>
          <w:rFonts w:ascii="Times New Roman" w:hAnsi="Times New Roman" w:cs="Times New Roman"/>
          <w:sz w:val="24"/>
          <w:szCs w:val="24"/>
        </w:rPr>
        <w:t>, Taiba Redžepagić</w:t>
      </w:r>
    </w:p>
    <w:p w14:paraId="0718CE9D" w14:textId="30F3D813" w:rsidR="002C3DE5" w:rsidRPr="00E37B8D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68BEA818" w:rsidR="0048758B" w:rsidRPr="00E37B8D" w:rsidRDefault="0048758B" w:rsidP="00C722A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MO predlaže usvajanje Zapisnika s prethodne 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B0BC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i otvara raspravu o istome. Budući da nema primjedbi na Zapisnik, Vijeće MO KPS jednoglasno usvaja zapisnik s 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B0BC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MO KPS.</w:t>
      </w:r>
    </w:p>
    <w:p w14:paraId="1AF98937" w14:textId="682CDABF" w:rsidR="00D127EA" w:rsidRPr="00E37B8D" w:rsidRDefault="002C3DE5" w:rsidP="00BB0B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7211C5D0" w14:textId="77777777" w:rsidR="00D127EA" w:rsidRPr="00E100A4" w:rsidRDefault="00D127EA" w:rsidP="00D127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0A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EDEBDAA" w14:textId="77777777" w:rsidR="00D127EA" w:rsidRPr="00BB0BC7" w:rsidRDefault="00D127EA" w:rsidP="00D1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E0382" w14:textId="77777777" w:rsidR="00BB0BC7" w:rsidRPr="00BB0BC7" w:rsidRDefault="00BB0BC7" w:rsidP="00BB0BC7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Nacrt prijedloga Odluke o izmjenama i dopunama Odluke o davanju u zakup i na drugo korištenje površina javne namjene – mišljenje, traži se</w:t>
      </w:r>
    </w:p>
    <w:p w14:paraId="00A977C2" w14:textId="77777777" w:rsidR="00BB0BC7" w:rsidRPr="00BB0BC7" w:rsidRDefault="00BB0BC7" w:rsidP="00BB0BC7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Zaključak o sezonskom radnom vremenu javnog zahoda na dječjem igralištu u parku na Trgu kralja Petra Svačića</w:t>
      </w:r>
    </w:p>
    <w:p w14:paraId="006405AD" w14:textId="77777777" w:rsidR="00BB0BC7" w:rsidRPr="00BB0BC7" w:rsidRDefault="00BB0BC7" w:rsidP="00BB0BC7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Pitanja i prijedlozi</w:t>
      </w:r>
    </w:p>
    <w:p w14:paraId="2B2FA259" w14:textId="77777777" w:rsidR="00352CC1" w:rsidRPr="00E37B8D" w:rsidRDefault="00352CC1" w:rsidP="00352CC1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6A9EF2C" w14:textId="68CC0978" w:rsidR="00BB0BC7" w:rsidRDefault="0048758B" w:rsidP="00DF225D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MO KPS </w:t>
      </w:r>
      <w:r w:rsidR="00BB0B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razmotrilo je prijedlog dnevnog reda te jednoglasno odlučilo dodati još jednu točku koja se odnosi na </w:t>
      </w:r>
      <w:r w:rsidR="00EB4D85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prijedlogu</w:t>
      </w:r>
      <w:r w:rsidR="00BB0B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površina za postavljanje klamerica za bicikle, slijedom čega predsjednica Vijeća predlaže novi </w:t>
      </w:r>
    </w:p>
    <w:p w14:paraId="73A2FF35" w14:textId="77777777" w:rsidR="00BB0BC7" w:rsidRPr="00E100A4" w:rsidRDefault="00BB0BC7" w:rsidP="00BB0BC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00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DNEVNI RED:</w:t>
      </w:r>
    </w:p>
    <w:p w14:paraId="2EAADDB5" w14:textId="77777777" w:rsidR="00BB0BC7" w:rsidRPr="00BB0BC7" w:rsidRDefault="00BB0BC7" w:rsidP="00BB0BC7">
      <w:pPr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Nacrt prijedloga Odluke o izmjenama i dopunama Odluke o davanju u zakup i na drugo korištenje površina javne namjene – mišljenje, traži se</w:t>
      </w:r>
    </w:p>
    <w:p w14:paraId="6C082DE9" w14:textId="77777777" w:rsidR="00BB0BC7" w:rsidRPr="00BB0BC7" w:rsidRDefault="00BB0BC7" w:rsidP="00BB0BC7">
      <w:pPr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Zaključak o sezonskom radnom vremenu javnog zahoda na dječjem igralištu u parku na Trgu kralja Petra Svačića</w:t>
      </w:r>
    </w:p>
    <w:p w14:paraId="371A7E1E" w14:textId="6F5BDA88" w:rsidR="00BB0BC7" w:rsidRPr="00BB0BC7" w:rsidRDefault="001F77BA" w:rsidP="00BB0BC7">
      <w:pPr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prijedlozima </w:t>
      </w:r>
      <w:r w:rsidR="00BB0BC7" w:rsidRPr="00BB0BC7">
        <w:rPr>
          <w:rFonts w:ascii="Times New Roman" w:hAnsi="Times New Roman" w:cs="Times New Roman"/>
          <w:sz w:val="24"/>
          <w:szCs w:val="24"/>
        </w:rPr>
        <w:t>površina za postavljanje klamerica za bicikle</w:t>
      </w:r>
    </w:p>
    <w:p w14:paraId="10D63696" w14:textId="23921ACA" w:rsidR="00BB0BC7" w:rsidRPr="00BB0BC7" w:rsidRDefault="00BB0BC7" w:rsidP="00BB0BC7">
      <w:pPr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Pitanja i prijedlozi</w:t>
      </w:r>
    </w:p>
    <w:p w14:paraId="19D0DBB1" w14:textId="01408745" w:rsidR="00BB0BC7" w:rsidRPr="00BB0BC7" w:rsidRDefault="00BB0BC7" w:rsidP="00BB0BC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2B2BA93" w14:textId="76539297" w:rsidR="00942EB5" w:rsidRPr="00E37B8D" w:rsidRDefault="00BB0BC7" w:rsidP="00DF225D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VMO KPS </w:t>
      </w:r>
      <w:r w:rsidR="0048758B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0048758B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usv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ojilo</w:t>
      </w:r>
      <w:r w:rsidR="006B4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novi dnevni red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210A30" w14:textId="7390AEFF" w:rsidR="00E37B8D" w:rsidRPr="00E37B8D" w:rsidRDefault="00E37B8D" w:rsidP="00DF225D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B6EF5" w14:textId="7910A297" w:rsidR="00603AE0" w:rsidRPr="00E307FC" w:rsidRDefault="00EC0784" w:rsidP="00EC0784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07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Nacrt prijedloga Odluke o izmjenama i dopunama Odluke o davanju u zakup i na drugo korištenje površina javne namjene – mišljenje, traži se </w:t>
      </w:r>
    </w:p>
    <w:p w14:paraId="0E3A6482" w14:textId="712E8732" w:rsidR="00EC0784" w:rsidRDefault="00EC0784" w:rsidP="00EC078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91CA0" w14:textId="63F9E380" w:rsidR="00E307FC" w:rsidRDefault="008A74F1" w:rsidP="00EC07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člankom 86. stavkom 2. Statuta Grada Zagreba</w:t>
      </w:r>
      <w:r w:rsidR="00E307FC">
        <w:rPr>
          <w:rFonts w:ascii="Times New Roman" w:hAnsi="Times New Roman" w:cs="Times New Roman"/>
          <w:sz w:val="24"/>
          <w:szCs w:val="24"/>
        </w:rPr>
        <w:t xml:space="preserve"> dostavljen nam je na mišljenje Nacrt prijedloga Odluke o izmjenama i dopunama Odluke o davanju u zakup i na drugo korištenje površina javne namjene.</w:t>
      </w:r>
    </w:p>
    <w:p w14:paraId="04999D8A" w14:textId="491EDF26" w:rsidR="00E307FC" w:rsidRDefault="001A7FCA" w:rsidP="00EC07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vezi s navedenim </w:t>
      </w:r>
      <w:r w:rsidR="00E307FC">
        <w:rPr>
          <w:rFonts w:ascii="Times New Roman" w:hAnsi="Times New Roman" w:cs="Times New Roman"/>
          <w:sz w:val="24"/>
          <w:szCs w:val="24"/>
        </w:rPr>
        <w:t>Vijeće MO</w:t>
      </w:r>
      <w:r w:rsidR="00B12C70">
        <w:rPr>
          <w:rFonts w:ascii="Times New Roman" w:hAnsi="Times New Roman" w:cs="Times New Roman"/>
          <w:sz w:val="24"/>
          <w:szCs w:val="24"/>
        </w:rPr>
        <w:t xml:space="preserve"> „</w:t>
      </w:r>
      <w:r w:rsidR="00E307FC">
        <w:rPr>
          <w:rFonts w:ascii="Times New Roman" w:hAnsi="Times New Roman" w:cs="Times New Roman"/>
          <w:sz w:val="24"/>
          <w:szCs w:val="24"/>
        </w:rPr>
        <w:t xml:space="preserve"> Kralj Petar Svačić</w:t>
      </w:r>
      <w:r w:rsidR="00B12C70">
        <w:rPr>
          <w:rFonts w:ascii="Times New Roman" w:hAnsi="Times New Roman" w:cs="Times New Roman"/>
          <w:sz w:val="24"/>
          <w:szCs w:val="24"/>
        </w:rPr>
        <w:t>“</w:t>
      </w:r>
      <w:r w:rsidR="00E307FC"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080D50A0" w14:textId="77777777" w:rsidR="00B12C70" w:rsidRPr="00B12C70" w:rsidRDefault="00B12C70" w:rsidP="00B12C70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2C70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01DAC5EC" w14:textId="77777777" w:rsidR="00B12C70" w:rsidRPr="00B12C70" w:rsidRDefault="00B12C70" w:rsidP="00B12C70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40E7A043" w14:textId="77777777" w:rsidR="00B12C70" w:rsidRPr="00B12C70" w:rsidRDefault="00B12C70" w:rsidP="00B12C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C70">
        <w:rPr>
          <w:rFonts w:ascii="Times New Roman" w:hAnsi="Times New Roman" w:cs="Times New Roman"/>
          <w:b/>
          <w:sz w:val="24"/>
          <w:szCs w:val="24"/>
        </w:rPr>
        <w:t>o Nacrtu prijedloga Odluke o izmjenama i dopunama Odluke davanja u zakup i na drugo korištenje površina javne namjene</w:t>
      </w:r>
    </w:p>
    <w:p w14:paraId="10FC06A8" w14:textId="77777777" w:rsidR="00B12C70" w:rsidRPr="00B12C70" w:rsidRDefault="00B12C70" w:rsidP="00B12C7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F981D1F" w14:textId="77777777" w:rsidR="00B12C70" w:rsidRPr="00B12C70" w:rsidRDefault="00B12C70" w:rsidP="00B12C70">
      <w:pPr>
        <w:numPr>
          <w:ilvl w:val="0"/>
          <w:numId w:val="33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C70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B12C70">
        <w:rPr>
          <w:rFonts w:ascii="Times New Roman" w:hAnsi="Times New Roman" w:cs="Times New Roman"/>
          <w:sz w:val="24"/>
          <w:szCs w:val="24"/>
        </w:rPr>
        <w:t>Kralj Petar Svačić“</w:t>
      </w:r>
      <w:r w:rsidRPr="00B12C70">
        <w:rPr>
          <w:rFonts w:ascii="Times New Roman" w:hAnsi="Times New Roman" w:cs="Times New Roman"/>
          <w:bCs/>
          <w:sz w:val="24"/>
          <w:szCs w:val="24"/>
        </w:rPr>
        <w:t xml:space="preserve"> daje pozitivno mišljenje o Nacrtu prijedloga Odluke o izmjenama i dopunama Odluke davanja u zakup i na drugo korištenje površina javne namjene</w:t>
      </w:r>
    </w:p>
    <w:p w14:paraId="79A1E9AD" w14:textId="77777777" w:rsidR="00B12C70" w:rsidRPr="00B12C70" w:rsidRDefault="00B12C70" w:rsidP="00B12C70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E939F" w14:textId="77777777" w:rsidR="00B12C70" w:rsidRPr="00B12C70" w:rsidRDefault="00B12C70" w:rsidP="00B12C70">
      <w:pPr>
        <w:numPr>
          <w:ilvl w:val="0"/>
          <w:numId w:val="33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C70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FC22BAE" w14:textId="77777777" w:rsidR="00B12C70" w:rsidRPr="00B12C70" w:rsidRDefault="00B12C70" w:rsidP="00B12C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3F5D7" w14:textId="080B1AF7" w:rsidR="001A7FCA" w:rsidRDefault="001A7FCA" w:rsidP="00EC07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EE7C9" w14:textId="77777777" w:rsidR="001A7FCA" w:rsidRPr="001A7FCA" w:rsidRDefault="001A7FCA" w:rsidP="001A7FCA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7FCA">
        <w:rPr>
          <w:rFonts w:ascii="Times New Roman" w:hAnsi="Times New Roman" w:cs="Times New Roman"/>
          <w:b/>
          <w:bCs/>
          <w:sz w:val="24"/>
          <w:szCs w:val="24"/>
        </w:rPr>
        <w:t>Zaključak o sezonskom radnom vremenu javnog zahoda na dječjem igralištu u parku na Trgu kralja Petra Svačića</w:t>
      </w:r>
    </w:p>
    <w:p w14:paraId="2D1631C0" w14:textId="3CDA4A0E" w:rsidR="001A7FCA" w:rsidRDefault="001A7FCA" w:rsidP="001A7F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57CDE2" w14:textId="08C07970" w:rsidR="001A7FCA" w:rsidRDefault="001A7FCA" w:rsidP="001A7F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7F3C9EC5" w14:textId="58BB12B8" w:rsidR="001A7FCA" w:rsidRDefault="001A7FCA" w:rsidP="001A7F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Trenutno sezonsko radno vrijeme javnog zahoda na dječjem igralištu na Trgu kralja Petra Svačića je od 30. travnja do 1. </w:t>
      </w:r>
      <w:r w:rsidR="006B4C24">
        <w:rPr>
          <w:rFonts w:ascii="Times New Roman" w:hAnsi="Times New Roman" w:cs="Times New Roman"/>
          <w:sz w:val="24"/>
          <w:szCs w:val="24"/>
        </w:rPr>
        <w:t>studenog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FFBD25" w14:textId="1BCA11CF" w:rsidR="001A7FCA" w:rsidRDefault="001A7FCA" w:rsidP="001A7F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na to da se igrališt</w:t>
      </w:r>
      <w:r w:rsidR="00EB4D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uslijed ljepšeg vremena pojačano</w:t>
      </w:r>
      <w:r w:rsidR="00EB4D85">
        <w:rPr>
          <w:rFonts w:ascii="Times New Roman" w:hAnsi="Times New Roman" w:cs="Times New Roman"/>
          <w:sz w:val="24"/>
          <w:szCs w:val="24"/>
        </w:rPr>
        <w:t xml:space="preserve"> počinje koristiti </w:t>
      </w:r>
      <w:r>
        <w:rPr>
          <w:rFonts w:ascii="Times New Roman" w:hAnsi="Times New Roman" w:cs="Times New Roman"/>
          <w:sz w:val="24"/>
          <w:szCs w:val="24"/>
        </w:rPr>
        <w:t xml:space="preserve">već </w:t>
      </w:r>
      <w:r w:rsidR="00EB4D85">
        <w:rPr>
          <w:rFonts w:ascii="Times New Roman" w:hAnsi="Times New Roman" w:cs="Times New Roman"/>
          <w:sz w:val="24"/>
          <w:szCs w:val="24"/>
        </w:rPr>
        <w:t>tijekom</w:t>
      </w:r>
      <w:r>
        <w:rPr>
          <w:rFonts w:ascii="Times New Roman" w:hAnsi="Times New Roman" w:cs="Times New Roman"/>
          <w:sz w:val="24"/>
          <w:szCs w:val="24"/>
        </w:rPr>
        <w:t xml:space="preserve"> ožujka, držimo da je potrebno produljiti seznosko radno vrijeme.</w:t>
      </w:r>
    </w:p>
    <w:p w14:paraId="054C69B9" w14:textId="77777777" w:rsidR="001A7FCA" w:rsidRDefault="001A7FCA" w:rsidP="001A7F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KPS stoga jednoglasno donosi sljedeći</w:t>
      </w:r>
    </w:p>
    <w:p w14:paraId="66DBA20B" w14:textId="77777777" w:rsidR="00B12C70" w:rsidRPr="00B12C70" w:rsidRDefault="00B12C70" w:rsidP="00B12C70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12C7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ZAKLJUČAK</w:t>
      </w:r>
    </w:p>
    <w:p w14:paraId="12E45AD0" w14:textId="77777777" w:rsidR="00B12C70" w:rsidRPr="00B12C70" w:rsidRDefault="00B12C70" w:rsidP="00B12C70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12C70">
        <w:rPr>
          <w:rFonts w:ascii="Times New Roman" w:hAnsi="Times New Roman" w:cs="Times New Roman"/>
          <w:b/>
          <w:bCs/>
          <w:sz w:val="24"/>
          <w:szCs w:val="24"/>
        </w:rPr>
        <w:t xml:space="preserve">      o sezonskom radnom vremenu javnog zahoda na dječjem igralištu u parku na    </w:t>
      </w:r>
    </w:p>
    <w:p w14:paraId="5D7C96BB" w14:textId="77777777" w:rsidR="00B12C70" w:rsidRPr="00B12C70" w:rsidRDefault="00B12C70" w:rsidP="00B12C70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12C7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Trgu kralja Petra Svačića</w:t>
      </w:r>
    </w:p>
    <w:p w14:paraId="0FAF747B" w14:textId="77777777" w:rsidR="00B12C70" w:rsidRPr="00B12C70" w:rsidRDefault="00B12C70" w:rsidP="00B12C70">
      <w:pPr>
        <w:rPr>
          <w:rFonts w:ascii="Times New Roman" w:hAnsi="Times New Roman" w:cs="Times New Roman"/>
          <w:b/>
          <w:sz w:val="24"/>
          <w:szCs w:val="24"/>
        </w:rPr>
      </w:pPr>
    </w:p>
    <w:p w14:paraId="59143F6A" w14:textId="77777777" w:rsidR="00B12C70" w:rsidRPr="00B12C70" w:rsidRDefault="00B12C70" w:rsidP="00B12C70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C70">
        <w:rPr>
          <w:rFonts w:ascii="Times New Roman" w:hAnsi="Times New Roman" w:cs="Times New Roman"/>
          <w:sz w:val="24"/>
          <w:szCs w:val="24"/>
        </w:rPr>
        <w:lastRenderedPageBreak/>
        <w:t xml:space="preserve"> Vijeću MO  predlaže da se ishodi produljenje sezonskog radnog vremena javnog zahoda od 1. travnja do 1. studenog. </w:t>
      </w:r>
    </w:p>
    <w:p w14:paraId="78D1B034" w14:textId="77777777" w:rsidR="00B12C70" w:rsidRPr="00B12C70" w:rsidRDefault="00B12C70" w:rsidP="00B12C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98877" w14:textId="07A6AC05" w:rsidR="001F77BA" w:rsidRPr="00B12C70" w:rsidRDefault="00B12C70" w:rsidP="00B12C7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C70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 na daljnje postupanje</w:t>
      </w:r>
      <w:r w:rsidR="002A5968">
        <w:rPr>
          <w:rFonts w:ascii="Times New Roman" w:hAnsi="Times New Roman" w:cs="Times New Roman"/>
          <w:color w:val="000000"/>
          <w:sz w:val="24"/>
          <w:szCs w:val="24"/>
        </w:rPr>
        <w:t xml:space="preserve"> i „Zrinjevcu“ d.o.o.</w:t>
      </w:r>
    </w:p>
    <w:p w14:paraId="650B4D4F" w14:textId="77777777" w:rsidR="001F77BA" w:rsidRDefault="001F77BA" w:rsidP="001A7F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38178" w14:textId="609FF2C9" w:rsidR="00A00E77" w:rsidRPr="00C937C3" w:rsidRDefault="001F77BA" w:rsidP="001F77BA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7C3">
        <w:rPr>
          <w:rFonts w:ascii="Times New Roman" w:hAnsi="Times New Roman" w:cs="Times New Roman"/>
          <w:b/>
          <w:bCs/>
          <w:sz w:val="24"/>
          <w:szCs w:val="24"/>
        </w:rPr>
        <w:t xml:space="preserve">Zaključak o prijedlozima površina za postavljanje klamerica za bicikle </w:t>
      </w:r>
    </w:p>
    <w:p w14:paraId="6535DDAD" w14:textId="77777777" w:rsidR="0037591B" w:rsidRDefault="001F77BA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KPS </w:t>
      </w:r>
      <w:r w:rsidR="0037591B">
        <w:rPr>
          <w:rFonts w:ascii="Times New Roman" w:hAnsi="Times New Roman" w:cs="Times New Roman"/>
          <w:sz w:val="24"/>
          <w:szCs w:val="24"/>
        </w:rPr>
        <w:t xml:space="preserve">jednoglasno donosi sljedeći </w:t>
      </w:r>
    </w:p>
    <w:p w14:paraId="598D33AB" w14:textId="6E6522B9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1F7B0" w14:textId="6318AC67" w:rsidR="0037591B" w:rsidRDefault="0037591B" w:rsidP="003759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76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49ACCFA" w14:textId="77777777" w:rsidR="004D0762" w:rsidRPr="004D0762" w:rsidRDefault="004D0762" w:rsidP="003759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5C107" w14:textId="01B65955" w:rsidR="0037591B" w:rsidRDefault="0037591B" w:rsidP="003759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Vijeću gradske četvrti Donji grad da u suradnji s nadležnim gradskim uredom provede postavljanje klamerica za bicikle na sljedećim lokacijama:</w:t>
      </w:r>
    </w:p>
    <w:p w14:paraId="241FCCF7" w14:textId="29FBC30A" w:rsidR="0037591B" w:rsidRDefault="0037591B" w:rsidP="0037591B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Grgura Ninskog, zapadni pločnik (koji se sada koristi kao divlji automobilski parking), ispred ulaza u dvorište HZMO-a:</w:t>
      </w:r>
    </w:p>
    <w:p w14:paraId="52C60BB2" w14:textId="41F45565" w:rsidR="0037591B" w:rsidRPr="0037591B" w:rsidRDefault="0037591B" w:rsidP="0037591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57CCF4B" wp14:editId="04142CB1">
            <wp:extent cx="4671060" cy="3503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67106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149A" w14:textId="25B4EF21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67BFD" w14:textId="100F58D4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F6E2B" w14:textId="2BC24775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C1331" w14:textId="36B927C7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7C31F" w14:textId="0E45878F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E1FD7" w14:textId="47C838FF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F69D3" w14:textId="06CB9FAB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918B2" w14:textId="73F539A1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0D4F2" w14:textId="17E5FA58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1BECF" w14:textId="77777777" w:rsidR="0037591B" w:rsidRDefault="0037591B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C465F" w14:textId="3416FB06" w:rsidR="0037591B" w:rsidRDefault="0037591B" w:rsidP="0037591B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Petra Preradovića, ispred kućnog broja 29, između zebre i prvog sljedećeg parkirnog mjesta</w:t>
      </w:r>
      <w:r w:rsidR="004D0762">
        <w:rPr>
          <w:rFonts w:ascii="Times New Roman" w:hAnsi="Times New Roman" w:cs="Times New Roman"/>
          <w:sz w:val="24"/>
          <w:szCs w:val="24"/>
        </w:rPr>
        <w:t xml:space="preserve"> na istočnom dijelu kolnika</w:t>
      </w:r>
      <w:r>
        <w:rPr>
          <w:rFonts w:ascii="Times New Roman" w:hAnsi="Times New Roman" w:cs="Times New Roman"/>
          <w:sz w:val="24"/>
          <w:szCs w:val="24"/>
        </w:rPr>
        <w:t xml:space="preserve"> (prostor koji se također sada koristi kao divlji parking kao što je </w:t>
      </w:r>
      <w:r w:rsidR="004D0762">
        <w:rPr>
          <w:rFonts w:ascii="Times New Roman" w:hAnsi="Times New Roman" w:cs="Times New Roman"/>
          <w:sz w:val="24"/>
          <w:szCs w:val="24"/>
        </w:rPr>
        <w:t>vidljivo</w:t>
      </w:r>
      <w:r>
        <w:rPr>
          <w:rFonts w:ascii="Times New Roman" w:hAnsi="Times New Roman" w:cs="Times New Roman"/>
          <w:sz w:val="24"/>
          <w:szCs w:val="24"/>
        </w:rPr>
        <w:t xml:space="preserve"> na fotografiji u prilogu):</w:t>
      </w:r>
    </w:p>
    <w:p w14:paraId="191D6CD8" w14:textId="33E2C0EF" w:rsidR="0037591B" w:rsidRDefault="0037591B" w:rsidP="0037591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D106D4A" wp14:editId="1AF4357E">
            <wp:extent cx="4632960" cy="3474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63296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F8A18" w14:textId="11A7D219" w:rsidR="00C937C3" w:rsidRDefault="00C937C3" w:rsidP="001F7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3C193" w14:textId="3B8D1175" w:rsidR="0037591B" w:rsidRDefault="0037591B" w:rsidP="0037591B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</w:t>
      </w:r>
      <w:r w:rsidR="00181F9F">
        <w:rPr>
          <w:rFonts w:ascii="Times New Roman" w:hAnsi="Times New Roman" w:cs="Times New Roman"/>
          <w:sz w:val="24"/>
          <w:szCs w:val="24"/>
        </w:rPr>
        <w:t>skr</w:t>
      </w:r>
      <w:r>
        <w:rPr>
          <w:rFonts w:ascii="Times New Roman" w:hAnsi="Times New Roman" w:cs="Times New Roman"/>
          <w:sz w:val="24"/>
          <w:szCs w:val="24"/>
        </w:rPr>
        <w:t>ižje Gajeve i Kovačićeve, sjeverni pločnik</w:t>
      </w:r>
      <w:r w:rsidR="00C64BE4">
        <w:rPr>
          <w:rFonts w:ascii="Times New Roman" w:hAnsi="Times New Roman" w:cs="Times New Roman"/>
          <w:sz w:val="24"/>
          <w:szCs w:val="24"/>
        </w:rPr>
        <w:t>, uz zeleni otok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1F7D9A" w14:textId="6D03C208" w:rsidR="0037591B" w:rsidRPr="0037591B" w:rsidRDefault="0037591B" w:rsidP="0037591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D568B4B" wp14:editId="077EC46D">
            <wp:extent cx="4594860" cy="34461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9486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8CDBD" w14:textId="77777777" w:rsidR="00181F9F" w:rsidRDefault="00181F9F" w:rsidP="00181F9F">
      <w:pPr>
        <w:rPr>
          <w:b/>
        </w:rPr>
      </w:pPr>
    </w:p>
    <w:p w14:paraId="7569C08C" w14:textId="77777777" w:rsidR="00181F9F" w:rsidRPr="00181F9F" w:rsidRDefault="00181F9F" w:rsidP="00181F9F">
      <w:pPr>
        <w:rPr>
          <w:rFonts w:ascii="Times New Roman" w:hAnsi="Times New Roman" w:cs="Times New Roman"/>
          <w:b/>
          <w:sz w:val="24"/>
          <w:szCs w:val="24"/>
        </w:rPr>
      </w:pPr>
    </w:p>
    <w:p w14:paraId="00C250FB" w14:textId="19B6B844" w:rsidR="00181F9F" w:rsidRPr="00181F9F" w:rsidRDefault="00181F9F" w:rsidP="00181F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F9F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443EA2B" w14:textId="11C7CBEB" w:rsidR="00181F9F" w:rsidRPr="00181F9F" w:rsidRDefault="00181F9F" w:rsidP="00181F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F9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81F9F">
        <w:rPr>
          <w:rFonts w:ascii="Times New Roman" w:hAnsi="Times New Roman" w:cs="Times New Roman"/>
          <w:b/>
          <w:sz w:val="24"/>
          <w:szCs w:val="24"/>
        </w:rPr>
        <w:t>o lokacijama za postavljanje klamerica za bicikle</w:t>
      </w:r>
    </w:p>
    <w:p w14:paraId="2C7B4B4A" w14:textId="77777777" w:rsidR="00181F9F" w:rsidRPr="00181F9F" w:rsidRDefault="00181F9F" w:rsidP="00181F9F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F9F">
        <w:rPr>
          <w:rFonts w:ascii="Times New Roman" w:hAnsi="Times New Roman" w:cs="Times New Roman"/>
          <w:sz w:val="24"/>
          <w:szCs w:val="24"/>
        </w:rPr>
        <w:t>Vijeće Mjesnog odbora „Kralj Petar Svačić“ predlaže da se klamerice za bicikle postave na sljedeće lokacije:</w:t>
      </w:r>
    </w:p>
    <w:p w14:paraId="11041D4B" w14:textId="77777777" w:rsidR="00181F9F" w:rsidRPr="00181F9F" w:rsidRDefault="00181F9F" w:rsidP="00181F9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81F9F">
        <w:rPr>
          <w:rFonts w:ascii="Times New Roman" w:hAnsi="Times New Roman" w:cs="Times New Roman"/>
          <w:sz w:val="24"/>
          <w:szCs w:val="24"/>
        </w:rPr>
        <w:t>– Ulica Grgura Ninskog (zapadni pločnik), ispred ulaza u dvorište HZMO</w:t>
      </w:r>
    </w:p>
    <w:p w14:paraId="65E47DB1" w14:textId="77777777" w:rsidR="00181F9F" w:rsidRPr="00181F9F" w:rsidRDefault="00181F9F" w:rsidP="00181F9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81F9F">
        <w:rPr>
          <w:rFonts w:ascii="Times New Roman" w:hAnsi="Times New Roman" w:cs="Times New Roman"/>
          <w:sz w:val="24"/>
          <w:szCs w:val="24"/>
        </w:rPr>
        <w:t>– Preradovićeva ulica ispred kućnog broja 29, na istočnom dijelu kolnika između zebre i postojećeg parkirnog mjesta</w:t>
      </w:r>
    </w:p>
    <w:p w14:paraId="09B6D907" w14:textId="77777777" w:rsidR="00181F9F" w:rsidRPr="00181F9F" w:rsidRDefault="00181F9F" w:rsidP="00181F9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81F9F">
        <w:rPr>
          <w:rFonts w:ascii="Times New Roman" w:hAnsi="Times New Roman" w:cs="Times New Roman"/>
          <w:sz w:val="24"/>
          <w:szCs w:val="24"/>
        </w:rPr>
        <w:t>– križanje Gajeve ulice i ulice Ante Kovačića, sjeverni pločnik, uz zeleni otok</w:t>
      </w:r>
    </w:p>
    <w:p w14:paraId="46B0A055" w14:textId="77777777" w:rsidR="00181F9F" w:rsidRPr="00181F9F" w:rsidRDefault="00181F9F" w:rsidP="00181F9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103BEF7" w14:textId="77777777" w:rsidR="00181F9F" w:rsidRPr="00181F9F" w:rsidRDefault="00181F9F" w:rsidP="00181F9F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F9F">
        <w:rPr>
          <w:rFonts w:ascii="Times New Roman" w:hAnsi="Times New Roman" w:cs="Times New Roman"/>
          <w:color w:val="000000"/>
          <w:sz w:val="24"/>
          <w:szCs w:val="24"/>
        </w:rPr>
        <w:t xml:space="preserve"> Ovaj će zaključak biti dostavljen Vijeću Gradske četvrti Donji grad na daljnje </w:t>
      </w:r>
    </w:p>
    <w:p w14:paraId="799F74BD" w14:textId="25786FC7" w:rsidR="00C64BE4" w:rsidRPr="00181F9F" w:rsidRDefault="00181F9F" w:rsidP="00181F9F">
      <w:pPr>
        <w:ind w:left="1080"/>
        <w:rPr>
          <w:rFonts w:ascii="Times New Roman" w:hAnsi="Times New Roman" w:cs="Times New Roman"/>
          <w:sz w:val="24"/>
          <w:szCs w:val="24"/>
        </w:rPr>
      </w:pPr>
      <w:r w:rsidRPr="00181F9F">
        <w:rPr>
          <w:rFonts w:ascii="Times New Roman" w:hAnsi="Times New Roman" w:cs="Times New Roman"/>
          <w:color w:val="000000"/>
          <w:sz w:val="24"/>
          <w:szCs w:val="24"/>
        </w:rPr>
        <w:t>Postupanje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898CC1" w14:textId="77777777" w:rsidR="00C64BE4" w:rsidRDefault="00C64BE4" w:rsidP="00C64BE4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D3988" w14:textId="07163297" w:rsidR="00C937C3" w:rsidRPr="00C937C3" w:rsidRDefault="00C937C3" w:rsidP="00C937C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7C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730B82E7" w14:textId="77777777" w:rsidR="00C937C3" w:rsidRDefault="00C937C3" w:rsidP="00C93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EF3CC" w14:textId="173B0EB7" w:rsidR="00C937C3" w:rsidRPr="00D111F2" w:rsidRDefault="00C937C3" w:rsidP="00D111F2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F2">
        <w:rPr>
          <w:rFonts w:ascii="Times New Roman" w:hAnsi="Times New Roman" w:cs="Times New Roman"/>
          <w:sz w:val="24"/>
          <w:szCs w:val="24"/>
        </w:rPr>
        <w:t>Udruzi SOS Croatia, koja je nedavno odustala od odobrenog joj termina za korištenje prostora MO-a, odobreno je jednokratno korištenje prostora na datum 23. 4. od 16,00-20,00h. S Udrugom će se nastaviti daljnja suradnja temeljem povremenih potreba za jednokratnim korištenjem prostora MO-a.</w:t>
      </w:r>
    </w:p>
    <w:p w14:paraId="3B9D132E" w14:textId="77777777" w:rsidR="001F77BA" w:rsidRDefault="001F77BA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22AEC91C" w14:textId="77777777" w:rsidR="00D111F2" w:rsidRDefault="00D111F2" w:rsidP="00D111F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65F417" w14:textId="5ECAAB1F" w:rsidR="00D111F2" w:rsidRPr="00D111F2" w:rsidRDefault="00D111F2" w:rsidP="00D111F2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1F2">
        <w:rPr>
          <w:rFonts w:ascii="Times New Roman" w:hAnsi="Times New Roman" w:cs="Times New Roman"/>
          <w:sz w:val="24"/>
          <w:szCs w:val="24"/>
        </w:rPr>
        <w:lastRenderedPageBreak/>
        <w:t>Odobrava se Zahtjev za povremenim korištenjem prostora MO-a udruzi Životna linija kojim su zatražili dodatne redovne termine ponedjeljkom od 11,00-13,00h i petkom od 11,00-13,00h. Odobrenje je s valjanošću do 24. siječnja 2023.</w:t>
      </w:r>
    </w:p>
    <w:p w14:paraId="531635CC" w14:textId="77777777" w:rsidR="001F77BA" w:rsidRDefault="001F77BA" w:rsidP="00181F9F">
      <w:pPr>
        <w:spacing w:after="0" w:line="276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1A04C575" w14:textId="30841C6A" w:rsidR="001F77BA" w:rsidRDefault="001F77BA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5742E2F3" w14:textId="3C097951" w:rsidR="00E100A4" w:rsidRDefault="00E100A4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527FE7A0" w14:textId="0FE5BEBE" w:rsidR="00E100A4" w:rsidRDefault="00E100A4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7BD33BC9" w14:textId="71A99A22" w:rsidR="00E100A4" w:rsidRDefault="00E100A4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128AFDF8" w14:textId="793DD10E" w:rsidR="00E100A4" w:rsidRDefault="00E100A4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538A0E9B" w14:textId="77777777" w:rsidR="00E100A4" w:rsidRDefault="00E100A4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63BA4157" w14:textId="77777777" w:rsidR="001F77BA" w:rsidRDefault="001F77BA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18C7DFEC" w14:textId="4417E508" w:rsidR="00DF225D" w:rsidRPr="00DD5628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301C4A9E" w14:textId="2ECF935C" w:rsidR="00DF225D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6C54FC52" w14:textId="77777777" w:rsidR="00181F9F" w:rsidRPr="00DD5628" w:rsidRDefault="00181F9F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1AE56968" w14:textId="092206D9" w:rsidR="00181F9F" w:rsidRDefault="00DF225D" w:rsidP="00181F9F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Ana-Marija Huzjan</w:t>
      </w:r>
    </w:p>
    <w:p w14:paraId="796D6A33" w14:textId="75902FA5" w:rsidR="00181F9F" w:rsidRDefault="00181F9F" w:rsidP="00181F9F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3780B65E" w14:textId="77777777" w:rsidR="00181F9F" w:rsidRDefault="00181F9F" w:rsidP="00181F9F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7AFB2E40" w14:textId="46FE34BD" w:rsidR="00181F9F" w:rsidRDefault="00181F9F" w:rsidP="00181F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: 024-08/22-003/922</w:t>
      </w:r>
    </w:p>
    <w:p w14:paraId="213A1F43" w14:textId="725F2859" w:rsidR="00181F9F" w:rsidRDefault="00181F9F" w:rsidP="00181F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: 251-13-11-1-22-2</w:t>
      </w:r>
    </w:p>
    <w:p w14:paraId="479BC895" w14:textId="3F2DE74E" w:rsidR="00E100A4" w:rsidRPr="00E37B8D" w:rsidRDefault="00E100A4" w:rsidP="00E100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Pr="00E100A4">
        <w:rPr>
          <w:rFonts w:ascii="Times New Roman" w:hAnsi="Times New Roman" w:cs="Times New Roman"/>
          <w:sz w:val="24"/>
          <w:szCs w:val="24"/>
        </w:rPr>
        <w:t>29. travnja</w:t>
      </w:r>
      <w:r>
        <w:rPr>
          <w:rFonts w:ascii="Times New Roman" w:hAnsi="Times New Roman" w:cs="Times New Roman"/>
          <w:sz w:val="24"/>
          <w:szCs w:val="24"/>
        </w:rPr>
        <w:t xml:space="preserve"> 2022.</w:t>
      </w:r>
      <w:bookmarkStart w:id="0" w:name="_GoBack"/>
      <w:bookmarkEnd w:id="0"/>
    </w:p>
    <w:sectPr w:rsidR="00E100A4" w:rsidRPr="00E3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BCEFA" w14:textId="77777777" w:rsidR="00FB4618" w:rsidRDefault="00FB4618" w:rsidP="00401BC9">
      <w:pPr>
        <w:spacing w:after="0" w:line="240" w:lineRule="auto"/>
      </w:pPr>
      <w:r>
        <w:separator/>
      </w:r>
    </w:p>
  </w:endnote>
  <w:endnote w:type="continuationSeparator" w:id="0">
    <w:p w14:paraId="5681C780" w14:textId="77777777" w:rsidR="00FB4618" w:rsidRDefault="00FB4618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8B15F" w14:textId="77777777" w:rsidR="00FB4618" w:rsidRDefault="00FB4618" w:rsidP="00401BC9">
      <w:pPr>
        <w:spacing w:after="0" w:line="240" w:lineRule="auto"/>
      </w:pPr>
      <w:r>
        <w:separator/>
      </w:r>
    </w:p>
  </w:footnote>
  <w:footnote w:type="continuationSeparator" w:id="0">
    <w:p w14:paraId="68278DE7" w14:textId="77777777" w:rsidR="00FB4618" w:rsidRDefault="00FB4618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3E7"/>
    <w:multiLevelType w:val="hybridMultilevel"/>
    <w:tmpl w:val="6240A2DC"/>
    <w:lvl w:ilvl="0" w:tplc="53765B2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77BB5"/>
    <w:multiLevelType w:val="hybridMultilevel"/>
    <w:tmpl w:val="CF883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452976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B4BA8"/>
    <w:multiLevelType w:val="hybridMultilevel"/>
    <w:tmpl w:val="6B40EDDE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11D7E"/>
    <w:multiLevelType w:val="hybridMultilevel"/>
    <w:tmpl w:val="926224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2210F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13714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74B"/>
    <w:multiLevelType w:val="hybridMultilevel"/>
    <w:tmpl w:val="8466DFF8"/>
    <w:lvl w:ilvl="0" w:tplc="CA98B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C4CDE"/>
    <w:multiLevelType w:val="hybridMultilevel"/>
    <w:tmpl w:val="B67E6FDA"/>
    <w:lvl w:ilvl="0" w:tplc="A3C43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141F7"/>
    <w:multiLevelType w:val="hybridMultilevel"/>
    <w:tmpl w:val="3174BA9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630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3EE24EB"/>
    <w:multiLevelType w:val="hybridMultilevel"/>
    <w:tmpl w:val="E3142C42"/>
    <w:lvl w:ilvl="0" w:tplc="2E98CD1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1570D"/>
    <w:multiLevelType w:val="hybridMultilevel"/>
    <w:tmpl w:val="9556A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E2295"/>
    <w:multiLevelType w:val="hybridMultilevel"/>
    <w:tmpl w:val="15A25D98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C4A5B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00812"/>
    <w:multiLevelType w:val="hybridMultilevel"/>
    <w:tmpl w:val="5D8E9C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56E8A"/>
    <w:multiLevelType w:val="hybridMultilevel"/>
    <w:tmpl w:val="D0E68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A502A33"/>
    <w:multiLevelType w:val="hybridMultilevel"/>
    <w:tmpl w:val="3B62A55C"/>
    <w:lvl w:ilvl="0" w:tplc="041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4E795D"/>
    <w:multiLevelType w:val="hybridMultilevel"/>
    <w:tmpl w:val="0E1CAD92"/>
    <w:lvl w:ilvl="0" w:tplc="9E76AB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F39E3"/>
    <w:multiLevelType w:val="hybridMultilevel"/>
    <w:tmpl w:val="274628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85F"/>
    <w:multiLevelType w:val="hybridMultilevel"/>
    <w:tmpl w:val="3F8EA68E"/>
    <w:lvl w:ilvl="0" w:tplc="F76C9122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C2C56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2478F"/>
    <w:multiLevelType w:val="hybridMultilevel"/>
    <w:tmpl w:val="1BCEEE8A"/>
    <w:lvl w:ilvl="0" w:tplc="B1E4FF3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255C8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87070D6"/>
    <w:multiLevelType w:val="hybridMultilevel"/>
    <w:tmpl w:val="7848E294"/>
    <w:lvl w:ilvl="0" w:tplc="D816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222AA"/>
    <w:multiLevelType w:val="hybridMultilevel"/>
    <w:tmpl w:val="59C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A1474"/>
    <w:multiLevelType w:val="hybridMultilevel"/>
    <w:tmpl w:val="545815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ED28CA"/>
    <w:multiLevelType w:val="hybridMultilevel"/>
    <w:tmpl w:val="070238D0"/>
    <w:lvl w:ilvl="0" w:tplc="FDA0A334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27"/>
  </w:num>
  <w:num w:numId="5">
    <w:abstractNumId w:val="11"/>
  </w:num>
  <w:num w:numId="6">
    <w:abstractNumId w:val="25"/>
  </w:num>
  <w:num w:numId="7">
    <w:abstractNumId w:val="21"/>
  </w:num>
  <w:num w:numId="8">
    <w:abstractNumId w:val="30"/>
  </w:num>
  <w:num w:numId="9">
    <w:abstractNumId w:val="26"/>
  </w:num>
  <w:num w:numId="10">
    <w:abstractNumId w:val="19"/>
  </w:num>
  <w:num w:numId="11">
    <w:abstractNumId w:val="18"/>
  </w:num>
  <w:num w:numId="12">
    <w:abstractNumId w:val="1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</w:num>
  <w:num w:numId="19">
    <w:abstractNumId w:val="4"/>
  </w:num>
  <w:num w:numId="20">
    <w:abstractNumId w:val="3"/>
  </w:num>
  <w:num w:numId="21">
    <w:abstractNumId w:val="5"/>
  </w:num>
  <w:num w:numId="22">
    <w:abstractNumId w:val="9"/>
  </w:num>
  <w:num w:numId="23">
    <w:abstractNumId w:val="32"/>
  </w:num>
  <w:num w:numId="24">
    <w:abstractNumId w:val="16"/>
  </w:num>
  <w:num w:numId="25">
    <w:abstractNumId w:val="20"/>
  </w:num>
  <w:num w:numId="26">
    <w:abstractNumId w:val="31"/>
  </w:num>
  <w:num w:numId="27">
    <w:abstractNumId w:val="8"/>
  </w:num>
  <w:num w:numId="28">
    <w:abstractNumId w:val="14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2"/>
  </w:num>
  <w:num w:numId="33">
    <w:abstractNumId w:val="13"/>
  </w:num>
  <w:num w:numId="34">
    <w:abstractNumId w:val="28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G0MDYztzQ1tLBQ0lEKTi0uzszPAykwrgUAxj5aJywAAAA="/>
  </w:docVars>
  <w:rsids>
    <w:rsidRoot w:val="002C3DE5"/>
    <w:rsid w:val="00024A19"/>
    <w:rsid w:val="0009588A"/>
    <w:rsid w:val="00181F9F"/>
    <w:rsid w:val="001A2793"/>
    <w:rsid w:val="001A7FCA"/>
    <w:rsid w:val="001F77BA"/>
    <w:rsid w:val="002A5968"/>
    <w:rsid w:val="002C3DE5"/>
    <w:rsid w:val="00312A3E"/>
    <w:rsid w:val="00335382"/>
    <w:rsid w:val="00337D21"/>
    <w:rsid w:val="00352CC1"/>
    <w:rsid w:val="0037591B"/>
    <w:rsid w:val="00390CA6"/>
    <w:rsid w:val="00401BC9"/>
    <w:rsid w:val="0048758B"/>
    <w:rsid w:val="004B69D3"/>
    <w:rsid w:val="004C53C6"/>
    <w:rsid w:val="004D0762"/>
    <w:rsid w:val="00523C1D"/>
    <w:rsid w:val="00603AE0"/>
    <w:rsid w:val="00634FC0"/>
    <w:rsid w:val="006B4C24"/>
    <w:rsid w:val="00727041"/>
    <w:rsid w:val="00741761"/>
    <w:rsid w:val="007564C7"/>
    <w:rsid w:val="00815B13"/>
    <w:rsid w:val="008A74F1"/>
    <w:rsid w:val="008E65D0"/>
    <w:rsid w:val="00942EB5"/>
    <w:rsid w:val="00A00E77"/>
    <w:rsid w:val="00A3530F"/>
    <w:rsid w:val="00A5224C"/>
    <w:rsid w:val="00AD7B24"/>
    <w:rsid w:val="00B12C70"/>
    <w:rsid w:val="00BB0BC7"/>
    <w:rsid w:val="00C3733E"/>
    <w:rsid w:val="00C643AF"/>
    <w:rsid w:val="00C64BE4"/>
    <w:rsid w:val="00C722AF"/>
    <w:rsid w:val="00C937C3"/>
    <w:rsid w:val="00D111F2"/>
    <w:rsid w:val="00D127EA"/>
    <w:rsid w:val="00DC3D75"/>
    <w:rsid w:val="00DD5628"/>
    <w:rsid w:val="00DF225D"/>
    <w:rsid w:val="00E054EE"/>
    <w:rsid w:val="00E100A4"/>
    <w:rsid w:val="00E307FC"/>
    <w:rsid w:val="00E37B8D"/>
    <w:rsid w:val="00E81B4F"/>
    <w:rsid w:val="00E834D2"/>
    <w:rsid w:val="00EB4D85"/>
    <w:rsid w:val="00EC0784"/>
    <w:rsid w:val="00EC2DCF"/>
    <w:rsid w:val="00FB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A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Goran Asanović</cp:lastModifiedBy>
  <cp:revision>6</cp:revision>
  <cp:lastPrinted>2022-05-24T09:53:00Z</cp:lastPrinted>
  <dcterms:created xsi:type="dcterms:W3CDTF">2022-05-03T11:23:00Z</dcterms:created>
  <dcterms:modified xsi:type="dcterms:W3CDTF">2022-06-08T10:51:00Z</dcterms:modified>
</cp:coreProperties>
</file>