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B65AAF" w14:textId="2DDE1891" w:rsidR="00FB79E2" w:rsidRPr="00FB79E2" w:rsidRDefault="00FB79E2" w:rsidP="00FB79E2">
      <w:pPr>
        <w:jc w:val="center"/>
        <w:rPr>
          <w:rFonts w:ascii="Times New Roman" w:hAnsi="Times New Roman" w:cs="Times New Roman"/>
          <w:b/>
        </w:rPr>
      </w:pPr>
      <w:r w:rsidRPr="00FB79E2">
        <w:rPr>
          <w:rFonts w:ascii="Times New Roman" w:hAnsi="Times New Roman" w:cs="Times New Roman"/>
          <w:b/>
        </w:rPr>
        <w:t>Z A P I S N I K</w:t>
      </w:r>
    </w:p>
    <w:p w14:paraId="6E3E0D18" w14:textId="6C991B46" w:rsidR="00696C7D" w:rsidRDefault="00686848" w:rsidP="00FB79E2">
      <w:pPr>
        <w:rPr>
          <w:rFonts w:ascii="Times New Roman" w:hAnsi="Times New Roman" w:cs="Times New Roman"/>
          <w:b/>
        </w:rPr>
      </w:pPr>
      <w:r>
        <w:rPr>
          <w:rFonts w:ascii="Times New Roman" w:hAnsi="Times New Roman" w:cs="Times New Roman"/>
          <w:b/>
        </w:rPr>
        <w:t>4</w:t>
      </w:r>
      <w:r w:rsidR="00CC4C35">
        <w:rPr>
          <w:rFonts w:ascii="Times New Roman" w:hAnsi="Times New Roman" w:cs="Times New Roman"/>
          <w:b/>
        </w:rPr>
        <w:t>5</w:t>
      </w:r>
      <w:r w:rsidR="00FB79E2" w:rsidRPr="00FB79E2">
        <w:rPr>
          <w:rFonts w:ascii="Times New Roman" w:hAnsi="Times New Roman" w:cs="Times New Roman"/>
          <w:b/>
        </w:rPr>
        <w:t>. sjednice Vijeća Mjesnog odbora Trnava</w:t>
      </w:r>
      <w:r w:rsidR="00306193">
        <w:rPr>
          <w:rFonts w:ascii="Times New Roman" w:hAnsi="Times New Roman" w:cs="Times New Roman"/>
          <w:b/>
        </w:rPr>
        <w:t xml:space="preserve"> </w:t>
      </w:r>
      <w:r w:rsidR="0018417A">
        <w:rPr>
          <w:rFonts w:ascii="Times New Roman" w:hAnsi="Times New Roman" w:cs="Times New Roman"/>
          <w:b/>
        </w:rPr>
        <w:t xml:space="preserve">održane </w:t>
      </w:r>
      <w:r w:rsidR="00CC4C35">
        <w:rPr>
          <w:rFonts w:ascii="Times New Roman" w:hAnsi="Times New Roman" w:cs="Times New Roman"/>
          <w:b/>
        </w:rPr>
        <w:t>13</w:t>
      </w:r>
      <w:r w:rsidR="00555205">
        <w:rPr>
          <w:rFonts w:ascii="Times New Roman" w:hAnsi="Times New Roman" w:cs="Times New Roman"/>
          <w:b/>
        </w:rPr>
        <w:t xml:space="preserve">. </w:t>
      </w:r>
      <w:r w:rsidR="00CC4C35">
        <w:rPr>
          <w:rFonts w:ascii="Times New Roman" w:hAnsi="Times New Roman" w:cs="Times New Roman"/>
          <w:b/>
        </w:rPr>
        <w:t>veljače</w:t>
      </w:r>
      <w:r w:rsidR="00FB79E2" w:rsidRPr="00FB79E2">
        <w:rPr>
          <w:rFonts w:ascii="Times New Roman" w:hAnsi="Times New Roman" w:cs="Times New Roman"/>
          <w:b/>
        </w:rPr>
        <w:t xml:space="preserve"> 202</w:t>
      </w:r>
      <w:r w:rsidR="00A06351">
        <w:rPr>
          <w:rFonts w:ascii="Times New Roman" w:hAnsi="Times New Roman" w:cs="Times New Roman"/>
          <w:b/>
        </w:rPr>
        <w:t>5</w:t>
      </w:r>
      <w:r w:rsidR="00FB79E2" w:rsidRPr="00FB79E2">
        <w:rPr>
          <w:rFonts w:ascii="Times New Roman" w:hAnsi="Times New Roman" w:cs="Times New Roman"/>
          <w:b/>
        </w:rPr>
        <w:t xml:space="preserve">. u sjedištu Mjesnog odbora, Resnički put </w:t>
      </w:r>
      <w:r w:rsidR="003F735F">
        <w:rPr>
          <w:rFonts w:ascii="Times New Roman" w:hAnsi="Times New Roman" w:cs="Times New Roman"/>
          <w:b/>
        </w:rPr>
        <w:t>8</w:t>
      </w:r>
      <w:r w:rsidR="00FB79E2" w:rsidRPr="00FB79E2">
        <w:rPr>
          <w:rFonts w:ascii="Times New Roman" w:hAnsi="Times New Roman" w:cs="Times New Roman"/>
          <w:b/>
        </w:rPr>
        <w:t>1A</w:t>
      </w:r>
      <w:r w:rsidR="00306193">
        <w:rPr>
          <w:rFonts w:ascii="Times New Roman" w:hAnsi="Times New Roman" w:cs="Times New Roman"/>
          <w:b/>
        </w:rPr>
        <w:t xml:space="preserve"> </w:t>
      </w:r>
      <w:r w:rsidR="003E1655">
        <w:rPr>
          <w:rFonts w:ascii="Times New Roman" w:hAnsi="Times New Roman" w:cs="Times New Roman"/>
          <w:b/>
        </w:rPr>
        <w:t>s početkom u 1</w:t>
      </w:r>
      <w:r w:rsidR="00F7571F">
        <w:rPr>
          <w:rFonts w:ascii="Times New Roman" w:hAnsi="Times New Roman" w:cs="Times New Roman"/>
          <w:b/>
        </w:rPr>
        <w:t>9</w:t>
      </w:r>
      <w:r w:rsidR="00FB79E2" w:rsidRPr="00FB79E2">
        <w:rPr>
          <w:rFonts w:ascii="Times New Roman" w:hAnsi="Times New Roman" w:cs="Times New Roman"/>
          <w:b/>
        </w:rPr>
        <w:t>:00 sati</w:t>
      </w:r>
    </w:p>
    <w:p w14:paraId="3D7A01B7" w14:textId="77777777" w:rsidR="004271E4" w:rsidRPr="00FB79E2" w:rsidRDefault="004271E4" w:rsidP="00FB79E2">
      <w:pPr>
        <w:rPr>
          <w:rFonts w:ascii="Times New Roman" w:hAnsi="Times New Roman" w:cs="Times New Roman"/>
          <w:b/>
        </w:rPr>
      </w:pPr>
    </w:p>
    <w:p w14:paraId="75D6D68C" w14:textId="4EFBEE81" w:rsidR="00696C7D" w:rsidRDefault="00FB79E2" w:rsidP="00FB79E2">
      <w:pPr>
        <w:rPr>
          <w:rFonts w:ascii="Times New Roman" w:hAnsi="Times New Roman" w:cs="Times New Roman"/>
        </w:rPr>
      </w:pPr>
      <w:r w:rsidRPr="00FB79E2">
        <w:rPr>
          <w:rFonts w:ascii="Times New Roman" w:hAnsi="Times New Roman" w:cs="Times New Roman"/>
        </w:rPr>
        <w:t>NAZOČNI ČLANOVI VIJEĆA</w:t>
      </w:r>
      <w:r w:rsidRPr="00FB79E2">
        <w:rPr>
          <w:rFonts w:ascii="Times New Roman" w:hAnsi="Times New Roman" w:cs="Times New Roman"/>
          <w:b/>
        </w:rPr>
        <w:t xml:space="preserve">: </w:t>
      </w:r>
      <w:r w:rsidR="00E23BD9">
        <w:rPr>
          <w:rFonts w:ascii="Times New Roman" w:hAnsi="Times New Roman" w:cs="Times New Roman"/>
        </w:rPr>
        <w:t xml:space="preserve">Ivan Vrgoč, </w:t>
      </w:r>
      <w:r w:rsidR="00275C66">
        <w:rPr>
          <w:rFonts w:ascii="Times New Roman" w:hAnsi="Times New Roman" w:cs="Times New Roman"/>
        </w:rPr>
        <w:t>Silvana Vučković</w:t>
      </w:r>
      <w:r w:rsidR="008671C0">
        <w:rPr>
          <w:rFonts w:ascii="Times New Roman" w:hAnsi="Times New Roman" w:cs="Times New Roman"/>
        </w:rPr>
        <w:t>,</w:t>
      </w:r>
      <w:r w:rsidR="00696C7D">
        <w:rPr>
          <w:rFonts w:ascii="Times New Roman" w:hAnsi="Times New Roman" w:cs="Times New Roman"/>
        </w:rPr>
        <w:t xml:space="preserve"> </w:t>
      </w:r>
      <w:r w:rsidR="00CC4C35">
        <w:rPr>
          <w:rFonts w:ascii="Times New Roman" w:hAnsi="Times New Roman" w:cs="Times New Roman"/>
        </w:rPr>
        <w:t xml:space="preserve">Zvonimir Božić, </w:t>
      </w:r>
      <w:r w:rsidR="00696C7D" w:rsidRPr="00FB79E2">
        <w:rPr>
          <w:rFonts w:ascii="Times New Roman" w:hAnsi="Times New Roman" w:cs="Times New Roman"/>
        </w:rPr>
        <w:t>Marina Marunić</w:t>
      </w:r>
      <w:r w:rsidR="00696C7D">
        <w:rPr>
          <w:rFonts w:ascii="Times New Roman" w:hAnsi="Times New Roman" w:cs="Times New Roman"/>
        </w:rPr>
        <w:t>,</w:t>
      </w:r>
      <w:r w:rsidR="00363E69">
        <w:rPr>
          <w:rFonts w:ascii="Times New Roman" w:hAnsi="Times New Roman" w:cs="Times New Roman"/>
        </w:rPr>
        <w:t xml:space="preserve"> </w:t>
      </w:r>
      <w:r w:rsidR="00522F68" w:rsidRPr="00FB79E2">
        <w:rPr>
          <w:rFonts w:ascii="Times New Roman" w:hAnsi="Times New Roman" w:cs="Times New Roman"/>
        </w:rPr>
        <w:t>Stipo Davidović</w:t>
      </w:r>
      <w:r w:rsidR="00522F68">
        <w:rPr>
          <w:rFonts w:ascii="Times New Roman" w:hAnsi="Times New Roman" w:cs="Times New Roman"/>
        </w:rPr>
        <w:t>,</w:t>
      </w:r>
      <w:r w:rsidR="00B23D83">
        <w:rPr>
          <w:rFonts w:ascii="Times New Roman" w:hAnsi="Times New Roman" w:cs="Times New Roman"/>
        </w:rPr>
        <w:t xml:space="preserve"> </w:t>
      </w:r>
      <w:r w:rsidR="00B23D83" w:rsidRPr="00FB79E2">
        <w:rPr>
          <w:rFonts w:ascii="Times New Roman" w:hAnsi="Times New Roman" w:cs="Times New Roman"/>
        </w:rPr>
        <w:t xml:space="preserve">Damir </w:t>
      </w:r>
      <w:r w:rsidR="00696C7D">
        <w:rPr>
          <w:rFonts w:ascii="Times New Roman" w:hAnsi="Times New Roman" w:cs="Times New Roman"/>
        </w:rPr>
        <w:t>Perica</w:t>
      </w:r>
      <w:r w:rsidR="00B23D83">
        <w:rPr>
          <w:rFonts w:ascii="Times New Roman" w:hAnsi="Times New Roman" w:cs="Times New Roman"/>
        </w:rPr>
        <w:t xml:space="preserve"> </w:t>
      </w:r>
      <w:r w:rsidR="00275C66">
        <w:rPr>
          <w:rFonts w:ascii="Times New Roman" w:hAnsi="Times New Roman" w:cs="Times New Roman"/>
        </w:rPr>
        <w:t>i</w:t>
      </w:r>
      <w:r w:rsidRPr="00FB79E2">
        <w:rPr>
          <w:rFonts w:ascii="Times New Roman" w:hAnsi="Times New Roman" w:cs="Times New Roman"/>
        </w:rPr>
        <w:t xml:space="preserve"> Saša Sumajstorčić.</w:t>
      </w:r>
      <w:r w:rsidR="00A92809" w:rsidRPr="00A92809">
        <w:rPr>
          <w:rFonts w:ascii="Times New Roman" w:hAnsi="Times New Roman" w:cs="Times New Roman"/>
        </w:rPr>
        <w:t xml:space="preserve"> </w:t>
      </w:r>
    </w:p>
    <w:p w14:paraId="0AA06737" w14:textId="77777777" w:rsidR="004271E4" w:rsidRPr="00FB79E2" w:rsidRDefault="004271E4" w:rsidP="00FB79E2">
      <w:pPr>
        <w:rPr>
          <w:rFonts w:ascii="Times New Roman" w:hAnsi="Times New Roman" w:cs="Times New Roman"/>
        </w:rPr>
      </w:pPr>
    </w:p>
    <w:p w14:paraId="7CE58A0C" w14:textId="31F9BC02" w:rsidR="009017C8" w:rsidRDefault="00FB79E2" w:rsidP="00FB79E2">
      <w:pPr>
        <w:rPr>
          <w:rFonts w:ascii="Times New Roman" w:hAnsi="Times New Roman" w:cs="Times New Roman"/>
        </w:rPr>
      </w:pPr>
      <w:r w:rsidRPr="00FB79E2">
        <w:rPr>
          <w:rFonts w:ascii="Times New Roman" w:hAnsi="Times New Roman" w:cs="Times New Roman"/>
        </w:rPr>
        <w:t>NENAZOČNI Č</w:t>
      </w:r>
      <w:r w:rsidR="00C04B00">
        <w:rPr>
          <w:rFonts w:ascii="Times New Roman" w:hAnsi="Times New Roman" w:cs="Times New Roman"/>
        </w:rPr>
        <w:t>LANOVI VIJEĆA: Kristijan Iličić</w:t>
      </w:r>
      <w:r w:rsidR="00A06351" w:rsidRPr="00A06351">
        <w:rPr>
          <w:rFonts w:ascii="Times New Roman" w:hAnsi="Times New Roman" w:cs="Times New Roman"/>
        </w:rPr>
        <w:t xml:space="preserve"> </w:t>
      </w:r>
      <w:r w:rsidR="00B23D83">
        <w:rPr>
          <w:rFonts w:ascii="Times New Roman" w:hAnsi="Times New Roman" w:cs="Times New Roman"/>
        </w:rPr>
        <w:t>i</w:t>
      </w:r>
      <w:r w:rsidR="00275C66" w:rsidRPr="00FB79E2">
        <w:rPr>
          <w:rFonts w:ascii="Times New Roman" w:hAnsi="Times New Roman" w:cs="Times New Roman"/>
        </w:rPr>
        <w:t xml:space="preserve"> </w:t>
      </w:r>
      <w:r w:rsidR="00A92809" w:rsidRPr="00FB79E2">
        <w:rPr>
          <w:rFonts w:ascii="Times New Roman" w:hAnsi="Times New Roman" w:cs="Times New Roman"/>
        </w:rPr>
        <w:t>Nikola Vratarić</w:t>
      </w:r>
      <w:r w:rsidR="00B23D83">
        <w:rPr>
          <w:rFonts w:ascii="Times New Roman" w:hAnsi="Times New Roman" w:cs="Times New Roman"/>
        </w:rPr>
        <w:t>.</w:t>
      </w:r>
      <w:r w:rsidR="007E7B09" w:rsidRPr="007E7B09">
        <w:rPr>
          <w:rFonts w:ascii="Times New Roman" w:hAnsi="Times New Roman" w:cs="Times New Roman"/>
        </w:rPr>
        <w:t xml:space="preserve"> </w:t>
      </w:r>
    </w:p>
    <w:p w14:paraId="286DBDD8" w14:textId="77777777" w:rsidR="004271E4" w:rsidRDefault="004271E4" w:rsidP="00FB79E2">
      <w:pPr>
        <w:rPr>
          <w:rFonts w:ascii="Times New Roman" w:hAnsi="Times New Roman" w:cs="Times New Roman"/>
        </w:rPr>
      </w:pPr>
    </w:p>
    <w:p w14:paraId="1890C5AC" w14:textId="1518D3C0" w:rsidR="0025599E" w:rsidRDefault="0025599E" w:rsidP="0025599E">
      <w:pPr>
        <w:rPr>
          <w:rFonts w:ascii="Times New Roman" w:hAnsi="Times New Roman" w:cs="Times New Roman"/>
        </w:rPr>
      </w:pPr>
      <w:r>
        <w:rPr>
          <w:rFonts w:ascii="Times New Roman" w:hAnsi="Times New Roman" w:cs="Times New Roman"/>
        </w:rPr>
        <w:t xml:space="preserve">OSTALI NAZOČNI: </w:t>
      </w:r>
      <w:r w:rsidR="00696C7D">
        <w:rPr>
          <w:rFonts w:ascii="Times New Roman" w:hAnsi="Times New Roman" w:cs="Times New Roman"/>
        </w:rPr>
        <w:t>-/-</w:t>
      </w:r>
    </w:p>
    <w:p w14:paraId="74801CC7" w14:textId="77777777" w:rsidR="004271E4" w:rsidRDefault="004271E4" w:rsidP="0025599E">
      <w:pPr>
        <w:rPr>
          <w:rFonts w:ascii="Times New Roman" w:hAnsi="Times New Roman" w:cs="Times New Roman"/>
        </w:rPr>
      </w:pPr>
    </w:p>
    <w:p w14:paraId="42D7A571" w14:textId="1B2FFAF0" w:rsidR="004271E4" w:rsidRDefault="0025599E" w:rsidP="0025599E">
      <w:pPr>
        <w:rPr>
          <w:rFonts w:ascii="Times New Roman" w:hAnsi="Times New Roman" w:cs="Times New Roman"/>
        </w:rPr>
      </w:pPr>
      <w:r>
        <w:rPr>
          <w:rFonts w:ascii="Times New Roman" w:hAnsi="Times New Roman" w:cs="Times New Roman"/>
        </w:rPr>
        <w:t>Predsjedava Ivan Vrgoč, predsjednik Vijeća.</w:t>
      </w:r>
    </w:p>
    <w:p w14:paraId="56A4755D" w14:textId="5D48969D" w:rsidR="0025599E" w:rsidRDefault="0025599E" w:rsidP="0025599E">
      <w:pPr>
        <w:rPr>
          <w:rFonts w:ascii="Times New Roman" w:hAnsi="Times New Roman" w:cs="Times New Roman"/>
        </w:rPr>
      </w:pPr>
      <w:r>
        <w:rPr>
          <w:rFonts w:ascii="Times New Roman" w:hAnsi="Times New Roman" w:cs="Times New Roman"/>
        </w:rPr>
        <w:t xml:space="preserve">Zapisnik vodi </w:t>
      </w:r>
      <w:r w:rsidR="00CC4C35">
        <w:rPr>
          <w:rFonts w:ascii="Times New Roman" w:hAnsi="Times New Roman" w:cs="Times New Roman"/>
        </w:rPr>
        <w:t>Zvonimir Božić</w:t>
      </w:r>
      <w:r>
        <w:rPr>
          <w:rFonts w:ascii="Times New Roman" w:hAnsi="Times New Roman" w:cs="Times New Roman"/>
        </w:rPr>
        <w:t>.</w:t>
      </w:r>
    </w:p>
    <w:p w14:paraId="2D4220F3" w14:textId="77777777" w:rsidR="004271E4" w:rsidRDefault="004271E4" w:rsidP="0025599E">
      <w:pPr>
        <w:rPr>
          <w:rFonts w:ascii="Times New Roman" w:hAnsi="Times New Roman" w:cs="Times New Roman"/>
        </w:rPr>
      </w:pPr>
    </w:p>
    <w:p w14:paraId="02391703" w14:textId="71FCB813" w:rsidR="004271E4" w:rsidRDefault="00FB79E2" w:rsidP="00FB79E2">
      <w:pPr>
        <w:rPr>
          <w:rFonts w:ascii="Times New Roman" w:hAnsi="Times New Roman" w:cs="Times New Roman"/>
        </w:rPr>
      </w:pPr>
      <w:r w:rsidRPr="00FB79E2">
        <w:rPr>
          <w:rFonts w:ascii="Times New Roman" w:hAnsi="Times New Roman" w:cs="Times New Roman"/>
        </w:rPr>
        <w:t>Predsj</w:t>
      </w:r>
      <w:r w:rsidR="00555205">
        <w:rPr>
          <w:rFonts w:ascii="Times New Roman" w:hAnsi="Times New Roman" w:cs="Times New Roman"/>
        </w:rPr>
        <w:t>e</w:t>
      </w:r>
      <w:r w:rsidR="00522F68">
        <w:rPr>
          <w:rFonts w:ascii="Times New Roman" w:hAnsi="Times New Roman" w:cs="Times New Roman"/>
        </w:rPr>
        <w:t xml:space="preserve">dnik konstatira da je nazočno </w:t>
      </w:r>
      <w:r w:rsidR="00CC4C35">
        <w:rPr>
          <w:rFonts w:ascii="Times New Roman" w:hAnsi="Times New Roman" w:cs="Times New Roman"/>
        </w:rPr>
        <w:t>7</w:t>
      </w:r>
      <w:r w:rsidRPr="00FB79E2">
        <w:rPr>
          <w:rFonts w:ascii="Times New Roman" w:hAnsi="Times New Roman" w:cs="Times New Roman"/>
        </w:rPr>
        <w:t xml:space="preserve"> od ukupno 9 članova Vijeća, što znači da Vijeće može pravo</w:t>
      </w:r>
      <w:r w:rsidR="00341310">
        <w:rPr>
          <w:rFonts w:ascii="Times New Roman" w:hAnsi="Times New Roman" w:cs="Times New Roman"/>
        </w:rPr>
        <w:t xml:space="preserve">valjano odlučivati, te otvara </w:t>
      </w:r>
      <w:r w:rsidR="0026379F">
        <w:rPr>
          <w:rFonts w:ascii="Times New Roman" w:hAnsi="Times New Roman" w:cs="Times New Roman"/>
        </w:rPr>
        <w:t>4</w:t>
      </w:r>
      <w:r w:rsidR="00CC4C35">
        <w:rPr>
          <w:rFonts w:ascii="Times New Roman" w:hAnsi="Times New Roman" w:cs="Times New Roman"/>
        </w:rPr>
        <w:t>5</w:t>
      </w:r>
      <w:r w:rsidRPr="00FB79E2">
        <w:rPr>
          <w:rFonts w:ascii="Times New Roman" w:hAnsi="Times New Roman" w:cs="Times New Roman"/>
        </w:rPr>
        <w:t>. sjednicu Vijeća Mjesnog odbora.</w:t>
      </w:r>
    </w:p>
    <w:p w14:paraId="0F3398EB" w14:textId="48165758" w:rsidR="00696C7D" w:rsidRPr="002470F2" w:rsidRDefault="0015726E" w:rsidP="00FB79E2">
      <w:pPr>
        <w:rPr>
          <w:rFonts w:ascii="Times New Roman" w:hAnsi="Times New Roman" w:cs="Times New Roman"/>
          <w:i/>
        </w:rPr>
      </w:pPr>
      <w:r w:rsidRPr="00FB79E2">
        <w:rPr>
          <w:rFonts w:ascii="Times New Roman" w:hAnsi="Times New Roman" w:cs="Times New Roman"/>
        </w:rPr>
        <w:t>Vi</w:t>
      </w:r>
      <w:r w:rsidR="00363E69">
        <w:rPr>
          <w:rFonts w:ascii="Times New Roman" w:hAnsi="Times New Roman" w:cs="Times New Roman"/>
        </w:rPr>
        <w:t>jeće jednoglasno</w:t>
      </w:r>
      <w:r>
        <w:rPr>
          <w:rFonts w:ascii="Times New Roman" w:hAnsi="Times New Roman" w:cs="Times New Roman"/>
        </w:rPr>
        <w:t xml:space="preserve"> p</w:t>
      </w:r>
      <w:r w:rsidR="00E210B0">
        <w:rPr>
          <w:rFonts w:ascii="Times New Roman" w:hAnsi="Times New Roman" w:cs="Times New Roman"/>
        </w:rPr>
        <w:t>rihvaća tekst zapisnika 4</w:t>
      </w:r>
      <w:r w:rsidR="00CC4C35">
        <w:rPr>
          <w:rFonts w:ascii="Times New Roman" w:hAnsi="Times New Roman" w:cs="Times New Roman"/>
        </w:rPr>
        <w:t>4</w:t>
      </w:r>
      <w:r w:rsidR="004E1C8A">
        <w:rPr>
          <w:rFonts w:ascii="Times New Roman" w:hAnsi="Times New Roman" w:cs="Times New Roman"/>
        </w:rPr>
        <w:t>.</w:t>
      </w:r>
      <w:r>
        <w:rPr>
          <w:rFonts w:ascii="Times New Roman" w:hAnsi="Times New Roman" w:cs="Times New Roman"/>
        </w:rPr>
        <w:t xml:space="preserve"> sjednice Vijeća, održane </w:t>
      </w:r>
      <w:r w:rsidR="00CC4C35">
        <w:rPr>
          <w:rFonts w:ascii="Times New Roman" w:hAnsi="Times New Roman" w:cs="Times New Roman"/>
        </w:rPr>
        <w:t>22</w:t>
      </w:r>
      <w:r>
        <w:rPr>
          <w:rFonts w:ascii="Times New Roman" w:hAnsi="Times New Roman" w:cs="Times New Roman"/>
        </w:rPr>
        <w:t xml:space="preserve">. </w:t>
      </w:r>
      <w:r w:rsidR="00CC4C35">
        <w:rPr>
          <w:rFonts w:ascii="Times New Roman" w:hAnsi="Times New Roman" w:cs="Times New Roman"/>
        </w:rPr>
        <w:t>siječnj</w:t>
      </w:r>
      <w:r w:rsidR="003F735F">
        <w:rPr>
          <w:rFonts w:ascii="Times New Roman" w:hAnsi="Times New Roman" w:cs="Times New Roman"/>
        </w:rPr>
        <w:t>a</w:t>
      </w:r>
      <w:r>
        <w:rPr>
          <w:rFonts w:ascii="Times New Roman" w:hAnsi="Times New Roman" w:cs="Times New Roman"/>
        </w:rPr>
        <w:t xml:space="preserve"> </w:t>
      </w:r>
      <w:r w:rsidRPr="00FB79E2">
        <w:rPr>
          <w:rFonts w:ascii="Times New Roman" w:hAnsi="Times New Roman" w:cs="Times New Roman"/>
        </w:rPr>
        <w:t>202</w:t>
      </w:r>
      <w:r w:rsidR="00CC4C35">
        <w:rPr>
          <w:rFonts w:ascii="Times New Roman" w:hAnsi="Times New Roman" w:cs="Times New Roman"/>
        </w:rPr>
        <w:t>5</w:t>
      </w:r>
      <w:r w:rsidRPr="00FB79E2">
        <w:rPr>
          <w:rFonts w:ascii="Times New Roman" w:hAnsi="Times New Roman" w:cs="Times New Roman"/>
        </w:rPr>
        <w:t xml:space="preserve">, </w:t>
      </w:r>
      <w:r w:rsidRPr="00FB79E2">
        <w:rPr>
          <w:rFonts w:ascii="Times New Roman" w:hAnsi="Times New Roman" w:cs="Times New Roman"/>
          <w:i/>
        </w:rPr>
        <w:t>bez izmjena</w:t>
      </w:r>
    </w:p>
    <w:p w14:paraId="12FACF05" w14:textId="7C7969EB" w:rsidR="00710B54" w:rsidRDefault="00FB79E2" w:rsidP="00457D93">
      <w:pPr>
        <w:rPr>
          <w:rFonts w:ascii="Times New Roman" w:hAnsi="Times New Roman" w:cs="Times New Roman"/>
        </w:rPr>
      </w:pPr>
      <w:r w:rsidRPr="00FB79E2">
        <w:rPr>
          <w:rFonts w:ascii="Times New Roman" w:hAnsi="Times New Roman" w:cs="Times New Roman"/>
        </w:rPr>
        <w:tab/>
        <w:t xml:space="preserve">Na prijedlog predsjednika Vijeće </w:t>
      </w:r>
      <w:r w:rsidRPr="00FB79E2">
        <w:rPr>
          <w:rFonts w:ascii="Times New Roman" w:hAnsi="Times New Roman" w:cs="Times New Roman"/>
          <w:i/>
        </w:rPr>
        <w:t xml:space="preserve">jednoglasno </w:t>
      </w:r>
      <w:r w:rsidRPr="00FB79E2">
        <w:rPr>
          <w:rFonts w:ascii="Times New Roman" w:hAnsi="Times New Roman" w:cs="Times New Roman"/>
        </w:rPr>
        <w:t xml:space="preserve"> utvrđuje</w:t>
      </w:r>
    </w:p>
    <w:p w14:paraId="58E15BAC" w14:textId="77777777" w:rsidR="00457D93" w:rsidRPr="00457D93" w:rsidRDefault="00457D93" w:rsidP="00457D93">
      <w:pPr>
        <w:rPr>
          <w:rFonts w:ascii="Times New Roman" w:hAnsi="Times New Roman" w:cs="Times New Roman"/>
        </w:rPr>
      </w:pPr>
    </w:p>
    <w:p w14:paraId="120F9F14" w14:textId="2F1CE3E0" w:rsidR="003B2EE5" w:rsidRDefault="00457D93" w:rsidP="00BC1DB6">
      <w:pPr>
        <w:ind w:left="360"/>
        <w:jc w:val="center"/>
        <w:rPr>
          <w:rFonts w:ascii="Times New Roman" w:hAnsi="Times New Roman" w:cs="Times New Roman"/>
        </w:rPr>
      </w:pPr>
      <w:r w:rsidRPr="00457D93">
        <w:rPr>
          <w:rFonts w:ascii="Times New Roman" w:hAnsi="Times New Roman" w:cs="Times New Roman"/>
        </w:rPr>
        <w:t>DNEVNI RED</w:t>
      </w:r>
      <w:bookmarkStart w:id="0" w:name="_GoBack"/>
      <w:bookmarkEnd w:id="0"/>
    </w:p>
    <w:p w14:paraId="59692AC1" w14:textId="77777777" w:rsidR="003B2EE5" w:rsidRPr="003B2EE5" w:rsidRDefault="003B2EE5" w:rsidP="003B2EE5">
      <w:pPr>
        <w:numPr>
          <w:ilvl w:val="0"/>
          <w:numId w:val="2"/>
        </w:numPr>
        <w:spacing w:line="252" w:lineRule="auto"/>
        <w:jc w:val="both"/>
        <w:rPr>
          <w:rFonts w:ascii="Times New Roman" w:hAnsi="Times New Roman" w:cs="Times New Roman"/>
        </w:rPr>
      </w:pPr>
      <w:r w:rsidRPr="003B2EE5">
        <w:rPr>
          <w:rFonts w:ascii="Times New Roman" w:hAnsi="Times New Roman" w:cs="Times New Roman"/>
        </w:rPr>
        <w:t>Izvješće o radu Vijeća za 2024.g.</w:t>
      </w:r>
    </w:p>
    <w:p w14:paraId="329A0568" w14:textId="77777777" w:rsidR="003B2EE5" w:rsidRPr="003B2EE5" w:rsidRDefault="003B2EE5" w:rsidP="003B2EE5">
      <w:pPr>
        <w:numPr>
          <w:ilvl w:val="0"/>
          <w:numId w:val="2"/>
        </w:numPr>
        <w:spacing w:line="252" w:lineRule="auto"/>
        <w:jc w:val="both"/>
        <w:rPr>
          <w:rFonts w:ascii="Times New Roman" w:hAnsi="Times New Roman" w:cs="Times New Roman"/>
        </w:rPr>
      </w:pPr>
      <w:r w:rsidRPr="003B2EE5">
        <w:rPr>
          <w:rFonts w:ascii="Times New Roman" w:hAnsi="Times New Roman" w:cs="Times New Roman"/>
        </w:rPr>
        <w:t>Asfalterski program za 2025.-</w:t>
      </w:r>
      <w:r w:rsidRPr="003B2EE5">
        <w:rPr>
          <w:rFonts w:ascii="Times New Roman" w:hAnsi="Times New Roman" w:cs="Times New Roman"/>
          <w:i/>
        </w:rPr>
        <w:t>donošenje zaključka</w:t>
      </w:r>
    </w:p>
    <w:p w14:paraId="59CE31B5" w14:textId="77777777" w:rsidR="003B2EE5" w:rsidRPr="003B2EE5" w:rsidRDefault="003B2EE5" w:rsidP="003B2EE5">
      <w:pPr>
        <w:numPr>
          <w:ilvl w:val="0"/>
          <w:numId w:val="2"/>
        </w:numPr>
        <w:spacing w:line="252" w:lineRule="auto"/>
        <w:jc w:val="both"/>
        <w:rPr>
          <w:rFonts w:ascii="Times New Roman" w:hAnsi="Times New Roman" w:cs="Times New Roman"/>
        </w:rPr>
      </w:pPr>
      <w:r w:rsidRPr="003B2EE5">
        <w:rPr>
          <w:rFonts w:ascii="Times New Roman" w:hAnsi="Times New Roman" w:cs="Times New Roman"/>
        </w:rPr>
        <w:t>Zahtjev za postavom cestovnih uspornika u ulici Poljane-</w:t>
      </w:r>
      <w:r w:rsidRPr="003B2EE5">
        <w:rPr>
          <w:rFonts w:ascii="Times New Roman" w:hAnsi="Times New Roman" w:cs="Times New Roman"/>
          <w:i/>
        </w:rPr>
        <w:t>donošenje zaključka</w:t>
      </w:r>
    </w:p>
    <w:p w14:paraId="5655DF2B" w14:textId="7916FCEC" w:rsidR="003B2EE5" w:rsidRPr="003B2EE5" w:rsidRDefault="003B2EE5" w:rsidP="003B2EE5">
      <w:pPr>
        <w:numPr>
          <w:ilvl w:val="0"/>
          <w:numId w:val="2"/>
        </w:numPr>
        <w:spacing w:line="252" w:lineRule="auto"/>
        <w:jc w:val="both"/>
        <w:rPr>
          <w:rFonts w:ascii="Times New Roman" w:hAnsi="Times New Roman" w:cs="Times New Roman"/>
        </w:rPr>
      </w:pPr>
      <w:r w:rsidRPr="003B2EE5">
        <w:rPr>
          <w:rFonts w:ascii="Times New Roman" w:hAnsi="Times New Roman" w:cs="Times New Roman"/>
        </w:rPr>
        <w:t>Zahtjev za</w:t>
      </w:r>
      <w:r w:rsidR="00554325">
        <w:rPr>
          <w:rFonts w:ascii="Times New Roman" w:hAnsi="Times New Roman" w:cs="Times New Roman"/>
        </w:rPr>
        <w:t xml:space="preserve"> povremenim</w:t>
      </w:r>
      <w:r w:rsidRPr="003B2EE5">
        <w:rPr>
          <w:rFonts w:ascii="Times New Roman" w:hAnsi="Times New Roman" w:cs="Times New Roman"/>
        </w:rPr>
        <w:t xml:space="preserve"> korištenjem prostora SDP-</w:t>
      </w:r>
      <w:r w:rsidRPr="003B2EE5">
        <w:rPr>
          <w:rFonts w:ascii="Times New Roman" w:hAnsi="Times New Roman" w:cs="Times New Roman"/>
          <w:i/>
        </w:rPr>
        <w:t>donošenje zaključka</w:t>
      </w:r>
    </w:p>
    <w:p w14:paraId="375F5C79" w14:textId="77777777" w:rsidR="003B2EE5" w:rsidRPr="003B2EE5" w:rsidRDefault="003B2EE5" w:rsidP="003B2EE5">
      <w:pPr>
        <w:numPr>
          <w:ilvl w:val="0"/>
          <w:numId w:val="2"/>
        </w:numPr>
        <w:jc w:val="both"/>
        <w:rPr>
          <w:rFonts w:ascii="Times New Roman" w:hAnsi="Times New Roman" w:cs="Times New Roman"/>
          <w:b/>
        </w:rPr>
      </w:pPr>
      <w:r w:rsidRPr="003B2EE5">
        <w:rPr>
          <w:rFonts w:ascii="Times New Roman" w:hAnsi="Times New Roman" w:cs="Times New Roman"/>
        </w:rPr>
        <w:t>Pitanja i prijedlozi</w:t>
      </w:r>
    </w:p>
    <w:p w14:paraId="0C42C87C" w14:textId="13107278" w:rsidR="00A314DB" w:rsidRPr="008C7FE2" w:rsidRDefault="00A314DB" w:rsidP="00996996">
      <w:pPr>
        <w:rPr>
          <w:rFonts w:ascii="Times New Roman" w:hAnsi="Times New Roman" w:cs="Times New Roman"/>
        </w:rPr>
      </w:pPr>
    </w:p>
    <w:p w14:paraId="31EAA8C7" w14:textId="7E6761C6" w:rsidR="004C06D2" w:rsidRPr="00E428FC" w:rsidRDefault="00FB79E2" w:rsidP="003D5C5A">
      <w:pPr>
        <w:jc w:val="both"/>
        <w:rPr>
          <w:rFonts w:ascii="Times New Roman" w:hAnsi="Times New Roman" w:cs="Times New Roman"/>
        </w:rPr>
      </w:pPr>
      <w:r w:rsidRPr="00611611">
        <w:rPr>
          <w:rFonts w:ascii="Times New Roman" w:hAnsi="Times New Roman" w:cs="Times New Roman"/>
          <w:b/>
        </w:rPr>
        <w:t>Ad 1</w:t>
      </w:r>
      <w:r w:rsidR="00E210B0">
        <w:rPr>
          <w:rFonts w:ascii="Times New Roman" w:hAnsi="Times New Roman" w:cs="Times New Roman"/>
          <w:b/>
        </w:rPr>
        <w:t xml:space="preserve">. </w:t>
      </w:r>
      <w:r w:rsidR="00860CF1">
        <w:rPr>
          <w:rFonts w:ascii="Times New Roman" w:hAnsi="Times New Roman" w:cs="Times New Roman"/>
          <w:b/>
        </w:rPr>
        <w:t xml:space="preserve"> </w:t>
      </w:r>
      <w:r w:rsidR="003B2EE5" w:rsidRPr="003B2EE5">
        <w:rPr>
          <w:rFonts w:ascii="Times New Roman" w:hAnsi="Times New Roman" w:cs="Times New Roman"/>
        </w:rPr>
        <w:t>Izvješće o radu Vijeća za 2024.g.</w:t>
      </w:r>
    </w:p>
    <w:p w14:paraId="2FCAF36B" w14:textId="087BC734" w:rsidR="00860CF1" w:rsidRPr="003714F3" w:rsidRDefault="00460E0E" w:rsidP="002470F2">
      <w:pPr>
        <w:jc w:val="both"/>
        <w:rPr>
          <w:rFonts w:ascii="Times New Roman" w:hAnsi="Times New Roman" w:cs="Times New Roman"/>
          <w:i/>
        </w:rPr>
      </w:pPr>
      <w:r w:rsidRPr="00B33CDD">
        <w:rPr>
          <w:rFonts w:ascii="Times New Roman" w:hAnsi="Times New Roman" w:cs="Times New Roman"/>
        </w:rPr>
        <w:t xml:space="preserve">Članovi Vijeća primili su pisani materijal </w:t>
      </w:r>
      <w:r w:rsidRPr="00B33CDD">
        <w:rPr>
          <w:rFonts w:ascii="Times New Roman" w:hAnsi="Times New Roman" w:cs="Times New Roman"/>
          <w:i/>
        </w:rPr>
        <w:t>uz poziv</w:t>
      </w:r>
    </w:p>
    <w:p w14:paraId="0DBEE67B" w14:textId="207B68AB" w:rsidR="00B23AA0" w:rsidRDefault="00B23AA0" w:rsidP="006B6546">
      <w:pPr>
        <w:rPr>
          <w:rFonts w:ascii="Times New Roman" w:hAnsi="Times New Roman" w:cs="Times New Roman"/>
        </w:rPr>
      </w:pPr>
      <w:r>
        <w:rPr>
          <w:rFonts w:ascii="Times New Roman" w:hAnsi="Times New Roman" w:cs="Times New Roman"/>
        </w:rPr>
        <w:t>U raspravi sudjeluju: Ivan Vrgoč, Silvana Vučković,</w:t>
      </w:r>
      <w:r w:rsidR="003B2EE5">
        <w:rPr>
          <w:rFonts w:ascii="Times New Roman" w:hAnsi="Times New Roman" w:cs="Times New Roman"/>
        </w:rPr>
        <w:t xml:space="preserve"> Zvonimir Božić,</w:t>
      </w:r>
      <w:r>
        <w:rPr>
          <w:rFonts w:ascii="Times New Roman" w:hAnsi="Times New Roman" w:cs="Times New Roman"/>
        </w:rPr>
        <w:t xml:space="preserve"> </w:t>
      </w:r>
      <w:r w:rsidRPr="00FB79E2">
        <w:rPr>
          <w:rFonts w:ascii="Times New Roman" w:hAnsi="Times New Roman" w:cs="Times New Roman"/>
        </w:rPr>
        <w:t>Stipo Davidović</w:t>
      </w:r>
      <w:r>
        <w:rPr>
          <w:rFonts w:ascii="Times New Roman" w:hAnsi="Times New Roman" w:cs="Times New Roman"/>
        </w:rPr>
        <w:t xml:space="preserve">, </w:t>
      </w:r>
      <w:r w:rsidRPr="00FB79E2">
        <w:rPr>
          <w:rFonts w:ascii="Times New Roman" w:hAnsi="Times New Roman" w:cs="Times New Roman"/>
        </w:rPr>
        <w:t xml:space="preserve">Damir </w:t>
      </w:r>
      <w:r>
        <w:rPr>
          <w:rFonts w:ascii="Times New Roman" w:hAnsi="Times New Roman" w:cs="Times New Roman"/>
        </w:rPr>
        <w:t xml:space="preserve">Perica, </w:t>
      </w:r>
      <w:r w:rsidRPr="00FB79E2">
        <w:rPr>
          <w:rFonts w:ascii="Times New Roman" w:hAnsi="Times New Roman" w:cs="Times New Roman"/>
        </w:rPr>
        <w:t>Saša Sumajstorčić</w:t>
      </w:r>
      <w:r w:rsidR="00860CF1">
        <w:rPr>
          <w:rFonts w:ascii="Times New Roman" w:hAnsi="Times New Roman" w:cs="Times New Roman"/>
        </w:rPr>
        <w:t xml:space="preserve"> i Marina Marunić</w:t>
      </w:r>
      <w:r>
        <w:rPr>
          <w:rFonts w:ascii="Times New Roman" w:hAnsi="Times New Roman" w:cs="Times New Roman"/>
        </w:rPr>
        <w:t>.</w:t>
      </w:r>
    </w:p>
    <w:p w14:paraId="69E2E05A" w14:textId="77777777" w:rsidR="003D5278" w:rsidRDefault="003D5278" w:rsidP="006B6546">
      <w:pPr>
        <w:rPr>
          <w:rFonts w:ascii="Times New Roman" w:hAnsi="Times New Roman" w:cs="Times New Roman"/>
        </w:rPr>
      </w:pPr>
    </w:p>
    <w:p w14:paraId="3C45D994" w14:textId="66D4DE2E" w:rsidR="006B6546" w:rsidRDefault="003714F3" w:rsidP="006B6546">
      <w:pPr>
        <w:rPr>
          <w:rFonts w:ascii="Times New Roman" w:hAnsi="Times New Roman" w:cs="Times New Roman"/>
        </w:rPr>
      </w:pPr>
      <w:r>
        <w:rPr>
          <w:rFonts w:ascii="Times New Roman" w:hAnsi="Times New Roman" w:cs="Times New Roman"/>
        </w:rPr>
        <w:t xml:space="preserve"> </w:t>
      </w:r>
      <w:r w:rsidR="00407D47" w:rsidRPr="00B33CDD">
        <w:rPr>
          <w:rFonts w:ascii="Times New Roman" w:hAnsi="Times New Roman" w:cs="Times New Roman"/>
        </w:rPr>
        <w:t>Vijeće</w:t>
      </w:r>
      <w:r w:rsidR="00127AEB">
        <w:rPr>
          <w:rFonts w:ascii="Times New Roman" w:hAnsi="Times New Roman" w:cs="Times New Roman"/>
        </w:rPr>
        <w:t xml:space="preserve"> </w:t>
      </w:r>
      <w:r w:rsidR="003D5278">
        <w:rPr>
          <w:rFonts w:ascii="Times New Roman" w:hAnsi="Times New Roman" w:cs="Times New Roman"/>
          <w:i/>
        </w:rPr>
        <w:t>jednoglasno</w:t>
      </w:r>
      <w:r w:rsidR="00407D47" w:rsidRPr="00B33CDD">
        <w:rPr>
          <w:rFonts w:ascii="Times New Roman" w:hAnsi="Times New Roman" w:cs="Times New Roman"/>
        </w:rPr>
        <w:t xml:space="preserve">  </w:t>
      </w:r>
      <w:r w:rsidR="002C4B2A">
        <w:rPr>
          <w:rFonts w:ascii="Times New Roman" w:hAnsi="Times New Roman" w:cs="Times New Roman"/>
        </w:rPr>
        <w:t>donosi</w:t>
      </w:r>
    </w:p>
    <w:p w14:paraId="2114AC34" w14:textId="7F711184" w:rsidR="0066268E" w:rsidRDefault="0066268E" w:rsidP="006B6546">
      <w:pPr>
        <w:rPr>
          <w:rFonts w:ascii="Times New Roman" w:hAnsi="Times New Roman" w:cs="Times New Roman"/>
        </w:rPr>
      </w:pPr>
    </w:p>
    <w:p w14:paraId="1701AC3A" w14:textId="77777777" w:rsidR="00D341CE" w:rsidRPr="00D341CE" w:rsidRDefault="00D341CE" w:rsidP="00D341CE">
      <w:pPr>
        <w:jc w:val="center"/>
        <w:rPr>
          <w:rFonts w:ascii="Times New Roman" w:hAnsi="Times New Roman" w:cs="Times New Roman"/>
          <w:b/>
        </w:rPr>
      </w:pPr>
      <w:r w:rsidRPr="00D341CE">
        <w:rPr>
          <w:rFonts w:ascii="Times New Roman" w:hAnsi="Times New Roman" w:cs="Times New Roman"/>
          <w:b/>
        </w:rPr>
        <w:t>IZVJEŠĆE O RADU</w:t>
      </w:r>
    </w:p>
    <w:p w14:paraId="3638F7ED" w14:textId="77777777" w:rsidR="00D341CE" w:rsidRPr="00D341CE" w:rsidRDefault="00D341CE" w:rsidP="00D341CE">
      <w:pPr>
        <w:jc w:val="center"/>
        <w:rPr>
          <w:rFonts w:ascii="Times New Roman" w:hAnsi="Times New Roman" w:cs="Times New Roman"/>
          <w:b/>
        </w:rPr>
      </w:pPr>
      <w:r w:rsidRPr="00D341CE">
        <w:rPr>
          <w:rFonts w:ascii="Times New Roman" w:hAnsi="Times New Roman" w:cs="Times New Roman"/>
          <w:b/>
        </w:rPr>
        <w:t>VIJEĆA MJESNOG ODBORA TRNAVA</w:t>
      </w:r>
    </w:p>
    <w:p w14:paraId="428C042F" w14:textId="3E767D99" w:rsidR="00D341CE" w:rsidRDefault="00D341CE" w:rsidP="00D341CE">
      <w:pPr>
        <w:jc w:val="center"/>
        <w:rPr>
          <w:rFonts w:ascii="Times New Roman" w:hAnsi="Times New Roman" w:cs="Times New Roman"/>
          <w:b/>
        </w:rPr>
      </w:pPr>
      <w:r w:rsidRPr="00D341CE">
        <w:rPr>
          <w:rFonts w:ascii="Times New Roman" w:hAnsi="Times New Roman" w:cs="Times New Roman"/>
          <w:b/>
        </w:rPr>
        <w:t>U 20</w:t>
      </w:r>
      <w:r w:rsidRPr="00D341CE">
        <w:rPr>
          <w:rFonts w:ascii="Times New Roman" w:hAnsi="Times New Roman" w:cs="Times New Roman"/>
          <w:b/>
          <w:color w:val="000000"/>
        </w:rPr>
        <w:t>24</w:t>
      </w:r>
      <w:r w:rsidRPr="00D341CE">
        <w:rPr>
          <w:rFonts w:ascii="Times New Roman" w:hAnsi="Times New Roman" w:cs="Times New Roman"/>
          <w:b/>
          <w:color w:val="FF0000"/>
        </w:rPr>
        <w:t xml:space="preserve"> </w:t>
      </w:r>
      <w:r w:rsidRPr="00D341CE">
        <w:rPr>
          <w:rFonts w:ascii="Times New Roman" w:hAnsi="Times New Roman" w:cs="Times New Roman"/>
          <w:b/>
        </w:rPr>
        <w:t>. GODINI</w:t>
      </w:r>
    </w:p>
    <w:p w14:paraId="62BD24BB" w14:textId="22A8AFDB" w:rsidR="00D341CE" w:rsidRPr="00D341CE" w:rsidRDefault="00D341CE" w:rsidP="00D341CE">
      <w:pPr>
        <w:jc w:val="center"/>
        <w:rPr>
          <w:rFonts w:ascii="Times New Roman" w:hAnsi="Times New Roman" w:cs="Times New Roman"/>
        </w:rPr>
      </w:pPr>
      <w:r>
        <w:rPr>
          <w:rFonts w:ascii="Times New Roman" w:hAnsi="Times New Roman" w:cs="Times New Roman"/>
        </w:rPr>
        <w:t>(Tekst Izvješća prilaže se ovom zapisniku i njegov je sastavni dio)</w:t>
      </w:r>
    </w:p>
    <w:p w14:paraId="2FB9FB27" w14:textId="77777777" w:rsidR="004271E4" w:rsidRDefault="004271E4" w:rsidP="006B6546">
      <w:pPr>
        <w:rPr>
          <w:rFonts w:ascii="Times New Roman" w:hAnsi="Times New Roman" w:cs="Times New Roman"/>
        </w:rPr>
      </w:pPr>
    </w:p>
    <w:p w14:paraId="0FD40219" w14:textId="3D7B6AC6" w:rsidR="00D341CE" w:rsidRPr="00F50DD4" w:rsidRDefault="00D341CE" w:rsidP="005A6E09">
      <w:pPr>
        <w:jc w:val="both"/>
        <w:rPr>
          <w:rFonts w:ascii="Times New Roman" w:hAnsi="Times New Roman"/>
          <w:b/>
        </w:rPr>
      </w:pPr>
      <w:r>
        <w:rPr>
          <w:rFonts w:ascii="Times New Roman" w:hAnsi="Times New Roman"/>
          <w:b/>
        </w:rPr>
        <w:t xml:space="preserve">Ad 2. </w:t>
      </w:r>
      <w:r w:rsidR="004C06D2" w:rsidRPr="003B2EE5">
        <w:rPr>
          <w:rFonts w:ascii="Times New Roman" w:hAnsi="Times New Roman" w:cs="Times New Roman"/>
        </w:rPr>
        <w:t>Asfalterski program za 2025.</w:t>
      </w:r>
    </w:p>
    <w:p w14:paraId="68DE5886" w14:textId="77777777" w:rsidR="004C06D2" w:rsidRPr="003714F3" w:rsidRDefault="004C06D2" w:rsidP="004C06D2">
      <w:pPr>
        <w:jc w:val="both"/>
        <w:rPr>
          <w:rFonts w:ascii="Times New Roman" w:hAnsi="Times New Roman" w:cs="Times New Roman"/>
          <w:i/>
        </w:rPr>
      </w:pPr>
      <w:r w:rsidRPr="00B33CDD">
        <w:rPr>
          <w:rFonts w:ascii="Times New Roman" w:hAnsi="Times New Roman" w:cs="Times New Roman"/>
        </w:rPr>
        <w:t xml:space="preserve">Članovi Vijeća primili su pisani materijal </w:t>
      </w:r>
      <w:r w:rsidRPr="00B33CDD">
        <w:rPr>
          <w:rFonts w:ascii="Times New Roman" w:hAnsi="Times New Roman" w:cs="Times New Roman"/>
          <w:i/>
        </w:rPr>
        <w:t>uz poziv</w:t>
      </w:r>
    </w:p>
    <w:p w14:paraId="34F70BFC" w14:textId="77777777" w:rsidR="004C06D2" w:rsidRDefault="004C06D2" w:rsidP="004C06D2">
      <w:pPr>
        <w:rPr>
          <w:rFonts w:ascii="Times New Roman" w:hAnsi="Times New Roman" w:cs="Times New Roman"/>
        </w:rPr>
      </w:pPr>
      <w:r>
        <w:rPr>
          <w:rFonts w:ascii="Times New Roman" w:hAnsi="Times New Roman" w:cs="Times New Roman"/>
        </w:rPr>
        <w:t xml:space="preserve">U raspravi sudjeluju: Ivan Vrgoč, Silvana Vučković, Zvonimir Božić, </w:t>
      </w:r>
      <w:r w:rsidRPr="00FB79E2">
        <w:rPr>
          <w:rFonts w:ascii="Times New Roman" w:hAnsi="Times New Roman" w:cs="Times New Roman"/>
        </w:rPr>
        <w:t>Stipo Davidović</w:t>
      </w:r>
      <w:r>
        <w:rPr>
          <w:rFonts w:ascii="Times New Roman" w:hAnsi="Times New Roman" w:cs="Times New Roman"/>
        </w:rPr>
        <w:t xml:space="preserve">, </w:t>
      </w:r>
      <w:r w:rsidRPr="00FB79E2">
        <w:rPr>
          <w:rFonts w:ascii="Times New Roman" w:hAnsi="Times New Roman" w:cs="Times New Roman"/>
        </w:rPr>
        <w:t xml:space="preserve">Damir </w:t>
      </w:r>
      <w:r>
        <w:rPr>
          <w:rFonts w:ascii="Times New Roman" w:hAnsi="Times New Roman" w:cs="Times New Roman"/>
        </w:rPr>
        <w:t xml:space="preserve">Perica, </w:t>
      </w:r>
      <w:r w:rsidRPr="00FB79E2">
        <w:rPr>
          <w:rFonts w:ascii="Times New Roman" w:hAnsi="Times New Roman" w:cs="Times New Roman"/>
        </w:rPr>
        <w:t>Saša Sumajstorčić</w:t>
      </w:r>
      <w:r>
        <w:rPr>
          <w:rFonts w:ascii="Times New Roman" w:hAnsi="Times New Roman" w:cs="Times New Roman"/>
        </w:rPr>
        <w:t xml:space="preserve"> i Marina Marunić.</w:t>
      </w:r>
    </w:p>
    <w:p w14:paraId="04938D54" w14:textId="77777777" w:rsidR="004C06D2" w:rsidRDefault="004C06D2" w:rsidP="004C06D2">
      <w:pPr>
        <w:rPr>
          <w:rFonts w:ascii="Times New Roman" w:hAnsi="Times New Roman" w:cs="Times New Roman"/>
        </w:rPr>
      </w:pPr>
    </w:p>
    <w:p w14:paraId="2BA18DA2" w14:textId="77777777" w:rsidR="004C06D2" w:rsidRDefault="004C06D2" w:rsidP="004C06D2">
      <w:pPr>
        <w:rPr>
          <w:rFonts w:ascii="Times New Roman" w:hAnsi="Times New Roman" w:cs="Times New Roman"/>
        </w:rPr>
      </w:pPr>
      <w:r>
        <w:rPr>
          <w:rFonts w:ascii="Times New Roman" w:hAnsi="Times New Roman" w:cs="Times New Roman"/>
        </w:rPr>
        <w:t xml:space="preserve"> </w:t>
      </w:r>
      <w:r w:rsidRPr="00B33CDD">
        <w:rPr>
          <w:rFonts w:ascii="Times New Roman" w:hAnsi="Times New Roman" w:cs="Times New Roman"/>
        </w:rPr>
        <w:t>Vijeće</w:t>
      </w:r>
      <w:r>
        <w:rPr>
          <w:rFonts w:ascii="Times New Roman" w:hAnsi="Times New Roman" w:cs="Times New Roman"/>
        </w:rPr>
        <w:t xml:space="preserve"> </w:t>
      </w:r>
      <w:r>
        <w:rPr>
          <w:rFonts w:ascii="Times New Roman" w:hAnsi="Times New Roman" w:cs="Times New Roman"/>
          <w:i/>
        </w:rPr>
        <w:t>jednoglasno</w:t>
      </w:r>
      <w:r w:rsidRPr="00B33CDD">
        <w:rPr>
          <w:rFonts w:ascii="Times New Roman" w:hAnsi="Times New Roman" w:cs="Times New Roman"/>
        </w:rPr>
        <w:t xml:space="preserve">  </w:t>
      </w:r>
      <w:r>
        <w:rPr>
          <w:rFonts w:ascii="Times New Roman" w:hAnsi="Times New Roman" w:cs="Times New Roman"/>
        </w:rPr>
        <w:t>donosi</w:t>
      </w:r>
    </w:p>
    <w:p w14:paraId="50424F47" w14:textId="1AE83CC6" w:rsidR="00D341CE" w:rsidRDefault="00D341CE" w:rsidP="005A6E09">
      <w:pPr>
        <w:jc w:val="both"/>
        <w:rPr>
          <w:rFonts w:ascii="Times New Roman" w:hAnsi="Times New Roman"/>
        </w:rPr>
      </w:pPr>
    </w:p>
    <w:p w14:paraId="7DA44F6E" w14:textId="77777777" w:rsidR="0047258F" w:rsidRDefault="0047258F" w:rsidP="0047258F">
      <w:pPr>
        <w:keepNext/>
        <w:overflowPunct w:val="0"/>
        <w:autoSpaceDE w:val="0"/>
        <w:autoSpaceDN w:val="0"/>
        <w:adjustRightInd w:val="0"/>
        <w:jc w:val="center"/>
        <w:outlineLvl w:val="0"/>
        <w:rPr>
          <w:rFonts w:ascii="Times New Roman" w:eastAsia="Times New Roman" w:hAnsi="Times New Roman" w:cs="Times New Roman"/>
          <w:b/>
          <w:szCs w:val="20"/>
          <w:lang w:eastAsia="ja-JP"/>
        </w:rPr>
      </w:pPr>
      <w:r>
        <w:rPr>
          <w:rFonts w:ascii="Times New Roman" w:eastAsia="Times New Roman" w:hAnsi="Times New Roman" w:cs="Times New Roman"/>
          <w:b/>
          <w:szCs w:val="20"/>
          <w:lang w:eastAsia="ja-JP"/>
        </w:rPr>
        <w:lastRenderedPageBreak/>
        <w:t>Z A K L J U Č A K</w:t>
      </w:r>
    </w:p>
    <w:p w14:paraId="23883589" w14:textId="77777777" w:rsidR="0047258F" w:rsidRDefault="0047258F" w:rsidP="0047258F">
      <w:pPr>
        <w:overflowPunct w:val="0"/>
        <w:autoSpaceDE w:val="0"/>
        <w:autoSpaceDN w:val="0"/>
        <w:adjustRightInd w:val="0"/>
        <w:jc w:val="center"/>
        <w:rPr>
          <w:rFonts w:ascii="Times New Roman" w:eastAsia="Times New Roman" w:hAnsi="Times New Roman" w:cs="Times New Roman"/>
          <w:b/>
          <w:szCs w:val="20"/>
          <w:lang w:eastAsia="ja-JP"/>
        </w:rPr>
      </w:pPr>
      <w:r>
        <w:rPr>
          <w:rFonts w:ascii="Times New Roman" w:eastAsia="Times New Roman" w:hAnsi="Times New Roman" w:cs="Times New Roman"/>
          <w:b/>
          <w:szCs w:val="20"/>
          <w:lang w:eastAsia="ja-JP"/>
        </w:rPr>
        <w:t xml:space="preserve">o prijedlozima redovnog održavanja </w:t>
      </w:r>
      <w:proofErr w:type="spellStart"/>
      <w:r>
        <w:rPr>
          <w:rFonts w:ascii="Times New Roman" w:eastAsia="Times New Roman" w:hAnsi="Times New Roman" w:cs="Times New Roman"/>
          <w:b/>
          <w:szCs w:val="20"/>
          <w:lang w:eastAsia="ja-JP"/>
        </w:rPr>
        <w:t>asfalterskog</w:t>
      </w:r>
      <w:proofErr w:type="spellEnd"/>
      <w:r>
        <w:rPr>
          <w:rFonts w:ascii="Times New Roman" w:eastAsia="Times New Roman" w:hAnsi="Times New Roman" w:cs="Times New Roman"/>
          <w:b/>
          <w:szCs w:val="20"/>
          <w:lang w:eastAsia="ja-JP"/>
        </w:rPr>
        <w:t xml:space="preserve"> programa nerazvrstanih cesta </w:t>
      </w:r>
    </w:p>
    <w:p w14:paraId="3B7A84F0" w14:textId="77777777" w:rsidR="0047258F" w:rsidRDefault="0047258F" w:rsidP="0047258F">
      <w:pPr>
        <w:overflowPunct w:val="0"/>
        <w:autoSpaceDE w:val="0"/>
        <w:autoSpaceDN w:val="0"/>
        <w:adjustRightInd w:val="0"/>
        <w:jc w:val="center"/>
        <w:rPr>
          <w:rFonts w:ascii="Times New Roman" w:eastAsia="Times New Roman" w:hAnsi="Times New Roman" w:cs="Times New Roman"/>
          <w:b/>
          <w:szCs w:val="20"/>
          <w:lang w:eastAsia="hr-HR"/>
        </w:rPr>
      </w:pPr>
      <w:r>
        <w:rPr>
          <w:rFonts w:ascii="Times New Roman" w:eastAsia="Times New Roman" w:hAnsi="Times New Roman" w:cs="Times New Roman"/>
          <w:b/>
          <w:szCs w:val="20"/>
          <w:lang w:eastAsia="ja-JP"/>
        </w:rPr>
        <w:t xml:space="preserve"> na području Mjesnog odbora Trnava</w:t>
      </w:r>
    </w:p>
    <w:p w14:paraId="5CA398A7" w14:textId="703FCC65" w:rsidR="0047258F" w:rsidRPr="007775F9" w:rsidRDefault="0047258F" w:rsidP="0047258F">
      <w:pPr>
        <w:autoSpaceDN w:val="0"/>
        <w:rPr>
          <w:rFonts w:ascii="Times New Roman" w:eastAsia="Times New Roman" w:hAnsi="Times New Roman" w:cs="Times New Roman"/>
          <w:lang w:eastAsia="hr-HR"/>
        </w:rPr>
      </w:pPr>
    </w:p>
    <w:p w14:paraId="0792ADF0" w14:textId="4B627EEC" w:rsidR="0047258F" w:rsidRPr="00BE4360" w:rsidRDefault="0047258F" w:rsidP="00BE4360">
      <w:pPr>
        <w:pStyle w:val="ListParagraph"/>
        <w:numPr>
          <w:ilvl w:val="0"/>
          <w:numId w:val="45"/>
        </w:numPr>
        <w:autoSpaceDN w:val="0"/>
        <w:rPr>
          <w:rFonts w:ascii="Times New Roman" w:hAnsi="Times New Roman" w:cs="Times New Roman"/>
        </w:rPr>
      </w:pPr>
      <w:r w:rsidRPr="007775F9">
        <w:rPr>
          <w:rFonts w:ascii="Times New Roman" w:eastAsia="Times New Roman" w:hAnsi="Times New Roman" w:cs="Times New Roman"/>
          <w:lang w:eastAsia="hr-HR"/>
        </w:rPr>
        <w:t>Vijeće Mj</w:t>
      </w:r>
      <w:r>
        <w:rPr>
          <w:rFonts w:ascii="Times New Roman" w:eastAsia="Times New Roman" w:hAnsi="Times New Roman" w:cs="Times New Roman"/>
          <w:lang w:eastAsia="hr-HR"/>
        </w:rPr>
        <w:t>esnog odbora Trnava</w:t>
      </w:r>
      <w:r w:rsidRPr="007775F9">
        <w:rPr>
          <w:rFonts w:ascii="Times New Roman" w:eastAsia="Times New Roman" w:hAnsi="Times New Roman" w:cs="Times New Roman"/>
          <w:lang w:eastAsia="hr-HR"/>
        </w:rPr>
        <w:t xml:space="preserve"> traži da se u okviru redovnog održavanja nerazvrstanih cesta Plana malih komunalnih akcija Mj</w:t>
      </w:r>
      <w:r>
        <w:rPr>
          <w:rFonts w:ascii="Times New Roman" w:eastAsia="Times New Roman" w:hAnsi="Times New Roman" w:cs="Times New Roman"/>
          <w:lang w:eastAsia="hr-HR"/>
        </w:rPr>
        <w:t>esnog odbora Trnava, u 2025</w:t>
      </w:r>
      <w:r w:rsidRPr="007775F9">
        <w:rPr>
          <w:rFonts w:ascii="Times New Roman" w:eastAsia="Times New Roman" w:hAnsi="Times New Roman" w:cs="Times New Roman"/>
          <w:lang w:eastAsia="hr-HR"/>
        </w:rPr>
        <w:t>.</w:t>
      </w:r>
      <w:r>
        <w:rPr>
          <w:rFonts w:ascii="Times New Roman" w:eastAsia="Times New Roman" w:hAnsi="Times New Roman" w:cs="Times New Roman"/>
          <w:lang w:eastAsia="hr-HR"/>
        </w:rPr>
        <w:t xml:space="preserve"> realiziraju sljedeće akcije: </w:t>
      </w:r>
    </w:p>
    <w:p w14:paraId="05DE6C52" w14:textId="0106783F" w:rsidR="0047258F" w:rsidRPr="00BE4360" w:rsidRDefault="0047258F" w:rsidP="0047258F">
      <w:pPr>
        <w:pStyle w:val="ListParagraph"/>
        <w:numPr>
          <w:ilvl w:val="0"/>
          <w:numId w:val="7"/>
        </w:numPr>
        <w:autoSpaceDN w:val="0"/>
        <w:rPr>
          <w:rFonts w:ascii="Times New Roman" w:eastAsia="Times New Roman" w:hAnsi="Times New Roman" w:cs="Times New Roman"/>
          <w:lang w:eastAsia="hr-HR"/>
        </w:rPr>
      </w:pPr>
      <w:r>
        <w:rPr>
          <w:rFonts w:ascii="Times New Roman" w:eastAsia="Times New Roman" w:hAnsi="Times New Roman" w:cs="Times New Roman"/>
          <w:lang w:eastAsia="hr-HR"/>
        </w:rPr>
        <w:t>Kružni tok I. Trnava-Resnički put, Brgatska i Novigradska.</w:t>
      </w:r>
      <w:r w:rsidRPr="00BE4360">
        <w:rPr>
          <w:rFonts w:ascii="Times New Roman" w:eastAsia="Times New Roman" w:hAnsi="Times New Roman" w:cs="Times New Roman"/>
          <w:lang w:eastAsia="hr-HR"/>
        </w:rPr>
        <w:t xml:space="preserve">                  </w:t>
      </w:r>
    </w:p>
    <w:p w14:paraId="5A703392" w14:textId="40EE2AA7" w:rsidR="00D341CE" w:rsidRDefault="0047258F" w:rsidP="0047258F">
      <w:pPr>
        <w:jc w:val="both"/>
        <w:rPr>
          <w:rFonts w:ascii="Times New Roman" w:hAnsi="Times New Roman"/>
        </w:rPr>
      </w:pPr>
      <w:r w:rsidRPr="007775F9">
        <w:rPr>
          <w:rFonts w:ascii="Times New Roman" w:hAnsi="Times New Roman" w:cs="Times New Roman"/>
          <w:lang w:eastAsia="hr-HR"/>
        </w:rPr>
        <w:t>Ovaj zaključak dostavlja se Gradskom uredu za mjesnu samoupravu</w:t>
      </w:r>
      <w:r>
        <w:rPr>
          <w:rFonts w:ascii="Times New Roman" w:hAnsi="Times New Roman" w:cs="Times New Roman"/>
          <w:lang w:eastAsia="hr-HR"/>
        </w:rPr>
        <w:t>, promet, civilnu zaštitu i sigurnost</w:t>
      </w:r>
      <w:r w:rsidRPr="007775F9">
        <w:rPr>
          <w:rFonts w:ascii="Times New Roman" w:hAnsi="Times New Roman" w:cs="Times New Roman"/>
          <w:lang w:eastAsia="hr-HR"/>
        </w:rPr>
        <w:t xml:space="preserve"> na daljnje postupanje</w:t>
      </w:r>
    </w:p>
    <w:p w14:paraId="06857F9E" w14:textId="4A7D7ABC" w:rsidR="00D341CE" w:rsidRDefault="00D341CE" w:rsidP="005A6E09">
      <w:pPr>
        <w:jc w:val="both"/>
        <w:rPr>
          <w:rFonts w:ascii="Times New Roman" w:hAnsi="Times New Roman"/>
        </w:rPr>
      </w:pPr>
    </w:p>
    <w:p w14:paraId="4ADA49D3" w14:textId="334F0117" w:rsidR="00D341CE" w:rsidRDefault="00D341CE" w:rsidP="005A6E09">
      <w:pPr>
        <w:jc w:val="both"/>
        <w:rPr>
          <w:rFonts w:ascii="Times New Roman" w:hAnsi="Times New Roman"/>
        </w:rPr>
      </w:pPr>
    </w:p>
    <w:p w14:paraId="01EBA8DF" w14:textId="436BB7C3" w:rsidR="00D341CE" w:rsidRDefault="0047258F" w:rsidP="005A6E09">
      <w:pPr>
        <w:jc w:val="both"/>
        <w:rPr>
          <w:rFonts w:ascii="Times New Roman" w:hAnsi="Times New Roman"/>
        </w:rPr>
      </w:pPr>
      <w:r>
        <w:rPr>
          <w:rFonts w:ascii="Times New Roman" w:hAnsi="Times New Roman"/>
          <w:b/>
        </w:rPr>
        <w:t xml:space="preserve">Ad 3. </w:t>
      </w:r>
      <w:r w:rsidRPr="003B2EE5">
        <w:rPr>
          <w:rFonts w:ascii="Times New Roman" w:hAnsi="Times New Roman" w:cs="Times New Roman"/>
        </w:rPr>
        <w:t>Zahtjev za postavom cestovnih uspornika u ulici Poljane</w:t>
      </w:r>
      <w:r>
        <w:rPr>
          <w:rFonts w:ascii="Times New Roman" w:hAnsi="Times New Roman" w:cs="Times New Roman"/>
        </w:rPr>
        <w:t>.</w:t>
      </w:r>
    </w:p>
    <w:p w14:paraId="6AA487E5" w14:textId="77777777" w:rsidR="00F7492F" w:rsidRPr="003714F3" w:rsidRDefault="00F7492F" w:rsidP="00F7492F">
      <w:pPr>
        <w:jc w:val="both"/>
        <w:rPr>
          <w:rFonts w:ascii="Times New Roman" w:hAnsi="Times New Roman" w:cs="Times New Roman"/>
          <w:i/>
        </w:rPr>
      </w:pPr>
      <w:r w:rsidRPr="00B33CDD">
        <w:rPr>
          <w:rFonts w:ascii="Times New Roman" w:hAnsi="Times New Roman" w:cs="Times New Roman"/>
        </w:rPr>
        <w:t xml:space="preserve">Članovi Vijeća primili su pisani materijal </w:t>
      </w:r>
      <w:r w:rsidRPr="00B33CDD">
        <w:rPr>
          <w:rFonts w:ascii="Times New Roman" w:hAnsi="Times New Roman" w:cs="Times New Roman"/>
          <w:i/>
        </w:rPr>
        <w:t>uz poziv</w:t>
      </w:r>
    </w:p>
    <w:p w14:paraId="44FE5A12" w14:textId="77777777" w:rsidR="00F7492F" w:rsidRDefault="00F7492F" w:rsidP="00F7492F">
      <w:pPr>
        <w:rPr>
          <w:rFonts w:ascii="Times New Roman" w:hAnsi="Times New Roman" w:cs="Times New Roman"/>
        </w:rPr>
      </w:pPr>
      <w:r>
        <w:rPr>
          <w:rFonts w:ascii="Times New Roman" w:hAnsi="Times New Roman" w:cs="Times New Roman"/>
        </w:rPr>
        <w:t xml:space="preserve">U raspravi sudjeluju: Ivan Vrgoč, Silvana Vučković, Zvonimir Božić, </w:t>
      </w:r>
      <w:r w:rsidRPr="00FB79E2">
        <w:rPr>
          <w:rFonts w:ascii="Times New Roman" w:hAnsi="Times New Roman" w:cs="Times New Roman"/>
        </w:rPr>
        <w:t>Stipo Davidović</w:t>
      </w:r>
      <w:r>
        <w:rPr>
          <w:rFonts w:ascii="Times New Roman" w:hAnsi="Times New Roman" w:cs="Times New Roman"/>
        </w:rPr>
        <w:t xml:space="preserve">, </w:t>
      </w:r>
      <w:r w:rsidRPr="00FB79E2">
        <w:rPr>
          <w:rFonts w:ascii="Times New Roman" w:hAnsi="Times New Roman" w:cs="Times New Roman"/>
        </w:rPr>
        <w:t xml:space="preserve">Damir </w:t>
      </w:r>
      <w:r>
        <w:rPr>
          <w:rFonts w:ascii="Times New Roman" w:hAnsi="Times New Roman" w:cs="Times New Roman"/>
        </w:rPr>
        <w:t xml:space="preserve">Perica, </w:t>
      </w:r>
      <w:r w:rsidRPr="00FB79E2">
        <w:rPr>
          <w:rFonts w:ascii="Times New Roman" w:hAnsi="Times New Roman" w:cs="Times New Roman"/>
        </w:rPr>
        <w:t>Saša Sumajstorčić</w:t>
      </w:r>
      <w:r>
        <w:rPr>
          <w:rFonts w:ascii="Times New Roman" w:hAnsi="Times New Roman" w:cs="Times New Roman"/>
        </w:rPr>
        <w:t xml:space="preserve"> i Marina Marunić.</w:t>
      </w:r>
    </w:p>
    <w:p w14:paraId="6CD2445F" w14:textId="77777777" w:rsidR="00F7492F" w:rsidRDefault="00F7492F" w:rsidP="00F7492F">
      <w:pPr>
        <w:rPr>
          <w:rFonts w:ascii="Times New Roman" w:hAnsi="Times New Roman" w:cs="Times New Roman"/>
        </w:rPr>
      </w:pPr>
    </w:p>
    <w:p w14:paraId="2ABC200F" w14:textId="52C2F08C" w:rsidR="00D341CE" w:rsidRPr="00BE4360" w:rsidRDefault="00F7492F" w:rsidP="00BE4360">
      <w:pPr>
        <w:rPr>
          <w:rFonts w:ascii="Times New Roman" w:hAnsi="Times New Roman" w:cs="Times New Roman"/>
        </w:rPr>
      </w:pPr>
      <w:r>
        <w:rPr>
          <w:rFonts w:ascii="Times New Roman" w:hAnsi="Times New Roman" w:cs="Times New Roman"/>
        </w:rPr>
        <w:t xml:space="preserve"> </w:t>
      </w:r>
      <w:r w:rsidRPr="00B33CDD">
        <w:rPr>
          <w:rFonts w:ascii="Times New Roman" w:hAnsi="Times New Roman" w:cs="Times New Roman"/>
        </w:rPr>
        <w:t>Vijeće</w:t>
      </w:r>
      <w:r>
        <w:rPr>
          <w:rFonts w:ascii="Times New Roman" w:hAnsi="Times New Roman" w:cs="Times New Roman"/>
        </w:rPr>
        <w:t xml:space="preserve"> </w:t>
      </w:r>
      <w:r>
        <w:rPr>
          <w:rFonts w:ascii="Times New Roman" w:hAnsi="Times New Roman" w:cs="Times New Roman"/>
          <w:i/>
        </w:rPr>
        <w:t>jednoglasno</w:t>
      </w:r>
      <w:r w:rsidRPr="00B33CDD">
        <w:rPr>
          <w:rFonts w:ascii="Times New Roman" w:hAnsi="Times New Roman" w:cs="Times New Roman"/>
        </w:rPr>
        <w:t xml:space="preserve">  </w:t>
      </w:r>
      <w:r>
        <w:rPr>
          <w:rFonts w:ascii="Times New Roman" w:hAnsi="Times New Roman" w:cs="Times New Roman"/>
        </w:rPr>
        <w:t>donosi</w:t>
      </w:r>
    </w:p>
    <w:p w14:paraId="79A896B7" w14:textId="53AAD64D" w:rsidR="00D341CE" w:rsidRDefault="00D341CE" w:rsidP="005A6E09">
      <w:pPr>
        <w:jc w:val="both"/>
        <w:rPr>
          <w:rFonts w:ascii="Times New Roman" w:hAnsi="Times New Roman"/>
        </w:rPr>
      </w:pPr>
    </w:p>
    <w:p w14:paraId="75F6A528" w14:textId="77777777" w:rsidR="007D17D9" w:rsidRPr="0011115D" w:rsidRDefault="007D17D9" w:rsidP="007D17D9">
      <w:pPr>
        <w:jc w:val="center"/>
        <w:rPr>
          <w:rFonts w:ascii="Times New Roman" w:hAnsi="Times New Roman"/>
          <w:b/>
        </w:rPr>
      </w:pPr>
      <w:r w:rsidRPr="0011115D">
        <w:rPr>
          <w:rFonts w:ascii="Times New Roman" w:hAnsi="Times New Roman"/>
          <w:b/>
        </w:rPr>
        <w:t>ZAKLJUČAK</w:t>
      </w:r>
    </w:p>
    <w:p w14:paraId="122AE8B2" w14:textId="77777777" w:rsidR="007D17D9" w:rsidRDefault="007D17D9" w:rsidP="007D17D9">
      <w:pPr>
        <w:jc w:val="center"/>
        <w:rPr>
          <w:rFonts w:ascii="Times New Roman" w:hAnsi="Times New Roman"/>
          <w:b/>
        </w:rPr>
      </w:pPr>
      <w:r>
        <w:rPr>
          <w:rFonts w:ascii="Times New Roman" w:hAnsi="Times New Roman"/>
          <w:b/>
        </w:rPr>
        <w:t>za postavom uzdignute cestovne plohe na lokaciji</w:t>
      </w:r>
      <w:r w:rsidRPr="0011115D">
        <w:rPr>
          <w:rFonts w:ascii="Times New Roman" w:hAnsi="Times New Roman"/>
          <w:b/>
        </w:rPr>
        <w:t xml:space="preserve"> </w:t>
      </w:r>
      <w:r>
        <w:rPr>
          <w:rFonts w:ascii="Times New Roman" w:hAnsi="Times New Roman"/>
          <w:b/>
        </w:rPr>
        <w:t>Poljane 30</w:t>
      </w:r>
    </w:p>
    <w:p w14:paraId="4593E6B3" w14:textId="2EFB0E6B" w:rsidR="007D17D9" w:rsidRPr="0011115D" w:rsidRDefault="007D17D9" w:rsidP="00F50DD4">
      <w:pPr>
        <w:jc w:val="both"/>
        <w:rPr>
          <w:rFonts w:ascii="Times New Roman" w:hAnsi="Times New Roman"/>
        </w:rPr>
      </w:pPr>
    </w:p>
    <w:p w14:paraId="56063C37" w14:textId="77777777" w:rsidR="007D17D9" w:rsidRPr="00FC79B4" w:rsidRDefault="007D17D9" w:rsidP="007D17D9">
      <w:pPr>
        <w:numPr>
          <w:ilvl w:val="0"/>
          <w:numId w:val="29"/>
        </w:numPr>
        <w:jc w:val="both"/>
        <w:rPr>
          <w:rFonts w:ascii="Times New Roman" w:hAnsi="Times New Roman"/>
        </w:rPr>
      </w:pPr>
      <w:r>
        <w:rPr>
          <w:rFonts w:ascii="Times New Roman" w:hAnsi="Times New Roman"/>
        </w:rPr>
        <w:t>Razmotren je zahtjev Mladena Burnaća u kojem traži postavljanje cestovnu uzdignutu plohu za smirivanja prometa na lokaciji</w:t>
      </w:r>
      <w:r w:rsidRPr="00FC79B4">
        <w:rPr>
          <w:rFonts w:ascii="Times New Roman" w:hAnsi="Times New Roman"/>
        </w:rPr>
        <w:t xml:space="preserve"> </w:t>
      </w:r>
      <w:r>
        <w:rPr>
          <w:rFonts w:ascii="Times New Roman" w:hAnsi="Times New Roman"/>
        </w:rPr>
        <w:t>Poljane 30</w:t>
      </w:r>
      <w:r w:rsidRPr="00FC79B4">
        <w:rPr>
          <w:rFonts w:ascii="Times New Roman" w:hAnsi="Times New Roman"/>
        </w:rPr>
        <w:t>.</w:t>
      </w:r>
    </w:p>
    <w:p w14:paraId="4840E5FE" w14:textId="77777777" w:rsidR="007D17D9" w:rsidRPr="00FC79B4" w:rsidRDefault="007D17D9" w:rsidP="007D17D9">
      <w:pPr>
        <w:ind w:left="720"/>
        <w:jc w:val="both"/>
        <w:rPr>
          <w:rFonts w:ascii="Times New Roman" w:hAnsi="Times New Roman"/>
        </w:rPr>
      </w:pPr>
    </w:p>
    <w:p w14:paraId="0AA17597" w14:textId="713215C6" w:rsidR="007D17D9" w:rsidRPr="00BE4360" w:rsidRDefault="007D17D9" w:rsidP="00BE4360">
      <w:pPr>
        <w:numPr>
          <w:ilvl w:val="0"/>
          <w:numId w:val="29"/>
        </w:numPr>
        <w:jc w:val="both"/>
        <w:rPr>
          <w:rFonts w:ascii="Times New Roman" w:hAnsi="Times New Roman"/>
        </w:rPr>
      </w:pPr>
      <w:r w:rsidRPr="00FC79B4">
        <w:rPr>
          <w:rFonts w:ascii="Times New Roman" w:hAnsi="Times New Roman"/>
        </w:rPr>
        <w:t xml:space="preserve">Vijeće utvrđuje da za postavljanje </w:t>
      </w:r>
      <w:r>
        <w:rPr>
          <w:rFonts w:ascii="Times New Roman" w:hAnsi="Times New Roman"/>
        </w:rPr>
        <w:t>uzdignutih ploha za smirivanje promete</w:t>
      </w:r>
      <w:r w:rsidRPr="00FC79B4">
        <w:rPr>
          <w:rFonts w:ascii="Times New Roman" w:hAnsi="Times New Roman"/>
        </w:rPr>
        <w:t xml:space="preserve"> postoji određena procedura koja se mora poštivati, odnosno potrebno je izvršiti anketu kako bi se dobila potrebna suglasnost stanara ulice koji se nalaze neposredno od mjesta na kojem se traži postavljanje prometne opreme. Vijeće će nakon provedene ankete stanara (koju provode č</w:t>
      </w:r>
      <w:r>
        <w:rPr>
          <w:rFonts w:ascii="Times New Roman" w:hAnsi="Times New Roman"/>
        </w:rPr>
        <w:t>lanovi v</w:t>
      </w:r>
      <w:r w:rsidRPr="00FC79B4">
        <w:rPr>
          <w:rFonts w:ascii="Times New Roman" w:hAnsi="Times New Roman"/>
        </w:rPr>
        <w:t>ijeća zajedno sa predstavnikom stanara) donijeti zaključak o predmetnom zahtjevu.</w:t>
      </w:r>
    </w:p>
    <w:p w14:paraId="6F28D4BB" w14:textId="7064FDCD" w:rsidR="007D17D9" w:rsidRDefault="007D17D9" w:rsidP="007D17D9">
      <w:pPr>
        <w:numPr>
          <w:ilvl w:val="0"/>
          <w:numId w:val="29"/>
        </w:numPr>
        <w:jc w:val="both"/>
        <w:rPr>
          <w:rFonts w:ascii="Times New Roman" w:hAnsi="Times New Roman"/>
        </w:rPr>
      </w:pPr>
      <w:r w:rsidRPr="00FC79B4">
        <w:rPr>
          <w:rFonts w:ascii="Times New Roman" w:hAnsi="Times New Roman"/>
        </w:rPr>
        <w:t>Ovaj zaklj</w:t>
      </w:r>
      <w:r>
        <w:rPr>
          <w:rFonts w:ascii="Times New Roman" w:hAnsi="Times New Roman"/>
        </w:rPr>
        <w:t xml:space="preserve">učak dostavlja se Mladenu Burnaću na </w:t>
      </w:r>
      <w:r w:rsidRPr="00FC79B4">
        <w:rPr>
          <w:rFonts w:ascii="Times New Roman" w:hAnsi="Times New Roman"/>
        </w:rPr>
        <w:t>znanje.</w:t>
      </w:r>
    </w:p>
    <w:p w14:paraId="0938527E" w14:textId="77777777" w:rsidR="00F50DD4" w:rsidRDefault="00F50DD4" w:rsidP="00F50DD4">
      <w:pPr>
        <w:pStyle w:val="ListParagraph"/>
        <w:rPr>
          <w:rFonts w:ascii="Times New Roman" w:hAnsi="Times New Roman"/>
        </w:rPr>
      </w:pPr>
    </w:p>
    <w:p w14:paraId="6D69A6FE" w14:textId="77777777" w:rsidR="00F50DD4" w:rsidRDefault="00F50DD4" w:rsidP="00F50DD4">
      <w:pPr>
        <w:ind w:left="720"/>
        <w:jc w:val="both"/>
        <w:rPr>
          <w:rFonts w:ascii="Times New Roman" w:hAnsi="Times New Roman"/>
        </w:rPr>
      </w:pPr>
    </w:p>
    <w:p w14:paraId="078522C3" w14:textId="23DD7E08" w:rsidR="00275E28" w:rsidRDefault="00554325" w:rsidP="00275E28">
      <w:pPr>
        <w:jc w:val="both"/>
        <w:rPr>
          <w:rFonts w:ascii="Times New Roman" w:hAnsi="Times New Roman"/>
        </w:rPr>
      </w:pPr>
      <w:r>
        <w:rPr>
          <w:rFonts w:ascii="Times New Roman" w:hAnsi="Times New Roman"/>
          <w:b/>
        </w:rPr>
        <w:t xml:space="preserve">Ad 4. </w:t>
      </w:r>
      <w:r w:rsidRPr="00554325">
        <w:rPr>
          <w:rFonts w:ascii="Times New Roman" w:hAnsi="Times New Roman"/>
        </w:rPr>
        <w:t>Zahtjev za povremenim korištenjem prostora-SDP.</w:t>
      </w:r>
    </w:p>
    <w:p w14:paraId="19933E3A" w14:textId="77777777" w:rsidR="00275E28" w:rsidRPr="003714F3" w:rsidRDefault="00275E28" w:rsidP="00275E28">
      <w:pPr>
        <w:jc w:val="both"/>
        <w:rPr>
          <w:rFonts w:ascii="Times New Roman" w:hAnsi="Times New Roman" w:cs="Times New Roman"/>
          <w:i/>
        </w:rPr>
      </w:pPr>
      <w:r w:rsidRPr="00B33CDD">
        <w:rPr>
          <w:rFonts w:ascii="Times New Roman" w:hAnsi="Times New Roman" w:cs="Times New Roman"/>
        </w:rPr>
        <w:t xml:space="preserve">Članovi Vijeća primili su pisani materijal </w:t>
      </w:r>
      <w:r w:rsidRPr="00B33CDD">
        <w:rPr>
          <w:rFonts w:ascii="Times New Roman" w:hAnsi="Times New Roman" w:cs="Times New Roman"/>
          <w:i/>
        </w:rPr>
        <w:t>uz poziv</w:t>
      </w:r>
    </w:p>
    <w:p w14:paraId="40C6F111" w14:textId="77777777" w:rsidR="00275E28" w:rsidRDefault="00275E28" w:rsidP="00275E28">
      <w:pPr>
        <w:rPr>
          <w:rFonts w:ascii="Times New Roman" w:hAnsi="Times New Roman" w:cs="Times New Roman"/>
        </w:rPr>
      </w:pPr>
      <w:r>
        <w:rPr>
          <w:rFonts w:ascii="Times New Roman" w:hAnsi="Times New Roman" w:cs="Times New Roman"/>
        </w:rPr>
        <w:t xml:space="preserve">U raspravi sudjeluju: Ivan Vrgoč, Silvana Vučković, Zvonimir Božić, </w:t>
      </w:r>
      <w:r w:rsidRPr="00FB79E2">
        <w:rPr>
          <w:rFonts w:ascii="Times New Roman" w:hAnsi="Times New Roman" w:cs="Times New Roman"/>
        </w:rPr>
        <w:t>Stipo Davidović</w:t>
      </w:r>
      <w:r>
        <w:rPr>
          <w:rFonts w:ascii="Times New Roman" w:hAnsi="Times New Roman" w:cs="Times New Roman"/>
        </w:rPr>
        <w:t xml:space="preserve">, </w:t>
      </w:r>
      <w:r w:rsidRPr="00FB79E2">
        <w:rPr>
          <w:rFonts w:ascii="Times New Roman" w:hAnsi="Times New Roman" w:cs="Times New Roman"/>
        </w:rPr>
        <w:t xml:space="preserve">Damir </w:t>
      </w:r>
      <w:r>
        <w:rPr>
          <w:rFonts w:ascii="Times New Roman" w:hAnsi="Times New Roman" w:cs="Times New Roman"/>
        </w:rPr>
        <w:t xml:space="preserve">Perica, </w:t>
      </w:r>
      <w:r w:rsidRPr="00FB79E2">
        <w:rPr>
          <w:rFonts w:ascii="Times New Roman" w:hAnsi="Times New Roman" w:cs="Times New Roman"/>
        </w:rPr>
        <w:t>Saša Sumajstorčić</w:t>
      </w:r>
      <w:r>
        <w:rPr>
          <w:rFonts w:ascii="Times New Roman" w:hAnsi="Times New Roman" w:cs="Times New Roman"/>
        </w:rPr>
        <w:t xml:space="preserve"> i Marina Marunić.</w:t>
      </w:r>
    </w:p>
    <w:p w14:paraId="2B1AE348" w14:textId="77777777" w:rsidR="00275E28" w:rsidRDefault="00275E28" w:rsidP="00275E28">
      <w:pPr>
        <w:rPr>
          <w:rFonts w:ascii="Times New Roman" w:hAnsi="Times New Roman" w:cs="Times New Roman"/>
        </w:rPr>
      </w:pPr>
    </w:p>
    <w:p w14:paraId="418E0D49" w14:textId="77777777" w:rsidR="00275E28" w:rsidRDefault="00275E28" w:rsidP="00275E28">
      <w:pPr>
        <w:rPr>
          <w:rFonts w:ascii="Times New Roman" w:hAnsi="Times New Roman" w:cs="Times New Roman"/>
        </w:rPr>
      </w:pPr>
      <w:r>
        <w:rPr>
          <w:rFonts w:ascii="Times New Roman" w:hAnsi="Times New Roman" w:cs="Times New Roman"/>
        </w:rPr>
        <w:t xml:space="preserve"> </w:t>
      </w:r>
      <w:r w:rsidRPr="00B33CDD">
        <w:rPr>
          <w:rFonts w:ascii="Times New Roman" w:hAnsi="Times New Roman" w:cs="Times New Roman"/>
        </w:rPr>
        <w:t>Vijeće</w:t>
      </w:r>
      <w:r>
        <w:rPr>
          <w:rFonts w:ascii="Times New Roman" w:hAnsi="Times New Roman" w:cs="Times New Roman"/>
        </w:rPr>
        <w:t xml:space="preserve"> </w:t>
      </w:r>
      <w:r>
        <w:rPr>
          <w:rFonts w:ascii="Times New Roman" w:hAnsi="Times New Roman" w:cs="Times New Roman"/>
          <w:i/>
        </w:rPr>
        <w:t>jednoglasno</w:t>
      </w:r>
      <w:r w:rsidRPr="00B33CDD">
        <w:rPr>
          <w:rFonts w:ascii="Times New Roman" w:hAnsi="Times New Roman" w:cs="Times New Roman"/>
        </w:rPr>
        <w:t xml:space="preserve">  </w:t>
      </w:r>
      <w:r>
        <w:rPr>
          <w:rFonts w:ascii="Times New Roman" w:hAnsi="Times New Roman" w:cs="Times New Roman"/>
        </w:rPr>
        <w:t>donosi</w:t>
      </w:r>
    </w:p>
    <w:p w14:paraId="0F4ABBC2" w14:textId="30623B77" w:rsidR="00D341CE" w:rsidRDefault="00D341CE" w:rsidP="005A6E09">
      <w:pPr>
        <w:jc w:val="both"/>
        <w:rPr>
          <w:rFonts w:ascii="Times New Roman" w:hAnsi="Times New Roman"/>
        </w:rPr>
      </w:pPr>
    </w:p>
    <w:p w14:paraId="0A730742" w14:textId="77777777" w:rsidR="00FD3962" w:rsidRPr="00880C11" w:rsidRDefault="00FD3962" w:rsidP="00FD3962">
      <w:pPr>
        <w:jc w:val="center"/>
        <w:rPr>
          <w:rFonts w:ascii="Times New Roman" w:hAnsi="Times New Roman"/>
          <w:b/>
        </w:rPr>
      </w:pPr>
      <w:r w:rsidRPr="00880C11">
        <w:rPr>
          <w:rFonts w:ascii="Times New Roman" w:hAnsi="Times New Roman"/>
          <w:b/>
        </w:rPr>
        <w:t>Z A K L J U Č A K</w:t>
      </w:r>
    </w:p>
    <w:p w14:paraId="79EA29A4" w14:textId="77777777" w:rsidR="00FD3962" w:rsidRPr="00880C11" w:rsidRDefault="00FD3962" w:rsidP="00FD3962">
      <w:pPr>
        <w:jc w:val="center"/>
        <w:rPr>
          <w:rFonts w:ascii="Times New Roman" w:hAnsi="Times New Roman"/>
          <w:b/>
          <w:lang w:eastAsia="hr-HR"/>
        </w:rPr>
      </w:pPr>
      <w:r w:rsidRPr="00880C11">
        <w:rPr>
          <w:rFonts w:ascii="Times New Roman" w:hAnsi="Times New Roman"/>
          <w:b/>
        </w:rPr>
        <w:t>o povremenom korištenju prostora</w:t>
      </w:r>
    </w:p>
    <w:p w14:paraId="274C8166" w14:textId="77777777" w:rsidR="00FD3962" w:rsidRPr="00B666FF" w:rsidRDefault="00FD3962" w:rsidP="00FD3962">
      <w:pPr>
        <w:rPr>
          <w:rFonts w:ascii="Times New Roman" w:hAnsi="Times New Roman"/>
          <w:b/>
        </w:rPr>
      </w:pPr>
    </w:p>
    <w:p w14:paraId="34EA5B13" w14:textId="39EAAB81" w:rsidR="00FD3962" w:rsidRPr="00F50DD4" w:rsidRDefault="00FD3962" w:rsidP="00F50DD4">
      <w:pPr>
        <w:numPr>
          <w:ilvl w:val="0"/>
          <w:numId w:val="11"/>
        </w:numPr>
        <w:jc w:val="both"/>
        <w:rPr>
          <w:rFonts w:ascii="Times New Roman" w:hAnsi="Times New Roman"/>
        </w:rPr>
      </w:pPr>
      <w:r>
        <w:rPr>
          <w:rFonts w:ascii="Times New Roman" w:hAnsi="Times New Roman"/>
          <w:i/>
        </w:rPr>
        <w:t>Političkoj stranci</w:t>
      </w:r>
      <w:r w:rsidRPr="00880C11">
        <w:rPr>
          <w:rFonts w:ascii="Times New Roman" w:hAnsi="Times New Roman"/>
          <w:i/>
        </w:rPr>
        <w:t xml:space="preserve"> „</w:t>
      </w:r>
      <w:r>
        <w:rPr>
          <w:rFonts w:ascii="Times New Roman" w:hAnsi="Times New Roman"/>
          <w:i/>
        </w:rPr>
        <w:t>SDP</w:t>
      </w:r>
      <w:r w:rsidRPr="00880C11">
        <w:rPr>
          <w:rFonts w:ascii="Times New Roman" w:hAnsi="Times New Roman"/>
          <w:i/>
        </w:rPr>
        <w:t xml:space="preserve">“ </w:t>
      </w:r>
      <w:r w:rsidRPr="00880C11">
        <w:rPr>
          <w:rFonts w:ascii="Times New Roman" w:hAnsi="Times New Roman"/>
        </w:rPr>
        <w:t>odobrava se povremeno korištenje prostora u objektu Mjesnog odbora Resnič</w:t>
      </w:r>
      <w:r>
        <w:rPr>
          <w:rFonts w:ascii="Times New Roman" w:hAnsi="Times New Roman"/>
        </w:rPr>
        <w:t>ki put 81a, svaku prvu srijedu u mjesecu</w:t>
      </w:r>
      <w:r w:rsidRPr="00880C11">
        <w:rPr>
          <w:rFonts w:ascii="Times New Roman" w:hAnsi="Times New Roman"/>
        </w:rPr>
        <w:t xml:space="preserve"> od 1</w:t>
      </w:r>
      <w:r>
        <w:rPr>
          <w:rFonts w:ascii="Times New Roman" w:hAnsi="Times New Roman"/>
        </w:rPr>
        <w:t>7</w:t>
      </w:r>
      <w:r w:rsidRPr="00880C11">
        <w:rPr>
          <w:rFonts w:ascii="Times New Roman" w:hAnsi="Times New Roman"/>
        </w:rPr>
        <w:t xml:space="preserve">,00 do </w:t>
      </w:r>
      <w:r>
        <w:rPr>
          <w:rFonts w:ascii="Times New Roman" w:hAnsi="Times New Roman"/>
        </w:rPr>
        <w:t>19</w:t>
      </w:r>
      <w:r w:rsidRPr="00880C11">
        <w:rPr>
          <w:rFonts w:ascii="Times New Roman" w:hAnsi="Times New Roman"/>
        </w:rPr>
        <w:t>,00 sati.</w:t>
      </w:r>
    </w:p>
    <w:p w14:paraId="3834C1D2" w14:textId="28AD8F6B" w:rsidR="00FD3962" w:rsidRPr="00F50DD4" w:rsidRDefault="00FD3962" w:rsidP="00FD3962">
      <w:pPr>
        <w:numPr>
          <w:ilvl w:val="0"/>
          <w:numId w:val="11"/>
        </w:numPr>
        <w:jc w:val="both"/>
        <w:rPr>
          <w:rFonts w:ascii="Times New Roman" w:hAnsi="Times New Roman"/>
        </w:rPr>
      </w:pPr>
      <w:r w:rsidRPr="00880C11">
        <w:rPr>
          <w:rFonts w:ascii="Times New Roman" w:hAnsi="Times New Roman"/>
        </w:rPr>
        <w:lastRenderedPageBreak/>
        <w:t xml:space="preserve">Prostor iz točke 1. ovog Zaključka, koristit će </w:t>
      </w:r>
      <w:r>
        <w:rPr>
          <w:rFonts w:ascii="Times New Roman" w:hAnsi="Times New Roman"/>
        </w:rPr>
        <w:t>SDP</w:t>
      </w:r>
      <w:r w:rsidRPr="00880C11">
        <w:rPr>
          <w:rFonts w:ascii="Times New Roman" w:hAnsi="Times New Roman"/>
          <w:i/>
        </w:rPr>
        <w:t>,</w:t>
      </w:r>
      <w:r w:rsidRPr="00880C11">
        <w:rPr>
          <w:rFonts w:ascii="Times New Roman" w:hAnsi="Times New Roman"/>
        </w:rPr>
        <w:t xml:space="preserve"> za održavanje sastanaka, bez naknade.</w:t>
      </w:r>
    </w:p>
    <w:p w14:paraId="1F742B5B" w14:textId="052517CA" w:rsidR="00FD3962" w:rsidRPr="00F50DD4" w:rsidRDefault="00FD3962" w:rsidP="00F50DD4">
      <w:pPr>
        <w:numPr>
          <w:ilvl w:val="0"/>
          <w:numId w:val="11"/>
        </w:numPr>
        <w:jc w:val="both"/>
        <w:rPr>
          <w:rFonts w:ascii="Times New Roman" w:hAnsi="Times New Roman"/>
        </w:rPr>
      </w:pPr>
      <w:r>
        <w:rPr>
          <w:rFonts w:ascii="Times New Roman" w:hAnsi="Times New Roman"/>
        </w:rPr>
        <w:t>Politička stranka „SDP“</w:t>
      </w:r>
      <w:r w:rsidRPr="00880C11">
        <w:rPr>
          <w:rFonts w:ascii="Times New Roman" w:hAnsi="Times New Roman"/>
        </w:rPr>
        <w:t>,</w:t>
      </w:r>
      <w:r w:rsidRPr="00880C11">
        <w:rPr>
          <w:rFonts w:ascii="Times New Roman" w:hAnsi="Times New Roman"/>
          <w:i/>
        </w:rPr>
        <w:t xml:space="preserve"> </w:t>
      </w:r>
      <w:r w:rsidRPr="00880C11">
        <w:rPr>
          <w:rFonts w:ascii="Times New Roman" w:hAnsi="Times New Roman"/>
        </w:rPr>
        <w:t>obvezuje se postupati sa pažnjom dobrog gospodara u korištenju prostora.</w:t>
      </w:r>
    </w:p>
    <w:p w14:paraId="46AFFC47" w14:textId="77777777" w:rsidR="00FD3962" w:rsidRPr="00880C11" w:rsidRDefault="00FD3962" w:rsidP="00FD3962">
      <w:pPr>
        <w:numPr>
          <w:ilvl w:val="0"/>
          <w:numId w:val="11"/>
        </w:numPr>
        <w:jc w:val="both"/>
        <w:rPr>
          <w:rFonts w:ascii="Times New Roman" w:hAnsi="Times New Roman"/>
        </w:rPr>
      </w:pPr>
      <w:r w:rsidRPr="00880C11">
        <w:rPr>
          <w:rFonts w:ascii="Times New Roman" w:hAnsi="Times New Roman"/>
        </w:rPr>
        <w:t>O povremenom korištenju prostora iz točke 1. ovog Zaključka, Gradski ured za mjesnu samoupravu, promet, civilnu zaštitu i sigurnost izdat će odobrenje o korištenju, a u skladu sa ovim Zaključkom.</w:t>
      </w:r>
    </w:p>
    <w:p w14:paraId="1283789D" w14:textId="7071A80E" w:rsidR="00D341CE" w:rsidRDefault="00D341CE" w:rsidP="005A6E09">
      <w:pPr>
        <w:jc w:val="both"/>
        <w:rPr>
          <w:rFonts w:ascii="Times New Roman" w:hAnsi="Times New Roman"/>
        </w:rPr>
      </w:pPr>
    </w:p>
    <w:p w14:paraId="51938762" w14:textId="7DF03AF7" w:rsidR="00B40EAD" w:rsidRDefault="00971630" w:rsidP="001C1CB7">
      <w:pPr>
        <w:rPr>
          <w:rFonts w:ascii="Times New Roman" w:hAnsi="Times New Roman" w:cs="Times New Roman"/>
        </w:rPr>
      </w:pPr>
      <w:r w:rsidRPr="00E428FC">
        <w:rPr>
          <w:rFonts w:ascii="Times New Roman" w:hAnsi="Times New Roman" w:cs="Times New Roman"/>
          <w:b/>
        </w:rPr>
        <w:t xml:space="preserve">Ad </w:t>
      </w:r>
      <w:r w:rsidR="009C1549">
        <w:rPr>
          <w:rFonts w:ascii="Times New Roman" w:hAnsi="Times New Roman" w:cs="Times New Roman"/>
          <w:b/>
        </w:rPr>
        <w:t>5</w:t>
      </w:r>
      <w:r w:rsidRPr="00E428FC">
        <w:rPr>
          <w:rFonts w:ascii="Times New Roman" w:hAnsi="Times New Roman" w:cs="Times New Roman"/>
          <w:b/>
        </w:rPr>
        <w:t>.</w:t>
      </w:r>
      <w:r>
        <w:rPr>
          <w:rFonts w:ascii="Times New Roman" w:hAnsi="Times New Roman" w:cs="Times New Roman"/>
        </w:rPr>
        <w:t xml:space="preserve"> </w:t>
      </w:r>
      <w:r w:rsidR="00EC0E5D">
        <w:rPr>
          <w:rFonts w:ascii="Times New Roman" w:hAnsi="Times New Roman" w:cs="Times New Roman"/>
        </w:rPr>
        <w:t>Pitanja i prijedlozi</w:t>
      </w:r>
      <w:r w:rsidR="002F7031">
        <w:rPr>
          <w:rFonts w:ascii="Times New Roman" w:hAnsi="Times New Roman" w:cs="Times New Roman"/>
        </w:rPr>
        <w:t>.</w:t>
      </w:r>
    </w:p>
    <w:p w14:paraId="6D05ED2D" w14:textId="2D8D6DB7" w:rsidR="00E248BC" w:rsidRPr="00FB79E2" w:rsidRDefault="0030772C" w:rsidP="00D44792">
      <w:pPr>
        <w:jc w:val="both"/>
        <w:rPr>
          <w:rFonts w:ascii="Times New Roman" w:hAnsi="Times New Roman" w:cs="Times New Roman"/>
        </w:rPr>
      </w:pPr>
      <w:r w:rsidRPr="00FB79E2">
        <w:rPr>
          <w:rFonts w:ascii="Times New Roman" w:hAnsi="Times New Roman" w:cs="Times New Roman"/>
        </w:rPr>
        <w:t>B</w:t>
      </w:r>
      <w:r>
        <w:rPr>
          <w:rFonts w:ascii="Times New Roman" w:hAnsi="Times New Roman" w:cs="Times New Roman"/>
        </w:rPr>
        <w:t>udući da se</w:t>
      </w:r>
      <w:r w:rsidR="00331555">
        <w:rPr>
          <w:rFonts w:ascii="Times New Roman" w:hAnsi="Times New Roman" w:cs="Times New Roman"/>
        </w:rPr>
        <w:t xml:space="preserve"> </w:t>
      </w:r>
      <w:r>
        <w:rPr>
          <w:rFonts w:ascii="Times New Roman" w:hAnsi="Times New Roman" w:cs="Times New Roman"/>
        </w:rPr>
        <w:t xml:space="preserve"> </w:t>
      </w:r>
      <w:r w:rsidRPr="00FB79E2">
        <w:rPr>
          <w:rFonts w:ascii="Times New Roman" w:hAnsi="Times New Roman" w:cs="Times New Roman"/>
        </w:rPr>
        <w:t>nitko nije javio za riječ predsjednik zatvara točku dnevnog reda i zaključuje sjednicu.</w:t>
      </w:r>
    </w:p>
    <w:p w14:paraId="6FAEF11B" w14:textId="5B10868A" w:rsidR="004271E4" w:rsidRPr="00FB79E2" w:rsidRDefault="00EE4E56" w:rsidP="00FB79E2">
      <w:pPr>
        <w:rPr>
          <w:rFonts w:ascii="Times New Roman" w:hAnsi="Times New Roman" w:cs="Times New Roman"/>
        </w:rPr>
      </w:pPr>
      <w:r>
        <w:rPr>
          <w:rFonts w:ascii="Times New Roman" w:hAnsi="Times New Roman" w:cs="Times New Roman"/>
        </w:rPr>
        <w:t>Dovršeno u 19</w:t>
      </w:r>
      <w:r w:rsidR="00E61AF1">
        <w:rPr>
          <w:rFonts w:ascii="Times New Roman" w:hAnsi="Times New Roman" w:cs="Times New Roman"/>
        </w:rPr>
        <w:t>:</w:t>
      </w:r>
      <w:r w:rsidR="00971630">
        <w:rPr>
          <w:rFonts w:ascii="Times New Roman" w:hAnsi="Times New Roman" w:cs="Times New Roman"/>
        </w:rPr>
        <w:t>3</w:t>
      </w:r>
      <w:r w:rsidR="00331555">
        <w:rPr>
          <w:rFonts w:ascii="Times New Roman" w:hAnsi="Times New Roman" w:cs="Times New Roman"/>
        </w:rPr>
        <w:t>0</w:t>
      </w:r>
      <w:r w:rsidR="00FB79E2" w:rsidRPr="00FB79E2">
        <w:rPr>
          <w:rFonts w:ascii="Times New Roman" w:hAnsi="Times New Roman" w:cs="Times New Roman"/>
        </w:rPr>
        <w:t xml:space="preserve"> sati.</w:t>
      </w:r>
    </w:p>
    <w:p w14:paraId="22F2BCB8" w14:textId="6EB23674" w:rsidR="00FB79E2" w:rsidRPr="00FB79E2" w:rsidRDefault="00CB6F0E" w:rsidP="00FB79E2">
      <w:pPr>
        <w:tabs>
          <w:tab w:val="left" w:pos="4140"/>
        </w:tabs>
        <w:rPr>
          <w:rFonts w:ascii="Times New Roman" w:hAnsi="Times New Roman" w:cs="Times New Roman"/>
        </w:rPr>
      </w:pPr>
      <w:r>
        <w:rPr>
          <w:rFonts w:ascii="Times New Roman" w:hAnsi="Times New Roman" w:cs="Times New Roman"/>
        </w:rPr>
        <w:t>KLASA: 024-08/2</w:t>
      </w:r>
      <w:r w:rsidR="004271E4">
        <w:rPr>
          <w:rFonts w:ascii="Times New Roman" w:hAnsi="Times New Roman" w:cs="Times New Roman"/>
        </w:rPr>
        <w:t>5</w:t>
      </w:r>
      <w:r w:rsidR="0030772C">
        <w:rPr>
          <w:rFonts w:ascii="Times New Roman" w:hAnsi="Times New Roman" w:cs="Times New Roman"/>
        </w:rPr>
        <w:t>-003/</w:t>
      </w:r>
      <w:r w:rsidR="004271E4">
        <w:rPr>
          <w:rFonts w:ascii="Times New Roman" w:hAnsi="Times New Roman" w:cs="Times New Roman"/>
        </w:rPr>
        <w:t>213</w:t>
      </w:r>
    </w:p>
    <w:p w14:paraId="5B7D29C6" w14:textId="25649A49" w:rsidR="002B6003" w:rsidRDefault="00680471" w:rsidP="00FB79E2">
      <w:pPr>
        <w:tabs>
          <w:tab w:val="left" w:pos="4140"/>
        </w:tabs>
        <w:rPr>
          <w:rFonts w:ascii="Times New Roman" w:hAnsi="Times New Roman" w:cs="Times New Roman"/>
        </w:rPr>
      </w:pPr>
      <w:r>
        <w:rPr>
          <w:rFonts w:ascii="Times New Roman" w:hAnsi="Times New Roman" w:cs="Times New Roman"/>
        </w:rPr>
        <w:t>URBROJ: 251-13-11-4/006-2</w:t>
      </w:r>
      <w:r w:rsidR="004271E4">
        <w:rPr>
          <w:rFonts w:ascii="Times New Roman" w:hAnsi="Times New Roman" w:cs="Times New Roman"/>
        </w:rPr>
        <w:t>5</w:t>
      </w:r>
      <w:r w:rsidR="00FB79E2" w:rsidRPr="00FB79E2">
        <w:rPr>
          <w:rFonts w:ascii="Times New Roman" w:hAnsi="Times New Roman" w:cs="Times New Roman"/>
        </w:rPr>
        <w:t>-2</w:t>
      </w:r>
    </w:p>
    <w:p w14:paraId="1F7FB791" w14:textId="77777777" w:rsidR="004271E4" w:rsidRPr="00FB79E2" w:rsidRDefault="004271E4" w:rsidP="00FB79E2">
      <w:pPr>
        <w:tabs>
          <w:tab w:val="left" w:pos="4140"/>
        </w:tabs>
        <w:rPr>
          <w:rFonts w:ascii="Times New Roman" w:hAnsi="Times New Roman" w:cs="Times New Roman"/>
        </w:rPr>
      </w:pPr>
    </w:p>
    <w:p w14:paraId="195F76E4" w14:textId="53AAAB63" w:rsidR="00FB79E2" w:rsidRPr="00FB79E2" w:rsidRDefault="00275E28" w:rsidP="000D24A8">
      <w:pPr>
        <w:tabs>
          <w:tab w:val="left" w:pos="4140"/>
        </w:tabs>
        <w:rPr>
          <w:rFonts w:ascii="Times New Roman" w:hAnsi="Times New Roman" w:cs="Times New Roman"/>
        </w:rPr>
      </w:pPr>
      <w:r>
        <w:rPr>
          <w:rFonts w:ascii="Times New Roman" w:hAnsi="Times New Roman" w:cs="Times New Roman"/>
        </w:rPr>
        <w:t>Zagreb, 13</w:t>
      </w:r>
      <w:r w:rsidR="00E53900">
        <w:rPr>
          <w:rFonts w:ascii="Times New Roman" w:hAnsi="Times New Roman" w:cs="Times New Roman"/>
        </w:rPr>
        <w:t xml:space="preserve">. </w:t>
      </w:r>
      <w:r>
        <w:rPr>
          <w:rFonts w:ascii="Times New Roman" w:hAnsi="Times New Roman" w:cs="Times New Roman"/>
        </w:rPr>
        <w:t>veljače</w:t>
      </w:r>
      <w:r w:rsidR="00FB79E2" w:rsidRPr="00FB79E2">
        <w:rPr>
          <w:rFonts w:ascii="Times New Roman" w:hAnsi="Times New Roman" w:cs="Times New Roman"/>
        </w:rPr>
        <w:t xml:space="preserve"> 202</w:t>
      </w:r>
      <w:r w:rsidR="004271E4">
        <w:rPr>
          <w:rFonts w:ascii="Times New Roman" w:hAnsi="Times New Roman" w:cs="Times New Roman"/>
        </w:rPr>
        <w:t>5</w:t>
      </w:r>
      <w:r w:rsidR="00FB79E2" w:rsidRPr="00FB79E2">
        <w:rPr>
          <w:rFonts w:ascii="Times New Roman" w:hAnsi="Times New Roman" w:cs="Times New Roman"/>
        </w:rPr>
        <w:t>.</w:t>
      </w:r>
    </w:p>
    <w:p w14:paraId="7E60C943" w14:textId="77777777" w:rsidR="00FB79E2" w:rsidRPr="00FB79E2" w:rsidRDefault="00FB79E2" w:rsidP="00FB79E2">
      <w:pPr>
        <w:rPr>
          <w:rFonts w:ascii="Times New Roman" w:hAnsi="Times New Roman" w:cs="Times New Roman"/>
        </w:rPr>
      </w:pPr>
      <w:r w:rsidRPr="00FB79E2">
        <w:rPr>
          <w:rFonts w:ascii="Times New Roman" w:hAnsi="Times New Roman" w:cs="Times New Roman"/>
        </w:rPr>
        <w:t>Zapisnik sastavio:</w:t>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t xml:space="preserve">         Predsjednik</w:t>
      </w:r>
    </w:p>
    <w:p w14:paraId="621617A2" w14:textId="77777777" w:rsidR="00FB79E2" w:rsidRPr="00FB79E2" w:rsidRDefault="00FB79E2" w:rsidP="00FB79E2">
      <w:pPr>
        <w:rPr>
          <w:rFonts w:ascii="Times New Roman" w:hAnsi="Times New Roman" w:cs="Times New Roman"/>
        </w:rPr>
      </w:pPr>
      <w:r w:rsidRPr="00FB79E2">
        <w:rPr>
          <w:rFonts w:ascii="Times New Roman" w:hAnsi="Times New Roman" w:cs="Times New Roman"/>
        </w:rPr>
        <w:t xml:space="preserve">Silvestar Smrekar        </w:t>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t>Vijeća Mjesnog odbora</w:t>
      </w:r>
    </w:p>
    <w:p w14:paraId="04958B48" w14:textId="69B3FCBE" w:rsidR="00FB79E2" w:rsidRDefault="00FB79E2" w:rsidP="00FB79E2">
      <w:pPr>
        <w:rPr>
          <w:rFonts w:ascii="Times New Roman" w:hAnsi="Times New Roman" w:cs="Times New Roman"/>
        </w:rPr>
      </w:pPr>
      <w:r w:rsidRPr="00FB79E2">
        <w:rPr>
          <w:rFonts w:ascii="Times New Roman" w:hAnsi="Times New Roman" w:cs="Times New Roman"/>
        </w:rPr>
        <w:t xml:space="preserve">                                     </w:t>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t xml:space="preserve">           Trnava</w:t>
      </w:r>
    </w:p>
    <w:p w14:paraId="38F4042E" w14:textId="77777777" w:rsidR="00BE4360" w:rsidRDefault="00BE4360" w:rsidP="00FB79E2">
      <w:pPr>
        <w:rPr>
          <w:rFonts w:ascii="Times New Roman" w:hAnsi="Times New Roman" w:cs="Times New Roman"/>
        </w:rPr>
      </w:pPr>
    </w:p>
    <w:p w14:paraId="0F2FAB0A" w14:textId="018F18B8" w:rsidR="00BE4360" w:rsidRDefault="00BE4360" w:rsidP="00FB79E2">
      <w:pPr>
        <w:rPr>
          <w:rFonts w:ascii="Times New Roman" w:hAnsi="Times New Roman" w:cs="Times New Roman"/>
        </w:rPr>
      </w:pPr>
      <w:r>
        <w:rPr>
          <w:rFonts w:ascii="Times New Roman" w:hAnsi="Times New Roman" w:cs="Times New Roman"/>
        </w:rPr>
        <w:t xml:space="preserve">                                                                                                                    Ivan Vrgoč</w:t>
      </w:r>
    </w:p>
    <w:p w14:paraId="09980BF4" w14:textId="60A81E2F" w:rsidR="00D652D7" w:rsidRDefault="00D652D7" w:rsidP="00FB79E2">
      <w:pPr>
        <w:rPr>
          <w:rFonts w:ascii="Times New Roman" w:hAnsi="Times New Roman" w:cs="Times New Roman"/>
        </w:rPr>
      </w:pPr>
    </w:p>
    <w:tbl>
      <w:tblPr>
        <w:tblW w:w="4620" w:type="dxa"/>
        <w:tblLook w:val="04A0" w:firstRow="1" w:lastRow="0" w:firstColumn="1" w:lastColumn="0" w:noHBand="0" w:noVBand="1"/>
      </w:tblPr>
      <w:tblGrid>
        <w:gridCol w:w="2020"/>
        <w:gridCol w:w="738"/>
        <w:gridCol w:w="738"/>
        <w:gridCol w:w="738"/>
        <w:gridCol w:w="738"/>
      </w:tblGrid>
      <w:tr w:rsidR="00F50DD4" w:rsidRPr="00F50DD4" w14:paraId="40E3446C" w14:textId="77777777" w:rsidTr="00F50DD4">
        <w:trPr>
          <w:trHeight w:val="600"/>
        </w:trPr>
        <w:tc>
          <w:tcPr>
            <w:tcW w:w="3940" w:type="dxa"/>
            <w:gridSpan w:val="4"/>
            <w:tcBorders>
              <w:top w:val="nil"/>
              <w:left w:val="nil"/>
              <w:bottom w:val="nil"/>
              <w:right w:val="nil"/>
            </w:tcBorders>
            <w:shd w:val="clear" w:color="auto" w:fill="auto"/>
            <w:vAlign w:val="center"/>
            <w:hideMark/>
          </w:tcPr>
          <w:p w14:paraId="18C4C816" w14:textId="77777777" w:rsidR="00F50DD4" w:rsidRPr="00F50DD4" w:rsidRDefault="00F50DD4" w:rsidP="00F50DD4">
            <w:pP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Izvješće o glasovanju sa 45. sjednice VMO Trnava</w:t>
            </w:r>
          </w:p>
        </w:tc>
        <w:tc>
          <w:tcPr>
            <w:tcW w:w="680" w:type="dxa"/>
            <w:tcBorders>
              <w:top w:val="nil"/>
              <w:left w:val="nil"/>
              <w:bottom w:val="nil"/>
              <w:right w:val="nil"/>
            </w:tcBorders>
            <w:shd w:val="clear" w:color="auto" w:fill="auto"/>
            <w:vAlign w:val="center"/>
            <w:hideMark/>
          </w:tcPr>
          <w:p w14:paraId="503CA06D" w14:textId="77777777" w:rsidR="00F50DD4" w:rsidRPr="00F50DD4" w:rsidRDefault="00F50DD4" w:rsidP="00F50DD4">
            <w:pPr>
              <w:rPr>
                <w:rFonts w:ascii="Calibri" w:eastAsia="Times New Roman" w:hAnsi="Calibri" w:cs="Calibri"/>
                <w:color w:val="000000"/>
                <w:sz w:val="22"/>
                <w:szCs w:val="22"/>
                <w:lang w:eastAsia="hr-HR"/>
              </w:rPr>
            </w:pPr>
          </w:p>
        </w:tc>
      </w:tr>
      <w:tr w:rsidR="00F50DD4" w:rsidRPr="00F50DD4" w14:paraId="0AD6737B" w14:textId="77777777" w:rsidTr="00F50DD4">
        <w:trPr>
          <w:trHeight w:val="300"/>
        </w:trPr>
        <w:tc>
          <w:tcPr>
            <w:tcW w:w="2020" w:type="dxa"/>
            <w:tcBorders>
              <w:top w:val="nil"/>
              <w:left w:val="nil"/>
              <w:bottom w:val="nil"/>
              <w:right w:val="nil"/>
            </w:tcBorders>
            <w:shd w:val="clear" w:color="auto" w:fill="auto"/>
            <w:noWrap/>
            <w:vAlign w:val="bottom"/>
            <w:hideMark/>
          </w:tcPr>
          <w:p w14:paraId="69C4C05E" w14:textId="77777777" w:rsidR="00F50DD4" w:rsidRPr="00F50DD4" w:rsidRDefault="00F50DD4" w:rsidP="00F50DD4">
            <w:pP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13.2.2025.</w:t>
            </w:r>
          </w:p>
        </w:tc>
        <w:tc>
          <w:tcPr>
            <w:tcW w:w="640" w:type="dxa"/>
            <w:tcBorders>
              <w:top w:val="nil"/>
              <w:left w:val="nil"/>
              <w:bottom w:val="nil"/>
              <w:right w:val="nil"/>
            </w:tcBorders>
            <w:shd w:val="clear" w:color="auto" w:fill="auto"/>
            <w:noWrap/>
            <w:vAlign w:val="bottom"/>
            <w:hideMark/>
          </w:tcPr>
          <w:p w14:paraId="3C14CDE2" w14:textId="77777777" w:rsidR="00F50DD4" w:rsidRPr="00F50DD4" w:rsidRDefault="00F50DD4" w:rsidP="00F50DD4">
            <w:pPr>
              <w:rPr>
                <w:rFonts w:ascii="Calibri" w:eastAsia="Times New Roman" w:hAnsi="Calibri" w:cs="Calibri"/>
                <w:color w:val="000000"/>
                <w:sz w:val="22"/>
                <w:szCs w:val="22"/>
                <w:lang w:eastAsia="hr-HR"/>
              </w:rPr>
            </w:pPr>
          </w:p>
        </w:tc>
        <w:tc>
          <w:tcPr>
            <w:tcW w:w="640" w:type="dxa"/>
            <w:tcBorders>
              <w:top w:val="nil"/>
              <w:left w:val="nil"/>
              <w:bottom w:val="nil"/>
              <w:right w:val="nil"/>
            </w:tcBorders>
            <w:shd w:val="clear" w:color="auto" w:fill="auto"/>
            <w:noWrap/>
            <w:vAlign w:val="bottom"/>
            <w:hideMark/>
          </w:tcPr>
          <w:p w14:paraId="052B3AFC" w14:textId="77777777" w:rsidR="00F50DD4" w:rsidRPr="00F50DD4" w:rsidRDefault="00F50DD4" w:rsidP="00F50DD4">
            <w:pPr>
              <w:rPr>
                <w:rFonts w:ascii="Times New Roman" w:eastAsia="Times New Roman" w:hAnsi="Times New Roman" w:cs="Times New Roman"/>
                <w:sz w:val="20"/>
                <w:szCs w:val="20"/>
                <w:lang w:eastAsia="hr-HR"/>
              </w:rPr>
            </w:pPr>
          </w:p>
        </w:tc>
        <w:tc>
          <w:tcPr>
            <w:tcW w:w="640" w:type="dxa"/>
            <w:tcBorders>
              <w:top w:val="nil"/>
              <w:left w:val="nil"/>
              <w:bottom w:val="nil"/>
              <w:right w:val="nil"/>
            </w:tcBorders>
            <w:shd w:val="clear" w:color="auto" w:fill="auto"/>
            <w:noWrap/>
            <w:vAlign w:val="center"/>
            <w:hideMark/>
          </w:tcPr>
          <w:p w14:paraId="66828DE4" w14:textId="77777777" w:rsidR="00F50DD4" w:rsidRPr="00F50DD4" w:rsidRDefault="00F50DD4" w:rsidP="00F50DD4">
            <w:pPr>
              <w:rPr>
                <w:rFonts w:ascii="Times New Roman" w:eastAsia="Times New Roman" w:hAnsi="Times New Roman" w:cs="Times New Roman"/>
                <w:sz w:val="20"/>
                <w:szCs w:val="20"/>
                <w:lang w:eastAsia="hr-HR"/>
              </w:rPr>
            </w:pPr>
          </w:p>
        </w:tc>
        <w:tc>
          <w:tcPr>
            <w:tcW w:w="680" w:type="dxa"/>
            <w:tcBorders>
              <w:top w:val="nil"/>
              <w:left w:val="nil"/>
              <w:bottom w:val="nil"/>
              <w:right w:val="nil"/>
            </w:tcBorders>
            <w:shd w:val="clear" w:color="auto" w:fill="auto"/>
            <w:noWrap/>
            <w:vAlign w:val="bottom"/>
            <w:hideMark/>
          </w:tcPr>
          <w:p w14:paraId="398A5472" w14:textId="77777777" w:rsidR="00F50DD4" w:rsidRPr="00F50DD4" w:rsidRDefault="00F50DD4" w:rsidP="00F50DD4">
            <w:pPr>
              <w:jc w:val="center"/>
              <w:rPr>
                <w:rFonts w:ascii="Times New Roman" w:eastAsia="Times New Roman" w:hAnsi="Times New Roman" w:cs="Times New Roman"/>
                <w:sz w:val="20"/>
                <w:szCs w:val="20"/>
                <w:lang w:eastAsia="hr-HR"/>
              </w:rPr>
            </w:pPr>
          </w:p>
        </w:tc>
      </w:tr>
      <w:tr w:rsidR="00F50DD4" w:rsidRPr="00F50DD4" w14:paraId="166C5A22" w14:textId="77777777" w:rsidTr="00F50DD4">
        <w:trPr>
          <w:trHeight w:val="600"/>
        </w:trPr>
        <w:tc>
          <w:tcPr>
            <w:tcW w:w="2020" w:type="dxa"/>
            <w:tcBorders>
              <w:top w:val="single" w:sz="4" w:space="0" w:color="auto"/>
              <w:left w:val="single" w:sz="4" w:space="0" w:color="auto"/>
              <w:bottom w:val="nil"/>
              <w:right w:val="single" w:sz="4" w:space="0" w:color="auto"/>
            </w:tcBorders>
            <w:shd w:val="clear" w:color="000000" w:fill="D9E1F2"/>
            <w:vAlign w:val="center"/>
            <w:hideMark/>
          </w:tcPr>
          <w:p w14:paraId="6018F5E5"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Članovi Vijeća</w:t>
            </w:r>
          </w:p>
        </w:tc>
        <w:tc>
          <w:tcPr>
            <w:tcW w:w="640" w:type="dxa"/>
            <w:tcBorders>
              <w:top w:val="single" w:sz="4" w:space="0" w:color="auto"/>
              <w:left w:val="nil"/>
              <w:bottom w:val="single" w:sz="4" w:space="0" w:color="auto"/>
              <w:right w:val="single" w:sz="4" w:space="0" w:color="auto"/>
            </w:tcBorders>
            <w:shd w:val="clear" w:color="000000" w:fill="D9E1F2"/>
            <w:vAlign w:val="center"/>
            <w:hideMark/>
          </w:tcPr>
          <w:p w14:paraId="389E4595"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Točka 1.</w:t>
            </w:r>
          </w:p>
        </w:tc>
        <w:tc>
          <w:tcPr>
            <w:tcW w:w="640" w:type="dxa"/>
            <w:tcBorders>
              <w:top w:val="single" w:sz="4" w:space="0" w:color="auto"/>
              <w:left w:val="nil"/>
              <w:bottom w:val="single" w:sz="4" w:space="0" w:color="auto"/>
              <w:right w:val="single" w:sz="4" w:space="0" w:color="auto"/>
            </w:tcBorders>
            <w:shd w:val="clear" w:color="000000" w:fill="D9E1F2"/>
            <w:vAlign w:val="center"/>
            <w:hideMark/>
          </w:tcPr>
          <w:p w14:paraId="2AE0347B"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Točka 2.</w:t>
            </w:r>
          </w:p>
        </w:tc>
        <w:tc>
          <w:tcPr>
            <w:tcW w:w="640" w:type="dxa"/>
            <w:tcBorders>
              <w:top w:val="single" w:sz="4" w:space="0" w:color="auto"/>
              <w:left w:val="nil"/>
              <w:bottom w:val="single" w:sz="4" w:space="0" w:color="auto"/>
              <w:right w:val="single" w:sz="4" w:space="0" w:color="auto"/>
            </w:tcBorders>
            <w:shd w:val="clear" w:color="000000" w:fill="D9E1F2"/>
            <w:vAlign w:val="center"/>
            <w:hideMark/>
          </w:tcPr>
          <w:p w14:paraId="764A13DE"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Točka 3.</w:t>
            </w:r>
          </w:p>
        </w:tc>
        <w:tc>
          <w:tcPr>
            <w:tcW w:w="680" w:type="dxa"/>
            <w:tcBorders>
              <w:top w:val="single" w:sz="4" w:space="0" w:color="auto"/>
              <w:left w:val="nil"/>
              <w:bottom w:val="single" w:sz="4" w:space="0" w:color="auto"/>
              <w:right w:val="single" w:sz="4" w:space="0" w:color="auto"/>
            </w:tcBorders>
            <w:shd w:val="clear" w:color="000000" w:fill="D9E1F2"/>
            <w:vAlign w:val="center"/>
            <w:hideMark/>
          </w:tcPr>
          <w:p w14:paraId="12E92CE7"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Točka 4.</w:t>
            </w:r>
          </w:p>
        </w:tc>
      </w:tr>
      <w:tr w:rsidR="00F50DD4" w:rsidRPr="00F50DD4" w14:paraId="4889415E" w14:textId="77777777" w:rsidTr="00F50DD4">
        <w:trPr>
          <w:trHeight w:val="300"/>
        </w:trPr>
        <w:tc>
          <w:tcPr>
            <w:tcW w:w="2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A9760" w14:textId="77777777" w:rsidR="00F50DD4" w:rsidRPr="00F50DD4" w:rsidRDefault="00F50DD4" w:rsidP="00F50DD4">
            <w:pP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Ivan Vrgoč</w:t>
            </w:r>
          </w:p>
        </w:tc>
        <w:tc>
          <w:tcPr>
            <w:tcW w:w="640" w:type="dxa"/>
            <w:tcBorders>
              <w:top w:val="nil"/>
              <w:left w:val="nil"/>
              <w:bottom w:val="single" w:sz="4" w:space="0" w:color="auto"/>
              <w:right w:val="single" w:sz="4" w:space="0" w:color="auto"/>
            </w:tcBorders>
            <w:shd w:val="clear" w:color="auto" w:fill="auto"/>
            <w:noWrap/>
            <w:vAlign w:val="bottom"/>
            <w:hideMark/>
          </w:tcPr>
          <w:p w14:paraId="581E3396"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w:t>
            </w:r>
          </w:p>
        </w:tc>
        <w:tc>
          <w:tcPr>
            <w:tcW w:w="640" w:type="dxa"/>
            <w:tcBorders>
              <w:top w:val="nil"/>
              <w:left w:val="nil"/>
              <w:bottom w:val="single" w:sz="4" w:space="0" w:color="auto"/>
              <w:right w:val="single" w:sz="4" w:space="0" w:color="auto"/>
            </w:tcBorders>
            <w:shd w:val="clear" w:color="auto" w:fill="auto"/>
            <w:noWrap/>
            <w:vAlign w:val="bottom"/>
            <w:hideMark/>
          </w:tcPr>
          <w:p w14:paraId="19ADE90C"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w:t>
            </w:r>
          </w:p>
        </w:tc>
        <w:tc>
          <w:tcPr>
            <w:tcW w:w="640" w:type="dxa"/>
            <w:tcBorders>
              <w:top w:val="nil"/>
              <w:left w:val="nil"/>
              <w:bottom w:val="single" w:sz="4" w:space="0" w:color="auto"/>
              <w:right w:val="single" w:sz="4" w:space="0" w:color="auto"/>
            </w:tcBorders>
            <w:shd w:val="clear" w:color="auto" w:fill="auto"/>
            <w:noWrap/>
            <w:vAlign w:val="bottom"/>
            <w:hideMark/>
          </w:tcPr>
          <w:p w14:paraId="3FD225E2"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w:t>
            </w:r>
          </w:p>
        </w:tc>
        <w:tc>
          <w:tcPr>
            <w:tcW w:w="680" w:type="dxa"/>
            <w:tcBorders>
              <w:top w:val="nil"/>
              <w:left w:val="nil"/>
              <w:bottom w:val="single" w:sz="4" w:space="0" w:color="auto"/>
              <w:right w:val="single" w:sz="4" w:space="0" w:color="auto"/>
            </w:tcBorders>
            <w:shd w:val="clear" w:color="auto" w:fill="auto"/>
            <w:noWrap/>
            <w:vAlign w:val="bottom"/>
            <w:hideMark/>
          </w:tcPr>
          <w:p w14:paraId="7C04359A"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w:t>
            </w:r>
          </w:p>
        </w:tc>
      </w:tr>
      <w:tr w:rsidR="00F50DD4" w:rsidRPr="00F50DD4" w14:paraId="36295316" w14:textId="77777777" w:rsidTr="00F50DD4">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549D86B1" w14:textId="77777777" w:rsidR="00F50DD4" w:rsidRPr="00F50DD4" w:rsidRDefault="00F50DD4" w:rsidP="00F50DD4">
            <w:pP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Saša Sumajstorčić</w:t>
            </w:r>
          </w:p>
        </w:tc>
        <w:tc>
          <w:tcPr>
            <w:tcW w:w="640" w:type="dxa"/>
            <w:tcBorders>
              <w:top w:val="nil"/>
              <w:left w:val="nil"/>
              <w:bottom w:val="single" w:sz="4" w:space="0" w:color="auto"/>
              <w:right w:val="single" w:sz="4" w:space="0" w:color="auto"/>
            </w:tcBorders>
            <w:shd w:val="clear" w:color="auto" w:fill="auto"/>
            <w:noWrap/>
            <w:vAlign w:val="bottom"/>
            <w:hideMark/>
          </w:tcPr>
          <w:p w14:paraId="3A452272"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w:t>
            </w:r>
          </w:p>
        </w:tc>
        <w:tc>
          <w:tcPr>
            <w:tcW w:w="640" w:type="dxa"/>
            <w:tcBorders>
              <w:top w:val="nil"/>
              <w:left w:val="nil"/>
              <w:bottom w:val="single" w:sz="4" w:space="0" w:color="auto"/>
              <w:right w:val="single" w:sz="4" w:space="0" w:color="auto"/>
            </w:tcBorders>
            <w:shd w:val="clear" w:color="auto" w:fill="auto"/>
            <w:noWrap/>
            <w:vAlign w:val="bottom"/>
            <w:hideMark/>
          </w:tcPr>
          <w:p w14:paraId="094749B5"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w:t>
            </w:r>
          </w:p>
        </w:tc>
        <w:tc>
          <w:tcPr>
            <w:tcW w:w="640" w:type="dxa"/>
            <w:tcBorders>
              <w:top w:val="nil"/>
              <w:left w:val="nil"/>
              <w:bottom w:val="single" w:sz="4" w:space="0" w:color="auto"/>
              <w:right w:val="single" w:sz="4" w:space="0" w:color="auto"/>
            </w:tcBorders>
            <w:shd w:val="clear" w:color="auto" w:fill="auto"/>
            <w:noWrap/>
            <w:vAlign w:val="bottom"/>
            <w:hideMark/>
          </w:tcPr>
          <w:p w14:paraId="0EE35383"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w:t>
            </w:r>
          </w:p>
        </w:tc>
        <w:tc>
          <w:tcPr>
            <w:tcW w:w="680" w:type="dxa"/>
            <w:tcBorders>
              <w:top w:val="nil"/>
              <w:left w:val="nil"/>
              <w:bottom w:val="single" w:sz="4" w:space="0" w:color="auto"/>
              <w:right w:val="single" w:sz="4" w:space="0" w:color="auto"/>
            </w:tcBorders>
            <w:shd w:val="clear" w:color="auto" w:fill="auto"/>
            <w:noWrap/>
            <w:vAlign w:val="bottom"/>
            <w:hideMark/>
          </w:tcPr>
          <w:p w14:paraId="42078941"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w:t>
            </w:r>
          </w:p>
        </w:tc>
      </w:tr>
      <w:tr w:rsidR="00F50DD4" w:rsidRPr="00F50DD4" w14:paraId="701D7C44" w14:textId="77777777" w:rsidTr="00F50DD4">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6A654FFA" w14:textId="77777777" w:rsidR="00F50DD4" w:rsidRPr="00F50DD4" w:rsidRDefault="00F50DD4" w:rsidP="00F50DD4">
            <w:pP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Zvonimir Božić</w:t>
            </w:r>
          </w:p>
        </w:tc>
        <w:tc>
          <w:tcPr>
            <w:tcW w:w="640" w:type="dxa"/>
            <w:tcBorders>
              <w:top w:val="nil"/>
              <w:left w:val="nil"/>
              <w:bottom w:val="single" w:sz="4" w:space="0" w:color="auto"/>
              <w:right w:val="single" w:sz="4" w:space="0" w:color="auto"/>
            </w:tcBorders>
            <w:shd w:val="clear" w:color="auto" w:fill="auto"/>
            <w:noWrap/>
            <w:vAlign w:val="bottom"/>
            <w:hideMark/>
          </w:tcPr>
          <w:p w14:paraId="4BBA139E"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strike/>
                <w:color w:val="000000"/>
                <w:sz w:val="22"/>
                <w:szCs w:val="22"/>
                <w:lang w:eastAsia="hr-HR"/>
              </w:rPr>
              <w:t>+</w:t>
            </w:r>
          </w:p>
        </w:tc>
        <w:tc>
          <w:tcPr>
            <w:tcW w:w="640" w:type="dxa"/>
            <w:tcBorders>
              <w:top w:val="nil"/>
              <w:left w:val="nil"/>
              <w:bottom w:val="single" w:sz="4" w:space="0" w:color="auto"/>
              <w:right w:val="single" w:sz="4" w:space="0" w:color="auto"/>
            </w:tcBorders>
            <w:shd w:val="clear" w:color="auto" w:fill="auto"/>
            <w:noWrap/>
            <w:vAlign w:val="bottom"/>
            <w:hideMark/>
          </w:tcPr>
          <w:p w14:paraId="3C8F8085"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w:t>
            </w:r>
          </w:p>
        </w:tc>
        <w:tc>
          <w:tcPr>
            <w:tcW w:w="640" w:type="dxa"/>
            <w:tcBorders>
              <w:top w:val="nil"/>
              <w:left w:val="nil"/>
              <w:bottom w:val="single" w:sz="4" w:space="0" w:color="auto"/>
              <w:right w:val="single" w:sz="4" w:space="0" w:color="auto"/>
            </w:tcBorders>
            <w:shd w:val="clear" w:color="auto" w:fill="auto"/>
            <w:noWrap/>
            <w:vAlign w:val="bottom"/>
            <w:hideMark/>
          </w:tcPr>
          <w:p w14:paraId="68424C46"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w:t>
            </w:r>
          </w:p>
        </w:tc>
        <w:tc>
          <w:tcPr>
            <w:tcW w:w="680" w:type="dxa"/>
            <w:tcBorders>
              <w:top w:val="nil"/>
              <w:left w:val="nil"/>
              <w:bottom w:val="single" w:sz="4" w:space="0" w:color="auto"/>
              <w:right w:val="single" w:sz="4" w:space="0" w:color="auto"/>
            </w:tcBorders>
            <w:shd w:val="clear" w:color="auto" w:fill="auto"/>
            <w:noWrap/>
            <w:vAlign w:val="bottom"/>
            <w:hideMark/>
          </w:tcPr>
          <w:p w14:paraId="52751117"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w:t>
            </w:r>
          </w:p>
        </w:tc>
      </w:tr>
      <w:tr w:rsidR="00F50DD4" w:rsidRPr="00F50DD4" w14:paraId="1D1A1BD5" w14:textId="77777777" w:rsidTr="00F50DD4">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36351F89" w14:textId="77777777" w:rsidR="00F50DD4" w:rsidRPr="00F50DD4" w:rsidRDefault="00F50DD4" w:rsidP="00F50DD4">
            <w:pP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Stipo Davidović</w:t>
            </w:r>
          </w:p>
        </w:tc>
        <w:tc>
          <w:tcPr>
            <w:tcW w:w="640" w:type="dxa"/>
            <w:tcBorders>
              <w:top w:val="nil"/>
              <w:left w:val="nil"/>
              <w:bottom w:val="single" w:sz="4" w:space="0" w:color="auto"/>
              <w:right w:val="single" w:sz="4" w:space="0" w:color="auto"/>
            </w:tcBorders>
            <w:shd w:val="clear" w:color="auto" w:fill="auto"/>
            <w:noWrap/>
            <w:vAlign w:val="bottom"/>
            <w:hideMark/>
          </w:tcPr>
          <w:p w14:paraId="2F0794BA"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w:t>
            </w:r>
          </w:p>
        </w:tc>
        <w:tc>
          <w:tcPr>
            <w:tcW w:w="640" w:type="dxa"/>
            <w:tcBorders>
              <w:top w:val="nil"/>
              <w:left w:val="nil"/>
              <w:bottom w:val="single" w:sz="4" w:space="0" w:color="auto"/>
              <w:right w:val="single" w:sz="4" w:space="0" w:color="auto"/>
            </w:tcBorders>
            <w:shd w:val="clear" w:color="auto" w:fill="auto"/>
            <w:noWrap/>
            <w:vAlign w:val="bottom"/>
            <w:hideMark/>
          </w:tcPr>
          <w:p w14:paraId="50E161C3"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w:t>
            </w:r>
          </w:p>
        </w:tc>
        <w:tc>
          <w:tcPr>
            <w:tcW w:w="640" w:type="dxa"/>
            <w:tcBorders>
              <w:top w:val="nil"/>
              <w:left w:val="nil"/>
              <w:bottom w:val="single" w:sz="4" w:space="0" w:color="auto"/>
              <w:right w:val="single" w:sz="4" w:space="0" w:color="auto"/>
            </w:tcBorders>
            <w:shd w:val="clear" w:color="auto" w:fill="auto"/>
            <w:noWrap/>
            <w:vAlign w:val="bottom"/>
            <w:hideMark/>
          </w:tcPr>
          <w:p w14:paraId="71704689"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w:t>
            </w:r>
          </w:p>
        </w:tc>
        <w:tc>
          <w:tcPr>
            <w:tcW w:w="680" w:type="dxa"/>
            <w:tcBorders>
              <w:top w:val="nil"/>
              <w:left w:val="nil"/>
              <w:bottom w:val="single" w:sz="4" w:space="0" w:color="auto"/>
              <w:right w:val="single" w:sz="4" w:space="0" w:color="auto"/>
            </w:tcBorders>
            <w:shd w:val="clear" w:color="auto" w:fill="auto"/>
            <w:noWrap/>
            <w:vAlign w:val="bottom"/>
            <w:hideMark/>
          </w:tcPr>
          <w:p w14:paraId="7B4EE7A8"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w:t>
            </w:r>
          </w:p>
        </w:tc>
      </w:tr>
      <w:tr w:rsidR="00F50DD4" w:rsidRPr="00F50DD4" w14:paraId="7A86706C" w14:textId="77777777" w:rsidTr="00F50DD4">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0DAA8157" w14:textId="77777777" w:rsidR="00F50DD4" w:rsidRPr="00F50DD4" w:rsidRDefault="00F50DD4" w:rsidP="00F50DD4">
            <w:pP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Marina Marunić</w:t>
            </w:r>
          </w:p>
        </w:tc>
        <w:tc>
          <w:tcPr>
            <w:tcW w:w="640" w:type="dxa"/>
            <w:tcBorders>
              <w:top w:val="nil"/>
              <w:left w:val="nil"/>
              <w:bottom w:val="single" w:sz="4" w:space="0" w:color="auto"/>
              <w:right w:val="single" w:sz="4" w:space="0" w:color="auto"/>
            </w:tcBorders>
            <w:shd w:val="clear" w:color="auto" w:fill="auto"/>
            <w:noWrap/>
            <w:vAlign w:val="bottom"/>
            <w:hideMark/>
          </w:tcPr>
          <w:p w14:paraId="61309A9B"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w:t>
            </w:r>
          </w:p>
        </w:tc>
        <w:tc>
          <w:tcPr>
            <w:tcW w:w="640" w:type="dxa"/>
            <w:tcBorders>
              <w:top w:val="nil"/>
              <w:left w:val="nil"/>
              <w:bottom w:val="single" w:sz="4" w:space="0" w:color="auto"/>
              <w:right w:val="single" w:sz="4" w:space="0" w:color="auto"/>
            </w:tcBorders>
            <w:shd w:val="clear" w:color="auto" w:fill="auto"/>
            <w:noWrap/>
            <w:vAlign w:val="bottom"/>
            <w:hideMark/>
          </w:tcPr>
          <w:p w14:paraId="20A80866"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w:t>
            </w:r>
          </w:p>
        </w:tc>
        <w:tc>
          <w:tcPr>
            <w:tcW w:w="640" w:type="dxa"/>
            <w:tcBorders>
              <w:top w:val="nil"/>
              <w:left w:val="nil"/>
              <w:bottom w:val="single" w:sz="4" w:space="0" w:color="auto"/>
              <w:right w:val="single" w:sz="4" w:space="0" w:color="auto"/>
            </w:tcBorders>
            <w:shd w:val="clear" w:color="auto" w:fill="auto"/>
            <w:noWrap/>
            <w:vAlign w:val="bottom"/>
            <w:hideMark/>
          </w:tcPr>
          <w:p w14:paraId="6956ED98"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w:t>
            </w:r>
          </w:p>
        </w:tc>
        <w:tc>
          <w:tcPr>
            <w:tcW w:w="680" w:type="dxa"/>
            <w:tcBorders>
              <w:top w:val="nil"/>
              <w:left w:val="nil"/>
              <w:bottom w:val="single" w:sz="4" w:space="0" w:color="auto"/>
              <w:right w:val="single" w:sz="4" w:space="0" w:color="auto"/>
            </w:tcBorders>
            <w:shd w:val="clear" w:color="auto" w:fill="auto"/>
            <w:noWrap/>
            <w:vAlign w:val="bottom"/>
            <w:hideMark/>
          </w:tcPr>
          <w:p w14:paraId="46E5D76E"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w:t>
            </w:r>
          </w:p>
        </w:tc>
      </w:tr>
      <w:tr w:rsidR="00F50DD4" w:rsidRPr="00F50DD4" w14:paraId="7454B2DC" w14:textId="77777777" w:rsidTr="00F50DD4">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1293DACB" w14:textId="77777777" w:rsidR="00F50DD4" w:rsidRPr="00F50DD4" w:rsidRDefault="00F50DD4" w:rsidP="00F50DD4">
            <w:pP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Damir Perica</w:t>
            </w:r>
          </w:p>
        </w:tc>
        <w:tc>
          <w:tcPr>
            <w:tcW w:w="640" w:type="dxa"/>
            <w:tcBorders>
              <w:top w:val="nil"/>
              <w:left w:val="nil"/>
              <w:bottom w:val="single" w:sz="4" w:space="0" w:color="auto"/>
              <w:right w:val="single" w:sz="4" w:space="0" w:color="auto"/>
            </w:tcBorders>
            <w:shd w:val="clear" w:color="auto" w:fill="auto"/>
            <w:noWrap/>
            <w:vAlign w:val="bottom"/>
            <w:hideMark/>
          </w:tcPr>
          <w:p w14:paraId="4D3D6574"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w:t>
            </w:r>
          </w:p>
        </w:tc>
        <w:tc>
          <w:tcPr>
            <w:tcW w:w="640" w:type="dxa"/>
            <w:tcBorders>
              <w:top w:val="nil"/>
              <w:left w:val="nil"/>
              <w:bottom w:val="single" w:sz="4" w:space="0" w:color="auto"/>
              <w:right w:val="single" w:sz="4" w:space="0" w:color="auto"/>
            </w:tcBorders>
            <w:shd w:val="clear" w:color="auto" w:fill="auto"/>
            <w:noWrap/>
            <w:vAlign w:val="bottom"/>
            <w:hideMark/>
          </w:tcPr>
          <w:p w14:paraId="4769E676"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w:t>
            </w:r>
          </w:p>
        </w:tc>
        <w:tc>
          <w:tcPr>
            <w:tcW w:w="640" w:type="dxa"/>
            <w:tcBorders>
              <w:top w:val="nil"/>
              <w:left w:val="nil"/>
              <w:bottom w:val="single" w:sz="4" w:space="0" w:color="auto"/>
              <w:right w:val="single" w:sz="4" w:space="0" w:color="auto"/>
            </w:tcBorders>
            <w:shd w:val="clear" w:color="auto" w:fill="auto"/>
            <w:noWrap/>
            <w:vAlign w:val="bottom"/>
            <w:hideMark/>
          </w:tcPr>
          <w:p w14:paraId="44BB161B"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w:t>
            </w:r>
          </w:p>
        </w:tc>
        <w:tc>
          <w:tcPr>
            <w:tcW w:w="680" w:type="dxa"/>
            <w:tcBorders>
              <w:top w:val="nil"/>
              <w:left w:val="nil"/>
              <w:bottom w:val="single" w:sz="4" w:space="0" w:color="auto"/>
              <w:right w:val="single" w:sz="4" w:space="0" w:color="auto"/>
            </w:tcBorders>
            <w:shd w:val="clear" w:color="auto" w:fill="auto"/>
            <w:noWrap/>
            <w:vAlign w:val="bottom"/>
            <w:hideMark/>
          </w:tcPr>
          <w:p w14:paraId="584BF076"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w:t>
            </w:r>
          </w:p>
        </w:tc>
      </w:tr>
      <w:tr w:rsidR="00F50DD4" w:rsidRPr="00F50DD4" w14:paraId="01754FF9" w14:textId="77777777" w:rsidTr="00F50DD4">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705E9383" w14:textId="77777777" w:rsidR="00F50DD4" w:rsidRPr="00F50DD4" w:rsidRDefault="00F50DD4" w:rsidP="00F50DD4">
            <w:pPr>
              <w:rPr>
                <w:rFonts w:ascii="Calibri" w:eastAsia="Times New Roman" w:hAnsi="Calibri" w:cs="Calibri"/>
                <w:color w:val="000000"/>
                <w:sz w:val="22"/>
                <w:szCs w:val="22"/>
                <w:lang w:eastAsia="hr-HR"/>
              </w:rPr>
            </w:pPr>
            <w:r w:rsidRPr="00F50DD4">
              <w:rPr>
                <w:rFonts w:ascii="Calibri" w:eastAsia="Times New Roman" w:hAnsi="Calibri" w:cs="Calibri"/>
                <w:strike/>
                <w:color w:val="000000"/>
                <w:sz w:val="22"/>
                <w:szCs w:val="22"/>
                <w:lang w:eastAsia="hr-HR"/>
              </w:rPr>
              <w:t>Nikola Vratarić</w:t>
            </w:r>
          </w:p>
        </w:tc>
        <w:tc>
          <w:tcPr>
            <w:tcW w:w="640" w:type="dxa"/>
            <w:tcBorders>
              <w:top w:val="nil"/>
              <w:left w:val="nil"/>
              <w:bottom w:val="single" w:sz="4" w:space="0" w:color="auto"/>
              <w:right w:val="single" w:sz="4" w:space="0" w:color="auto"/>
            </w:tcBorders>
            <w:shd w:val="clear" w:color="auto" w:fill="auto"/>
            <w:noWrap/>
            <w:vAlign w:val="bottom"/>
            <w:hideMark/>
          </w:tcPr>
          <w:p w14:paraId="774DF083"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strike/>
                <w:color w:val="000000"/>
                <w:sz w:val="22"/>
                <w:szCs w:val="22"/>
                <w:lang w:eastAsia="hr-HR"/>
              </w:rPr>
              <w:t> </w:t>
            </w:r>
          </w:p>
        </w:tc>
        <w:tc>
          <w:tcPr>
            <w:tcW w:w="640" w:type="dxa"/>
            <w:tcBorders>
              <w:top w:val="nil"/>
              <w:left w:val="nil"/>
              <w:bottom w:val="single" w:sz="4" w:space="0" w:color="auto"/>
              <w:right w:val="single" w:sz="4" w:space="0" w:color="auto"/>
            </w:tcBorders>
            <w:shd w:val="clear" w:color="auto" w:fill="auto"/>
            <w:noWrap/>
            <w:vAlign w:val="bottom"/>
            <w:hideMark/>
          </w:tcPr>
          <w:p w14:paraId="0410CF66"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strike/>
                <w:color w:val="000000"/>
                <w:sz w:val="22"/>
                <w:szCs w:val="22"/>
                <w:lang w:eastAsia="hr-HR"/>
              </w:rPr>
              <w:t> </w:t>
            </w:r>
          </w:p>
        </w:tc>
        <w:tc>
          <w:tcPr>
            <w:tcW w:w="640" w:type="dxa"/>
            <w:tcBorders>
              <w:top w:val="nil"/>
              <w:left w:val="nil"/>
              <w:bottom w:val="single" w:sz="4" w:space="0" w:color="auto"/>
              <w:right w:val="single" w:sz="4" w:space="0" w:color="auto"/>
            </w:tcBorders>
            <w:shd w:val="clear" w:color="auto" w:fill="auto"/>
            <w:noWrap/>
            <w:vAlign w:val="bottom"/>
            <w:hideMark/>
          </w:tcPr>
          <w:p w14:paraId="13F12EA2"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strike/>
                <w:color w:val="000000"/>
                <w:sz w:val="22"/>
                <w:szCs w:val="22"/>
                <w:lang w:eastAsia="hr-HR"/>
              </w:rPr>
              <w:t> </w:t>
            </w:r>
          </w:p>
        </w:tc>
        <w:tc>
          <w:tcPr>
            <w:tcW w:w="680" w:type="dxa"/>
            <w:tcBorders>
              <w:top w:val="nil"/>
              <w:left w:val="nil"/>
              <w:bottom w:val="single" w:sz="4" w:space="0" w:color="auto"/>
              <w:right w:val="single" w:sz="4" w:space="0" w:color="auto"/>
            </w:tcBorders>
            <w:shd w:val="clear" w:color="auto" w:fill="auto"/>
            <w:noWrap/>
            <w:vAlign w:val="bottom"/>
            <w:hideMark/>
          </w:tcPr>
          <w:p w14:paraId="2696C7A2"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strike/>
                <w:color w:val="000000"/>
                <w:sz w:val="22"/>
                <w:szCs w:val="22"/>
                <w:lang w:eastAsia="hr-HR"/>
              </w:rPr>
              <w:t> </w:t>
            </w:r>
          </w:p>
        </w:tc>
      </w:tr>
      <w:tr w:rsidR="00F50DD4" w:rsidRPr="00F50DD4" w14:paraId="0D052A72" w14:textId="77777777" w:rsidTr="00F50DD4">
        <w:trPr>
          <w:trHeight w:val="300"/>
        </w:trPr>
        <w:tc>
          <w:tcPr>
            <w:tcW w:w="2020" w:type="dxa"/>
            <w:tcBorders>
              <w:top w:val="nil"/>
              <w:left w:val="single" w:sz="4" w:space="0" w:color="auto"/>
              <w:bottom w:val="single" w:sz="4" w:space="0" w:color="auto"/>
              <w:right w:val="single" w:sz="4" w:space="0" w:color="auto"/>
            </w:tcBorders>
            <w:shd w:val="clear" w:color="auto" w:fill="auto"/>
            <w:vAlign w:val="bottom"/>
            <w:hideMark/>
          </w:tcPr>
          <w:p w14:paraId="0C89A6D4" w14:textId="77777777" w:rsidR="00F50DD4" w:rsidRPr="00F50DD4" w:rsidRDefault="00F50DD4" w:rsidP="00F50DD4">
            <w:pP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Silvana Vučković</w:t>
            </w:r>
          </w:p>
        </w:tc>
        <w:tc>
          <w:tcPr>
            <w:tcW w:w="640" w:type="dxa"/>
            <w:tcBorders>
              <w:top w:val="nil"/>
              <w:left w:val="nil"/>
              <w:bottom w:val="single" w:sz="4" w:space="0" w:color="auto"/>
              <w:right w:val="single" w:sz="4" w:space="0" w:color="auto"/>
            </w:tcBorders>
            <w:shd w:val="clear" w:color="auto" w:fill="auto"/>
            <w:vAlign w:val="bottom"/>
            <w:hideMark/>
          </w:tcPr>
          <w:p w14:paraId="17D1BC4E"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w:t>
            </w:r>
          </w:p>
        </w:tc>
        <w:tc>
          <w:tcPr>
            <w:tcW w:w="640" w:type="dxa"/>
            <w:tcBorders>
              <w:top w:val="nil"/>
              <w:left w:val="nil"/>
              <w:bottom w:val="single" w:sz="4" w:space="0" w:color="auto"/>
              <w:right w:val="single" w:sz="4" w:space="0" w:color="auto"/>
            </w:tcBorders>
            <w:shd w:val="clear" w:color="auto" w:fill="auto"/>
            <w:vAlign w:val="bottom"/>
            <w:hideMark/>
          </w:tcPr>
          <w:p w14:paraId="6431BE88"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w:t>
            </w:r>
          </w:p>
        </w:tc>
        <w:tc>
          <w:tcPr>
            <w:tcW w:w="640" w:type="dxa"/>
            <w:tcBorders>
              <w:top w:val="nil"/>
              <w:left w:val="nil"/>
              <w:bottom w:val="single" w:sz="4" w:space="0" w:color="auto"/>
              <w:right w:val="single" w:sz="4" w:space="0" w:color="auto"/>
            </w:tcBorders>
            <w:shd w:val="clear" w:color="auto" w:fill="auto"/>
            <w:vAlign w:val="bottom"/>
            <w:hideMark/>
          </w:tcPr>
          <w:p w14:paraId="636766D2"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w:t>
            </w:r>
          </w:p>
        </w:tc>
        <w:tc>
          <w:tcPr>
            <w:tcW w:w="680" w:type="dxa"/>
            <w:tcBorders>
              <w:top w:val="nil"/>
              <w:left w:val="nil"/>
              <w:bottom w:val="single" w:sz="4" w:space="0" w:color="auto"/>
              <w:right w:val="single" w:sz="4" w:space="0" w:color="auto"/>
            </w:tcBorders>
            <w:shd w:val="clear" w:color="auto" w:fill="auto"/>
            <w:vAlign w:val="bottom"/>
            <w:hideMark/>
          </w:tcPr>
          <w:p w14:paraId="10E06EBE" w14:textId="77777777" w:rsidR="00F50DD4" w:rsidRPr="00F50DD4" w:rsidRDefault="00F50DD4" w:rsidP="00F50DD4">
            <w:pPr>
              <w:jc w:val="center"/>
              <w:rPr>
                <w:rFonts w:ascii="Calibri" w:eastAsia="Times New Roman" w:hAnsi="Calibri" w:cs="Calibri"/>
                <w:color w:val="000000"/>
                <w:sz w:val="22"/>
                <w:szCs w:val="22"/>
                <w:lang w:eastAsia="hr-HR"/>
              </w:rPr>
            </w:pPr>
            <w:r w:rsidRPr="00F50DD4">
              <w:rPr>
                <w:rFonts w:ascii="Calibri" w:eastAsia="Times New Roman" w:hAnsi="Calibri" w:cs="Calibri"/>
                <w:color w:val="000000"/>
                <w:sz w:val="22"/>
                <w:szCs w:val="22"/>
                <w:lang w:eastAsia="hr-HR"/>
              </w:rPr>
              <w:t>+</w:t>
            </w:r>
          </w:p>
        </w:tc>
      </w:tr>
      <w:tr w:rsidR="00F50DD4" w:rsidRPr="00F50DD4" w14:paraId="0072F71F" w14:textId="77777777" w:rsidTr="00F50DD4">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1A3A0C77" w14:textId="77777777" w:rsidR="00F50DD4" w:rsidRPr="00F50DD4" w:rsidRDefault="00F50DD4" w:rsidP="00F50DD4">
            <w:pPr>
              <w:rPr>
                <w:rFonts w:ascii="Calibri" w:eastAsia="Times New Roman" w:hAnsi="Calibri" w:cs="Calibri"/>
                <w:color w:val="000000"/>
                <w:sz w:val="22"/>
                <w:szCs w:val="22"/>
                <w:lang w:eastAsia="hr-HR"/>
              </w:rPr>
            </w:pPr>
            <w:r w:rsidRPr="00F50DD4">
              <w:rPr>
                <w:rFonts w:ascii="Calibri" w:eastAsia="Times New Roman" w:hAnsi="Calibri" w:cs="Calibri"/>
                <w:strike/>
                <w:color w:val="000000"/>
                <w:sz w:val="22"/>
                <w:szCs w:val="22"/>
                <w:lang w:eastAsia="hr-HR"/>
              </w:rPr>
              <w:t>Kristijan Iličić</w:t>
            </w:r>
          </w:p>
        </w:tc>
        <w:tc>
          <w:tcPr>
            <w:tcW w:w="640" w:type="dxa"/>
            <w:tcBorders>
              <w:top w:val="nil"/>
              <w:left w:val="nil"/>
              <w:bottom w:val="single" w:sz="4" w:space="0" w:color="auto"/>
              <w:right w:val="single" w:sz="4" w:space="0" w:color="auto"/>
            </w:tcBorders>
            <w:shd w:val="clear" w:color="auto" w:fill="auto"/>
            <w:noWrap/>
            <w:vAlign w:val="bottom"/>
            <w:hideMark/>
          </w:tcPr>
          <w:p w14:paraId="3FFCFBC9" w14:textId="77777777" w:rsidR="00F50DD4" w:rsidRPr="00F50DD4" w:rsidRDefault="00F50DD4" w:rsidP="00F50DD4">
            <w:pPr>
              <w:rPr>
                <w:rFonts w:ascii="Calibri" w:eastAsia="Times New Roman" w:hAnsi="Calibri" w:cs="Calibri"/>
                <w:color w:val="000000"/>
                <w:sz w:val="22"/>
                <w:szCs w:val="22"/>
                <w:lang w:eastAsia="hr-HR"/>
              </w:rPr>
            </w:pPr>
            <w:r w:rsidRPr="00F50DD4">
              <w:rPr>
                <w:rFonts w:ascii="Calibri" w:eastAsia="Times New Roman" w:hAnsi="Calibri" w:cs="Calibri"/>
                <w:strike/>
                <w:color w:val="000000"/>
                <w:sz w:val="22"/>
                <w:szCs w:val="22"/>
                <w:lang w:eastAsia="hr-HR"/>
              </w:rPr>
              <w:t> </w:t>
            </w:r>
          </w:p>
        </w:tc>
        <w:tc>
          <w:tcPr>
            <w:tcW w:w="640" w:type="dxa"/>
            <w:tcBorders>
              <w:top w:val="nil"/>
              <w:left w:val="nil"/>
              <w:bottom w:val="single" w:sz="4" w:space="0" w:color="auto"/>
              <w:right w:val="single" w:sz="4" w:space="0" w:color="auto"/>
            </w:tcBorders>
            <w:shd w:val="clear" w:color="auto" w:fill="auto"/>
            <w:noWrap/>
            <w:vAlign w:val="bottom"/>
            <w:hideMark/>
          </w:tcPr>
          <w:p w14:paraId="67541D97" w14:textId="77777777" w:rsidR="00F50DD4" w:rsidRPr="00F50DD4" w:rsidRDefault="00F50DD4" w:rsidP="00F50DD4">
            <w:pPr>
              <w:rPr>
                <w:rFonts w:ascii="Calibri" w:eastAsia="Times New Roman" w:hAnsi="Calibri" w:cs="Calibri"/>
                <w:color w:val="000000"/>
                <w:sz w:val="22"/>
                <w:szCs w:val="22"/>
                <w:lang w:eastAsia="hr-HR"/>
              </w:rPr>
            </w:pPr>
            <w:r w:rsidRPr="00F50DD4">
              <w:rPr>
                <w:rFonts w:ascii="Calibri" w:eastAsia="Times New Roman" w:hAnsi="Calibri" w:cs="Calibri"/>
                <w:strike/>
                <w:color w:val="000000"/>
                <w:sz w:val="22"/>
                <w:szCs w:val="22"/>
                <w:lang w:eastAsia="hr-HR"/>
              </w:rPr>
              <w:t> </w:t>
            </w:r>
          </w:p>
        </w:tc>
        <w:tc>
          <w:tcPr>
            <w:tcW w:w="640" w:type="dxa"/>
            <w:tcBorders>
              <w:top w:val="nil"/>
              <w:left w:val="nil"/>
              <w:bottom w:val="single" w:sz="4" w:space="0" w:color="auto"/>
              <w:right w:val="single" w:sz="4" w:space="0" w:color="auto"/>
            </w:tcBorders>
            <w:shd w:val="clear" w:color="auto" w:fill="auto"/>
            <w:noWrap/>
            <w:vAlign w:val="bottom"/>
            <w:hideMark/>
          </w:tcPr>
          <w:p w14:paraId="21002650" w14:textId="77777777" w:rsidR="00F50DD4" w:rsidRPr="00F50DD4" w:rsidRDefault="00F50DD4" w:rsidP="00F50DD4">
            <w:pPr>
              <w:rPr>
                <w:rFonts w:ascii="Calibri" w:eastAsia="Times New Roman" w:hAnsi="Calibri" w:cs="Calibri"/>
                <w:color w:val="000000"/>
                <w:sz w:val="22"/>
                <w:szCs w:val="22"/>
                <w:lang w:eastAsia="hr-HR"/>
              </w:rPr>
            </w:pPr>
            <w:r w:rsidRPr="00F50DD4">
              <w:rPr>
                <w:rFonts w:ascii="Calibri" w:eastAsia="Times New Roman" w:hAnsi="Calibri" w:cs="Calibri"/>
                <w:strike/>
                <w:color w:val="000000"/>
                <w:sz w:val="22"/>
                <w:szCs w:val="22"/>
                <w:lang w:eastAsia="hr-HR"/>
              </w:rPr>
              <w:t> </w:t>
            </w:r>
          </w:p>
        </w:tc>
        <w:tc>
          <w:tcPr>
            <w:tcW w:w="680" w:type="dxa"/>
            <w:tcBorders>
              <w:top w:val="nil"/>
              <w:left w:val="nil"/>
              <w:bottom w:val="single" w:sz="4" w:space="0" w:color="auto"/>
              <w:right w:val="single" w:sz="4" w:space="0" w:color="auto"/>
            </w:tcBorders>
            <w:shd w:val="clear" w:color="auto" w:fill="auto"/>
            <w:noWrap/>
            <w:vAlign w:val="bottom"/>
            <w:hideMark/>
          </w:tcPr>
          <w:p w14:paraId="1DCA9997" w14:textId="77777777" w:rsidR="00F50DD4" w:rsidRPr="00F50DD4" w:rsidRDefault="00F50DD4" w:rsidP="00F50DD4">
            <w:pPr>
              <w:rPr>
                <w:rFonts w:ascii="Calibri" w:eastAsia="Times New Roman" w:hAnsi="Calibri" w:cs="Calibri"/>
                <w:color w:val="000000"/>
                <w:sz w:val="22"/>
                <w:szCs w:val="22"/>
                <w:lang w:eastAsia="hr-HR"/>
              </w:rPr>
            </w:pPr>
            <w:r w:rsidRPr="00F50DD4">
              <w:rPr>
                <w:rFonts w:ascii="Calibri" w:eastAsia="Times New Roman" w:hAnsi="Calibri" w:cs="Calibri"/>
                <w:strike/>
                <w:color w:val="000000"/>
                <w:sz w:val="22"/>
                <w:szCs w:val="22"/>
                <w:lang w:eastAsia="hr-HR"/>
              </w:rPr>
              <w:t> </w:t>
            </w:r>
          </w:p>
        </w:tc>
      </w:tr>
      <w:tr w:rsidR="00F50DD4" w:rsidRPr="00F50DD4" w14:paraId="794FECFD" w14:textId="77777777" w:rsidTr="00F50DD4">
        <w:trPr>
          <w:trHeight w:val="300"/>
        </w:trPr>
        <w:tc>
          <w:tcPr>
            <w:tcW w:w="2020" w:type="dxa"/>
            <w:tcBorders>
              <w:top w:val="nil"/>
              <w:left w:val="nil"/>
              <w:bottom w:val="nil"/>
              <w:right w:val="nil"/>
            </w:tcBorders>
            <w:shd w:val="clear" w:color="auto" w:fill="auto"/>
            <w:noWrap/>
            <w:vAlign w:val="bottom"/>
            <w:hideMark/>
          </w:tcPr>
          <w:p w14:paraId="557F1BC1" w14:textId="77777777" w:rsidR="00F50DD4" w:rsidRPr="00F50DD4" w:rsidRDefault="00F50DD4" w:rsidP="00F50DD4">
            <w:pPr>
              <w:rPr>
                <w:rFonts w:ascii="Calibri" w:eastAsia="Times New Roman" w:hAnsi="Calibri" w:cs="Calibri"/>
                <w:b/>
                <w:bCs/>
                <w:color w:val="000000"/>
                <w:sz w:val="22"/>
                <w:szCs w:val="22"/>
                <w:lang w:eastAsia="hr-HR"/>
              </w:rPr>
            </w:pPr>
            <w:r w:rsidRPr="00F50DD4">
              <w:rPr>
                <w:rFonts w:ascii="Calibri" w:eastAsia="Times New Roman" w:hAnsi="Calibri" w:cs="Calibri"/>
                <w:b/>
                <w:bCs/>
                <w:color w:val="000000"/>
                <w:sz w:val="22"/>
                <w:szCs w:val="22"/>
                <w:lang w:eastAsia="hr-HR"/>
              </w:rPr>
              <w:t xml:space="preserve">  ZA=  +</w:t>
            </w:r>
          </w:p>
        </w:tc>
        <w:tc>
          <w:tcPr>
            <w:tcW w:w="640" w:type="dxa"/>
            <w:tcBorders>
              <w:top w:val="nil"/>
              <w:left w:val="nil"/>
              <w:bottom w:val="nil"/>
              <w:right w:val="nil"/>
            </w:tcBorders>
            <w:shd w:val="clear" w:color="auto" w:fill="auto"/>
            <w:noWrap/>
            <w:vAlign w:val="bottom"/>
            <w:hideMark/>
          </w:tcPr>
          <w:p w14:paraId="08589D80" w14:textId="77777777" w:rsidR="00F50DD4" w:rsidRPr="00F50DD4" w:rsidRDefault="00F50DD4" w:rsidP="00F50DD4">
            <w:pPr>
              <w:rPr>
                <w:rFonts w:ascii="Calibri" w:eastAsia="Times New Roman" w:hAnsi="Calibri" w:cs="Calibri"/>
                <w:b/>
                <w:bCs/>
                <w:color w:val="000000"/>
                <w:sz w:val="22"/>
                <w:szCs w:val="22"/>
                <w:lang w:eastAsia="hr-HR"/>
              </w:rPr>
            </w:pPr>
          </w:p>
        </w:tc>
        <w:tc>
          <w:tcPr>
            <w:tcW w:w="640" w:type="dxa"/>
            <w:tcBorders>
              <w:top w:val="nil"/>
              <w:left w:val="nil"/>
              <w:bottom w:val="nil"/>
              <w:right w:val="nil"/>
            </w:tcBorders>
            <w:shd w:val="clear" w:color="auto" w:fill="auto"/>
            <w:noWrap/>
            <w:vAlign w:val="bottom"/>
            <w:hideMark/>
          </w:tcPr>
          <w:p w14:paraId="4A9EE308" w14:textId="77777777" w:rsidR="00F50DD4" w:rsidRPr="00F50DD4" w:rsidRDefault="00F50DD4" w:rsidP="00F50DD4">
            <w:pPr>
              <w:rPr>
                <w:rFonts w:ascii="Times New Roman" w:eastAsia="Times New Roman" w:hAnsi="Times New Roman" w:cs="Times New Roman"/>
                <w:sz w:val="20"/>
                <w:szCs w:val="20"/>
                <w:lang w:eastAsia="hr-HR"/>
              </w:rPr>
            </w:pPr>
          </w:p>
        </w:tc>
        <w:tc>
          <w:tcPr>
            <w:tcW w:w="640" w:type="dxa"/>
            <w:tcBorders>
              <w:top w:val="nil"/>
              <w:left w:val="nil"/>
              <w:bottom w:val="nil"/>
              <w:right w:val="nil"/>
            </w:tcBorders>
            <w:shd w:val="clear" w:color="auto" w:fill="auto"/>
            <w:noWrap/>
            <w:vAlign w:val="bottom"/>
            <w:hideMark/>
          </w:tcPr>
          <w:p w14:paraId="4C789833" w14:textId="77777777" w:rsidR="00F50DD4" w:rsidRPr="00F50DD4" w:rsidRDefault="00F50DD4" w:rsidP="00F50DD4">
            <w:pPr>
              <w:rPr>
                <w:rFonts w:ascii="Times New Roman" w:eastAsia="Times New Roman" w:hAnsi="Times New Roman" w:cs="Times New Roman"/>
                <w:sz w:val="20"/>
                <w:szCs w:val="20"/>
                <w:lang w:eastAsia="hr-HR"/>
              </w:rPr>
            </w:pPr>
          </w:p>
        </w:tc>
        <w:tc>
          <w:tcPr>
            <w:tcW w:w="680" w:type="dxa"/>
            <w:tcBorders>
              <w:top w:val="nil"/>
              <w:left w:val="nil"/>
              <w:bottom w:val="nil"/>
              <w:right w:val="nil"/>
            </w:tcBorders>
            <w:shd w:val="clear" w:color="auto" w:fill="auto"/>
            <w:noWrap/>
            <w:vAlign w:val="center"/>
            <w:hideMark/>
          </w:tcPr>
          <w:p w14:paraId="4973C4C1" w14:textId="77777777" w:rsidR="00F50DD4" w:rsidRPr="00F50DD4" w:rsidRDefault="00F50DD4" w:rsidP="00F50DD4">
            <w:pPr>
              <w:rPr>
                <w:rFonts w:ascii="Times New Roman" w:eastAsia="Times New Roman" w:hAnsi="Times New Roman" w:cs="Times New Roman"/>
                <w:sz w:val="20"/>
                <w:szCs w:val="20"/>
                <w:lang w:eastAsia="hr-HR"/>
              </w:rPr>
            </w:pPr>
          </w:p>
        </w:tc>
      </w:tr>
      <w:tr w:rsidR="00F50DD4" w:rsidRPr="00F50DD4" w14:paraId="2517ADB9" w14:textId="77777777" w:rsidTr="00F50DD4">
        <w:trPr>
          <w:trHeight w:val="300"/>
        </w:trPr>
        <w:tc>
          <w:tcPr>
            <w:tcW w:w="2020" w:type="dxa"/>
            <w:tcBorders>
              <w:top w:val="nil"/>
              <w:left w:val="nil"/>
              <w:bottom w:val="nil"/>
              <w:right w:val="nil"/>
            </w:tcBorders>
            <w:shd w:val="clear" w:color="auto" w:fill="auto"/>
            <w:noWrap/>
            <w:vAlign w:val="bottom"/>
            <w:hideMark/>
          </w:tcPr>
          <w:p w14:paraId="0A438DB0" w14:textId="77777777" w:rsidR="00F50DD4" w:rsidRPr="00F50DD4" w:rsidRDefault="00F50DD4" w:rsidP="00F50DD4">
            <w:pPr>
              <w:rPr>
                <w:rFonts w:ascii="Calibri" w:eastAsia="Times New Roman" w:hAnsi="Calibri" w:cs="Calibri"/>
                <w:b/>
                <w:bCs/>
                <w:color w:val="000000"/>
                <w:sz w:val="22"/>
                <w:szCs w:val="22"/>
                <w:lang w:eastAsia="hr-HR"/>
              </w:rPr>
            </w:pPr>
            <w:r w:rsidRPr="00F50DD4">
              <w:rPr>
                <w:rFonts w:ascii="Calibri" w:eastAsia="Times New Roman" w:hAnsi="Calibri" w:cs="Calibri"/>
                <w:b/>
                <w:bCs/>
                <w:color w:val="000000"/>
                <w:sz w:val="22"/>
                <w:szCs w:val="22"/>
                <w:lang w:eastAsia="hr-HR"/>
              </w:rPr>
              <w:t xml:space="preserve"> PROTIV=  —</w:t>
            </w:r>
          </w:p>
        </w:tc>
        <w:tc>
          <w:tcPr>
            <w:tcW w:w="640" w:type="dxa"/>
            <w:tcBorders>
              <w:top w:val="nil"/>
              <w:left w:val="nil"/>
              <w:bottom w:val="nil"/>
              <w:right w:val="nil"/>
            </w:tcBorders>
            <w:shd w:val="clear" w:color="auto" w:fill="auto"/>
            <w:noWrap/>
            <w:vAlign w:val="bottom"/>
            <w:hideMark/>
          </w:tcPr>
          <w:p w14:paraId="5C9F6271" w14:textId="77777777" w:rsidR="00F50DD4" w:rsidRPr="00F50DD4" w:rsidRDefault="00F50DD4" w:rsidP="00F50DD4">
            <w:pPr>
              <w:rPr>
                <w:rFonts w:ascii="Calibri" w:eastAsia="Times New Roman" w:hAnsi="Calibri" w:cs="Calibri"/>
                <w:b/>
                <w:bCs/>
                <w:color w:val="000000"/>
                <w:sz w:val="22"/>
                <w:szCs w:val="22"/>
                <w:lang w:eastAsia="hr-HR"/>
              </w:rPr>
            </w:pPr>
          </w:p>
        </w:tc>
        <w:tc>
          <w:tcPr>
            <w:tcW w:w="640" w:type="dxa"/>
            <w:tcBorders>
              <w:top w:val="nil"/>
              <w:left w:val="nil"/>
              <w:bottom w:val="nil"/>
              <w:right w:val="nil"/>
            </w:tcBorders>
            <w:shd w:val="clear" w:color="auto" w:fill="auto"/>
            <w:noWrap/>
            <w:vAlign w:val="bottom"/>
            <w:hideMark/>
          </w:tcPr>
          <w:p w14:paraId="69906A28" w14:textId="77777777" w:rsidR="00F50DD4" w:rsidRPr="00F50DD4" w:rsidRDefault="00F50DD4" w:rsidP="00F50DD4">
            <w:pPr>
              <w:rPr>
                <w:rFonts w:ascii="Times New Roman" w:eastAsia="Times New Roman" w:hAnsi="Times New Roman" w:cs="Times New Roman"/>
                <w:sz w:val="20"/>
                <w:szCs w:val="20"/>
                <w:lang w:eastAsia="hr-HR"/>
              </w:rPr>
            </w:pPr>
          </w:p>
        </w:tc>
        <w:tc>
          <w:tcPr>
            <w:tcW w:w="640" w:type="dxa"/>
            <w:tcBorders>
              <w:top w:val="nil"/>
              <w:left w:val="nil"/>
              <w:bottom w:val="nil"/>
              <w:right w:val="nil"/>
            </w:tcBorders>
            <w:shd w:val="clear" w:color="auto" w:fill="auto"/>
            <w:noWrap/>
            <w:vAlign w:val="bottom"/>
            <w:hideMark/>
          </w:tcPr>
          <w:p w14:paraId="644569F4" w14:textId="77777777" w:rsidR="00F50DD4" w:rsidRPr="00F50DD4" w:rsidRDefault="00F50DD4" w:rsidP="00F50DD4">
            <w:pPr>
              <w:rPr>
                <w:rFonts w:ascii="Times New Roman" w:eastAsia="Times New Roman" w:hAnsi="Times New Roman" w:cs="Times New Roman"/>
                <w:sz w:val="20"/>
                <w:szCs w:val="20"/>
                <w:lang w:eastAsia="hr-HR"/>
              </w:rPr>
            </w:pPr>
          </w:p>
        </w:tc>
        <w:tc>
          <w:tcPr>
            <w:tcW w:w="680" w:type="dxa"/>
            <w:tcBorders>
              <w:top w:val="nil"/>
              <w:left w:val="nil"/>
              <w:bottom w:val="nil"/>
              <w:right w:val="nil"/>
            </w:tcBorders>
            <w:shd w:val="clear" w:color="auto" w:fill="auto"/>
            <w:noWrap/>
            <w:vAlign w:val="center"/>
            <w:hideMark/>
          </w:tcPr>
          <w:p w14:paraId="55FEA548" w14:textId="77777777" w:rsidR="00F50DD4" w:rsidRPr="00F50DD4" w:rsidRDefault="00F50DD4" w:rsidP="00F50DD4">
            <w:pPr>
              <w:rPr>
                <w:rFonts w:ascii="Times New Roman" w:eastAsia="Times New Roman" w:hAnsi="Times New Roman" w:cs="Times New Roman"/>
                <w:sz w:val="20"/>
                <w:szCs w:val="20"/>
                <w:lang w:eastAsia="hr-HR"/>
              </w:rPr>
            </w:pPr>
          </w:p>
        </w:tc>
      </w:tr>
      <w:tr w:rsidR="00F50DD4" w:rsidRPr="00F50DD4" w14:paraId="396D5811" w14:textId="77777777" w:rsidTr="00F50DD4">
        <w:trPr>
          <w:trHeight w:val="300"/>
        </w:trPr>
        <w:tc>
          <w:tcPr>
            <w:tcW w:w="2020" w:type="dxa"/>
            <w:tcBorders>
              <w:top w:val="nil"/>
              <w:left w:val="nil"/>
              <w:bottom w:val="nil"/>
              <w:right w:val="nil"/>
            </w:tcBorders>
            <w:shd w:val="clear" w:color="auto" w:fill="auto"/>
            <w:noWrap/>
            <w:vAlign w:val="bottom"/>
            <w:hideMark/>
          </w:tcPr>
          <w:p w14:paraId="187061A2" w14:textId="77777777" w:rsidR="00F50DD4" w:rsidRPr="00F50DD4" w:rsidRDefault="00F50DD4" w:rsidP="00F50DD4">
            <w:pPr>
              <w:rPr>
                <w:rFonts w:ascii="Calibri" w:eastAsia="Times New Roman" w:hAnsi="Calibri" w:cs="Calibri"/>
                <w:b/>
                <w:bCs/>
                <w:color w:val="000000"/>
                <w:sz w:val="22"/>
                <w:szCs w:val="22"/>
                <w:lang w:eastAsia="hr-HR"/>
              </w:rPr>
            </w:pPr>
            <w:r w:rsidRPr="00F50DD4">
              <w:rPr>
                <w:rFonts w:ascii="Calibri" w:eastAsia="Times New Roman" w:hAnsi="Calibri" w:cs="Calibri"/>
                <w:b/>
                <w:bCs/>
                <w:color w:val="000000"/>
                <w:sz w:val="22"/>
                <w:szCs w:val="22"/>
                <w:lang w:eastAsia="hr-HR"/>
              </w:rPr>
              <w:t xml:space="preserve"> SUZDRŽAN=  0</w:t>
            </w:r>
          </w:p>
        </w:tc>
        <w:tc>
          <w:tcPr>
            <w:tcW w:w="640" w:type="dxa"/>
            <w:tcBorders>
              <w:top w:val="nil"/>
              <w:left w:val="nil"/>
              <w:bottom w:val="nil"/>
              <w:right w:val="nil"/>
            </w:tcBorders>
            <w:shd w:val="clear" w:color="auto" w:fill="auto"/>
            <w:noWrap/>
            <w:vAlign w:val="bottom"/>
            <w:hideMark/>
          </w:tcPr>
          <w:p w14:paraId="2A5E4C02" w14:textId="77777777" w:rsidR="00F50DD4" w:rsidRPr="00F50DD4" w:rsidRDefault="00F50DD4" w:rsidP="00F50DD4">
            <w:pPr>
              <w:rPr>
                <w:rFonts w:ascii="Calibri" w:eastAsia="Times New Roman" w:hAnsi="Calibri" w:cs="Calibri"/>
                <w:b/>
                <w:bCs/>
                <w:color w:val="000000"/>
                <w:sz w:val="22"/>
                <w:szCs w:val="22"/>
                <w:lang w:eastAsia="hr-HR"/>
              </w:rPr>
            </w:pPr>
          </w:p>
        </w:tc>
        <w:tc>
          <w:tcPr>
            <w:tcW w:w="640" w:type="dxa"/>
            <w:tcBorders>
              <w:top w:val="nil"/>
              <w:left w:val="nil"/>
              <w:bottom w:val="nil"/>
              <w:right w:val="nil"/>
            </w:tcBorders>
            <w:shd w:val="clear" w:color="auto" w:fill="auto"/>
            <w:noWrap/>
            <w:vAlign w:val="bottom"/>
            <w:hideMark/>
          </w:tcPr>
          <w:p w14:paraId="7E96BF7D" w14:textId="77777777" w:rsidR="00F50DD4" w:rsidRPr="00F50DD4" w:rsidRDefault="00F50DD4" w:rsidP="00F50DD4">
            <w:pPr>
              <w:rPr>
                <w:rFonts w:ascii="Times New Roman" w:eastAsia="Times New Roman" w:hAnsi="Times New Roman" w:cs="Times New Roman"/>
                <w:sz w:val="20"/>
                <w:szCs w:val="20"/>
                <w:lang w:eastAsia="hr-HR"/>
              </w:rPr>
            </w:pPr>
          </w:p>
        </w:tc>
        <w:tc>
          <w:tcPr>
            <w:tcW w:w="640" w:type="dxa"/>
            <w:tcBorders>
              <w:top w:val="nil"/>
              <w:left w:val="nil"/>
              <w:bottom w:val="nil"/>
              <w:right w:val="nil"/>
            </w:tcBorders>
            <w:shd w:val="clear" w:color="auto" w:fill="auto"/>
            <w:noWrap/>
            <w:vAlign w:val="bottom"/>
            <w:hideMark/>
          </w:tcPr>
          <w:p w14:paraId="783D2BA6" w14:textId="77777777" w:rsidR="00F50DD4" w:rsidRPr="00F50DD4" w:rsidRDefault="00F50DD4" w:rsidP="00F50DD4">
            <w:pPr>
              <w:rPr>
                <w:rFonts w:ascii="Times New Roman" w:eastAsia="Times New Roman" w:hAnsi="Times New Roman" w:cs="Times New Roman"/>
                <w:sz w:val="20"/>
                <w:szCs w:val="20"/>
                <w:lang w:eastAsia="hr-HR"/>
              </w:rPr>
            </w:pPr>
          </w:p>
        </w:tc>
        <w:tc>
          <w:tcPr>
            <w:tcW w:w="680" w:type="dxa"/>
            <w:tcBorders>
              <w:top w:val="nil"/>
              <w:left w:val="nil"/>
              <w:bottom w:val="nil"/>
              <w:right w:val="nil"/>
            </w:tcBorders>
            <w:shd w:val="clear" w:color="auto" w:fill="auto"/>
            <w:noWrap/>
            <w:vAlign w:val="center"/>
            <w:hideMark/>
          </w:tcPr>
          <w:p w14:paraId="5DC06847" w14:textId="77777777" w:rsidR="00F50DD4" w:rsidRPr="00F50DD4" w:rsidRDefault="00F50DD4" w:rsidP="00F50DD4">
            <w:pPr>
              <w:rPr>
                <w:rFonts w:ascii="Times New Roman" w:eastAsia="Times New Roman" w:hAnsi="Times New Roman" w:cs="Times New Roman"/>
                <w:sz w:val="20"/>
                <w:szCs w:val="20"/>
                <w:lang w:eastAsia="hr-HR"/>
              </w:rPr>
            </w:pPr>
          </w:p>
        </w:tc>
      </w:tr>
      <w:tr w:rsidR="00F50DD4" w:rsidRPr="00F50DD4" w14:paraId="0D5D4ABB" w14:textId="77777777" w:rsidTr="00F50DD4">
        <w:trPr>
          <w:trHeight w:val="300"/>
        </w:trPr>
        <w:tc>
          <w:tcPr>
            <w:tcW w:w="3300" w:type="dxa"/>
            <w:gridSpan w:val="3"/>
            <w:tcBorders>
              <w:top w:val="nil"/>
              <w:left w:val="nil"/>
              <w:bottom w:val="nil"/>
              <w:right w:val="nil"/>
            </w:tcBorders>
            <w:shd w:val="clear" w:color="auto" w:fill="auto"/>
            <w:noWrap/>
            <w:vAlign w:val="bottom"/>
            <w:hideMark/>
          </w:tcPr>
          <w:p w14:paraId="32D849B6" w14:textId="77777777" w:rsidR="00F50DD4" w:rsidRPr="00F50DD4" w:rsidRDefault="00F50DD4" w:rsidP="00F50DD4">
            <w:pPr>
              <w:rPr>
                <w:rFonts w:ascii="Calibri" w:eastAsia="Times New Roman" w:hAnsi="Calibri" w:cs="Calibri"/>
                <w:b/>
                <w:bCs/>
                <w:color w:val="000000"/>
                <w:sz w:val="22"/>
                <w:szCs w:val="22"/>
                <w:lang w:eastAsia="hr-HR"/>
              </w:rPr>
            </w:pPr>
            <w:r w:rsidRPr="00F50DD4">
              <w:rPr>
                <w:rFonts w:ascii="Calibri" w:eastAsia="Times New Roman" w:hAnsi="Calibri" w:cs="Calibri"/>
                <w:b/>
                <w:bCs/>
                <w:color w:val="000000"/>
                <w:sz w:val="22"/>
                <w:szCs w:val="22"/>
                <w:lang w:eastAsia="hr-HR"/>
              </w:rPr>
              <w:t xml:space="preserve"> NIJE PRISUTAN= prekrižiti ime</w:t>
            </w:r>
          </w:p>
        </w:tc>
        <w:tc>
          <w:tcPr>
            <w:tcW w:w="640" w:type="dxa"/>
            <w:tcBorders>
              <w:top w:val="nil"/>
              <w:left w:val="nil"/>
              <w:bottom w:val="nil"/>
              <w:right w:val="nil"/>
            </w:tcBorders>
            <w:shd w:val="clear" w:color="auto" w:fill="auto"/>
            <w:noWrap/>
            <w:vAlign w:val="bottom"/>
            <w:hideMark/>
          </w:tcPr>
          <w:p w14:paraId="2E90942C" w14:textId="77777777" w:rsidR="00F50DD4" w:rsidRPr="00F50DD4" w:rsidRDefault="00F50DD4" w:rsidP="00F50DD4">
            <w:pPr>
              <w:rPr>
                <w:rFonts w:ascii="Calibri" w:eastAsia="Times New Roman" w:hAnsi="Calibri" w:cs="Calibri"/>
                <w:b/>
                <w:bCs/>
                <w:color w:val="000000"/>
                <w:sz w:val="22"/>
                <w:szCs w:val="22"/>
                <w:lang w:eastAsia="hr-HR"/>
              </w:rPr>
            </w:pPr>
          </w:p>
        </w:tc>
        <w:tc>
          <w:tcPr>
            <w:tcW w:w="680" w:type="dxa"/>
            <w:tcBorders>
              <w:top w:val="nil"/>
              <w:left w:val="nil"/>
              <w:bottom w:val="nil"/>
              <w:right w:val="nil"/>
            </w:tcBorders>
            <w:shd w:val="clear" w:color="auto" w:fill="auto"/>
            <w:noWrap/>
            <w:vAlign w:val="center"/>
            <w:hideMark/>
          </w:tcPr>
          <w:p w14:paraId="7B9139A4" w14:textId="77777777" w:rsidR="00F50DD4" w:rsidRPr="00F50DD4" w:rsidRDefault="00F50DD4" w:rsidP="00F50DD4">
            <w:pPr>
              <w:rPr>
                <w:rFonts w:ascii="Times New Roman" w:eastAsia="Times New Roman" w:hAnsi="Times New Roman" w:cs="Times New Roman"/>
                <w:sz w:val="20"/>
                <w:szCs w:val="20"/>
                <w:lang w:eastAsia="hr-HR"/>
              </w:rPr>
            </w:pPr>
          </w:p>
        </w:tc>
      </w:tr>
    </w:tbl>
    <w:p w14:paraId="2C9AD64E" w14:textId="77777777" w:rsidR="004F4DF9" w:rsidRDefault="004F4DF9" w:rsidP="00FB79E2">
      <w:pPr>
        <w:rPr>
          <w:rFonts w:ascii="Times New Roman" w:hAnsi="Times New Roman" w:cs="Times New Roman"/>
        </w:rPr>
      </w:pPr>
    </w:p>
    <w:sectPr w:rsidR="004F4DF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90206"/>
    <w:multiLevelType w:val="hybridMultilevel"/>
    <w:tmpl w:val="1B88AD3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AFF1A87"/>
    <w:multiLevelType w:val="singleLevel"/>
    <w:tmpl w:val="0C090013"/>
    <w:lvl w:ilvl="0">
      <w:start w:val="1"/>
      <w:numFmt w:val="upperRoman"/>
      <w:lvlText w:val="%1."/>
      <w:lvlJc w:val="left"/>
      <w:pPr>
        <w:tabs>
          <w:tab w:val="num" w:pos="720"/>
        </w:tabs>
        <w:ind w:left="720" w:hanging="720"/>
      </w:pPr>
    </w:lvl>
  </w:abstractNum>
  <w:abstractNum w:abstractNumId="2" w15:restartNumberingAfterBreak="0">
    <w:nsid w:val="0C931F3E"/>
    <w:multiLevelType w:val="hybridMultilevel"/>
    <w:tmpl w:val="74567498"/>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F4B5773"/>
    <w:multiLevelType w:val="hybridMultilevel"/>
    <w:tmpl w:val="491870A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37C24F9"/>
    <w:multiLevelType w:val="hybridMultilevel"/>
    <w:tmpl w:val="5302D0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705621A"/>
    <w:multiLevelType w:val="hybridMultilevel"/>
    <w:tmpl w:val="9BBAC86E"/>
    <w:lvl w:ilvl="0" w:tplc="041A000F">
      <w:start w:val="1"/>
      <w:numFmt w:val="decimal"/>
      <w:lvlText w:val="%1."/>
      <w:lvlJc w:val="left"/>
      <w:pPr>
        <w:ind w:left="720" w:hanging="360"/>
      </w:pPr>
      <w:rPr>
        <w:rFonts w:eastAsia="Times New Roman"/>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17763471"/>
    <w:multiLevelType w:val="hybridMultilevel"/>
    <w:tmpl w:val="2BFCD002"/>
    <w:lvl w:ilvl="0" w:tplc="9AE83538">
      <w:start w:val="1"/>
      <w:numFmt w:val="lowerLetter"/>
      <w:lvlText w:val="%1)"/>
      <w:lvlJc w:val="left"/>
      <w:pPr>
        <w:ind w:left="1320" w:hanging="360"/>
      </w:pPr>
    </w:lvl>
    <w:lvl w:ilvl="1" w:tplc="041A0019">
      <w:start w:val="1"/>
      <w:numFmt w:val="lowerLetter"/>
      <w:lvlText w:val="%2."/>
      <w:lvlJc w:val="left"/>
      <w:pPr>
        <w:ind w:left="2040" w:hanging="360"/>
      </w:pPr>
    </w:lvl>
    <w:lvl w:ilvl="2" w:tplc="041A001B">
      <w:start w:val="1"/>
      <w:numFmt w:val="lowerRoman"/>
      <w:lvlText w:val="%3."/>
      <w:lvlJc w:val="right"/>
      <w:pPr>
        <w:ind w:left="2760" w:hanging="180"/>
      </w:pPr>
    </w:lvl>
    <w:lvl w:ilvl="3" w:tplc="041A000F">
      <w:start w:val="1"/>
      <w:numFmt w:val="decimal"/>
      <w:lvlText w:val="%4."/>
      <w:lvlJc w:val="left"/>
      <w:pPr>
        <w:ind w:left="3480" w:hanging="360"/>
      </w:pPr>
    </w:lvl>
    <w:lvl w:ilvl="4" w:tplc="041A0019">
      <w:start w:val="1"/>
      <w:numFmt w:val="lowerLetter"/>
      <w:lvlText w:val="%5."/>
      <w:lvlJc w:val="left"/>
      <w:pPr>
        <w:ind w:left="4200" w:hanging="360"/>
      </w:pPr>
    </w:lvl>
    <w:lvl w:ilvl="5" w:tplc="041A001B">
      <w:start w:val="1"/>
      <w:numFmt w:val="lowerRoman"/>
      <w:lvlText w:val="%6."/>
      <w:lvlJc w:val="right"/>
      <w:pPr>
        <w:ind w:left="4920" w:hanging="180"/>
      </w:pPr>
    </w:lvl>
    <w:lvl w:ilvl="6" w:tplc="041A000F">
      <w:start w:val="1"/>
      <w:numFmt w:val="decimal"/>
      <w:lvlText w:val="%7."/>
      <w:lvlJc w:val="left"/>
      <w:pPr>
        <w:ind w:left="5640" w:hanging="360"/>
      </w:pPr>
    </w:lvl>
    <w:lvl w:ilvl="7" w:tplc="041A0019">
      <w:start w:val="1"/>
      <w:numFmt w:val="lowerLetter"/>
      <w:lvlText w:val="%8."/>
      <w:lvlJc w:val="left"/>
      <w:pPr>
        <w:ind w:left="6360" w:hanging="360"/>
      </w:pPr>
    </w:lvl>
    <w:lvl w:ilvl="8" w:tplc="041A001B">
      <w:start w:val="1"/>
      <w:numFmt w:val="lowerRoman"/>
      <w:lvlText w:val="%9."/>
      <w:lvlJc w:val="right"/>
      <w:pPr>
        <w:ind w:left="7080" w:hanging="180"/>
      </w:pPr>
    </w:lvl>
  </w:abstractNum>
  <w:abstractNum w:abstractNumId="7" w15:restartNumberingAfterBreak="0">
    <w:nsid w:val="18360827"/>
    <w:multiLevelType w:val="hybridMultilevel"/>
    <w:tmpl w:val="D4AED300"/>
    <w:lvl w:ilvl="0" w:tplc="4CB8A4FE">
      <w:start w:val="1"/>
      <w:numFmt w:val="decimal"/>
      <w:lvlText w:val="%1."/>
      <w:lvlJc w:val="left"/>
      <w:pPr>
        <w:tabs>
          <w:tab w:val="num" w:pos="720"/>
        </w:tabs>
        <w:ind w:left="720" w:hanging="360"/>
      </w:pPr>
      <w:rPr>
        <w:rFonts w:ascii="Times New Roman" w:eastAsia="Times New Roman" w:hAnsi="Times New Roman" w:cs="Times New Roman"/>
        <w:b w:val="0"/>
        <w:i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8" w15:restartNumberingAfterBreak="0">
    <w:nsid w:val="21C65FA7"/>
    <w:multiLevelType w:val="hybridMultilevel"/>
    <w:tmpl w:val="8F88CB0E"/>
    <w:lvl w:ilvl="0" w:tplc="426A49B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20E27BF"/>
    <w:multiLevelType w:val="hybridMultilevel"/>
    <w:tmpl w:val="A7805CE6"/>
    <w:lvl w:ilvl="0" w:tplc="1F847706">
      <w:start w:val="1"/>
      <w:numFmt w:val="upp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2B6C17C7"/>
    <w:multiLevelType w:val="hybridMultilevel"/>
    <w:tmpl w:val="6966C72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2CCB10A2"/>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2" w15:restartNumberingAfterBreak="0">
    <w:nsid w:val="30BE1331"/>
    <w:multiLevelType w:val="hybridMultilevel"/>
    <w:tmpl w:val="0A8C1D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5297C35"/>
    <w:multiLevelType w:val="hybridMultilevel"/>
    <w:tmpl w:val="F35EF988"/>
    <w:lvl w:ilvl="0" w:tplc="81866152">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45AE63E9"/>
    <w:multiLevelType w:val="hybridMultilevel"/>
    <w:tmpl w:val="D3422C1C"/>
    <w:lvl w:ilvl="0" w:tplc="A170BD12">
      <w:start w:val="1"/>
      <w:numFmt w:val="decimal"/>
      <w:lvlText w:val="%1."/>
      <w:lvlJc w:val="left"/>
      <w:pPr>
        <w:ind w:left="720"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81520D9"/>
    <w:multiLevelType w:val="hybridMultilevel"/>
    <w:tmpl w:val="5302D0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9923B47"/>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7" w15:restartNumberingAfterBreak="0">
    <w:nsid w:val="4A282E83"/>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8" w15:restartNumberingAfterBreak="0">
    <w:nsid w:val="4BF70757"/>
    <w:multiLevelType w:val="hybridMultilevel"/>
    <w:tmpl w:val="D716F6C2"/>
    <w:lvl w:ilvl="0" w:tplc="DC7C2896">
      <w:start w:val="1"/>
      <w:numFmt w:val="decimal"/>
      <w:lvlText w:val="%1."/>
      <w:lvlJc w:val="left"/>
      <w:pPr>
        <w:tabs>
          <w:tab w:val="num" w:pos="720"/>
        </w:tabs>
        <w:ind w:left="720" w:hanging="360"/>
      </w:pPr>
      <w:rPr>
        <w:rFonts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9" w15:restartNumberingAfterBreak="0">
    <w:nsid w:val="5064453E"/>
    <w:multiLevelType w:val="hybridMultilevel"/>
    <w:tmpl w:val="9AC88F9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1A32E4E"/>
    <w:multiLevelType w:val="singleLevel"/>
    <w:tmpl w:val="0C09000F"/>
    <w:lvl w:ilvl="0">
      <w:start w:val="1"/>
      <w:numFmt w:val="decimal"/>
      <w:lvlText w:val="%1."/>
      <w:lvlJc w:val="left"/>
      <w:pPr>
        <w:tabs>
          <w:tab w:val="num" w:pos="360"/>
        </w:tabs>
        <w:ind w:left="360" w:hanging="360"/>
      </w:pPr>
    </w:lvl>
  </w:abstractNum>
  <w:abstractNum w:abstractNumId="21" w15:restartNumberingAfterBreak="0">
    <w:nsid w:val="578C503E"/>
    <w:multiLevelType w:val="hybridMultilevel"/>
    <w:tmpl w:val="65AC0D56"/>
    <w:lvl w:ilvl="0" w:tplc="EA067F74">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59D3460D"/>
    <w:multiLevelType w:val="hybridMultilevel"/>
    <w:tmpl w:val="C430EACA"/>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3" w15:restartNumberingAfterBreak="0">
    <w:nsid w:val="5BBD3296"/>
    <w:multiLevelType w:val="hybridMultilevel"/>
    <w:tmpl w:val="6966C72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4" w15:restartNumberingAfterBreak="0">
    <w:nsid w:val="5C422ACA"/>
    <w:multiLevelType w:val="hybridMultilevel"/>
    <w:tmpl w:val="D3422C1C"/>
    <w:lvl w:ilvl="0" w:tplc="A170BD12">
      <w:start w:val="1"/>
      <w:numFmt w:val="decimal"/>
      <w:lvlText w:val="%1."/>
      <w:lvlJc w:val="left"/>
      <w:pPr>
        <w:ind w:left="720"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1816FB2"/>
    <w:multiLevelType w:val="hybridMultilevel"/>
    <w:tmpl w:val="8556B3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27F5F2B"/>
    <w:multiLevelType w:val="hybridMultilevel"/>
    <w:tmpl w:val="22A68AAE"/>
    <w:lvl w:ilvl="0" w:tplc="CB449900">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7" w15:restartNumberingAfterBreak="0">
    <w:nsid w:val="65B04BFB"/>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8" w15:restartNumberingAfterBreak="0">
    <w:nsid w:val="67865CBE"/>
    <w:multiLevelType w:val="hybridMultilevel"/>
    <w:tmpl w:val="1C7051B0"/>
    <w:lvl w:ilvl="0" w:tplc="D6D40578">
      <w:start w:val="1"/>
      <w:numFmt w:val="lowerLetter"/>
      <w:lvlText w:val="%1)"/>
      <w:lvlJc w:val="left"/>
      <w:pPr>
        <w:ind w:left="2100" w:hanging="360"/>
      </w:pPr>
    </w:lvl>
    <w:lvl w:ilvl="1" w:tplc="041A0019">
      <w:start w:val="1"/>
      <w:numFmt w:val="lowerLetter"/>
      <w:lvlText w:val="%2."/>
      <w:lvlJc w:val="left"/>
      <w:pPr>
        <w:ind w:left="2820" w:hanging="360"/>
      </w:pPr>
    </w:lvl>
    <w:lvl w:ilvl="2" w:tplc="041A001B">
      <w:start w:val="1"/>
      <w:numFmt w:val="lowerRoman"/>
      <w:lvlText w:val="%3."/>
      <w:lvlJc w:val="right"/>
      <w:pPr>
        <w:ind w:left="3540" w:hanging="180"/>
      </w:pPr>
    </w:lvl>
    <w:lvl w:ilvl="3" w:tplc="041A000F">
      <w:start w:val="1"/>
      <w:numFmt w:val="decimal"/>
      <w:lvlText w:val="%4."/>
      <w:lvlJc w:val="left"/>
      <w:pPr>
        <w:ind w:left="4260" w:hanging="360"/>
      </w:pPr>
    </w:lvl>
    <w:lvl w:ilvl="4" w:tplc="041A0019">
      <w:start w:val="1"/>
      <w:numFmt w:val="lowerLetter"/>
      <w:lvlText w:val="%5."/>
      <w:lvlJc w:val="left"/>
      <w:pPr>
        <w:ind w:left="4980" w:hanging="360"/>
      </w:pPr>
    </w:lvl>
    <w:lvl w:ilvl="5" w:tplc="041A001B">
      <w:start w:val="1"/>
      <w:numFmt w:val="lowerRoman"/>
      <w:lvlText w:val="%6."/>
      <w:lvlJc w:val="right"/>
      <w:pPr>
        <w:ind w:left="5700" w:hanging="180"/>
      </w:pPr>
    </w:lvl>
    <w:lvl w:ilvl="6" w:tplc="041A000F">
      <w:start w:val="1"/>
      <w:numFmt w:val="decimal"/>
      <w:lvlText w:val="%7."/>
      <w:lvlJc w:val="left"/>
      <w:pPr>
        <w:ind w:left="6420" w:hanging="360"/>
      </w:pPr>
    </w:lvl>
    <w:lvl w:ilvl="7" w:tplc="041A0019">
      <w:start w:val="1"/>
      <w:numFmt w:val="lowerLetter"/>
      <w:lvlText w:val="%8."/>
      <w:lvlJc w:val="left"/>
      <w:pPr>
        <w:ind w:left="7140" w:hanging="360"/>
      </w:pPr>
    </w:lvl>
    <w:lvl w:ilvl="8" w:tplc="041A001B">
      <w:start w:val="1"/>
      <w:numFmt w:val="lowerRoman"/>
      <w:lvlText w:val="%9."/>
      <w:lvlJc w:val="right"/>
      <w:pPr>
        <w:ind w:left="7860" w:hanging="180"/>
      </w:pPr>
    </w:lvl>
  </w:abstractNum>
  <w:abstractNum w:abstractNumId="29" w15:restartNumberingAfterBreak="0">
    <w:nsid w:val="6ADB2D93"/>
    <w:multiLevelType w:val="hybridMultilevel"/>
    <w:tmpl w:val="1D2EF50A"/>
    <w:lvl w:ilvl="0" w:tplc="041A000F">
      <w:start w:val="1"/>
      <w:numFmt w:val="decimal"/>
      <w:lvlText w:val="%1."/>
      <w:lvlJc w:val="left"/>
      <w:pPr>
        <w:ind w:left="1146" w:hanging="360"/>
      </w:pPr>
    </w:lvl>
    <w:lvl w:ilvl="1" w:tplc="041A0019">
      <w:start w:val="1"/>
      <w:numFmt w:val="lowerLetter"/>
      <w:lvlText w:val="%2."/>
      <w:lvlJc w:val="left"/>
      <w:pPr>
        <w:ind w:left="1866" w:hanging="360"/>
      </w:pPr>
    </w:lvl>
    <w:lvl w:ilvl="2" w:tplc="041A001B">
      <w:start w:val="1"/>
      <w:numFmt w:val="lowerRoman"/>
      <w:lvlText w:val="%3."/>
      <w:lvlJc w:val="right"/>
      <w:pPr>
        <w:ind w:left="2586" w:hanging="180"/>
      </w:pPr>
    </w:lvl>
    <w:lvl w:ilvl="3" w:tplc="041A000F">
      <w:start w:val="1"/>
      <w:numFmt w:val="decimal"/>
      <w:lvlText w:val="%4."/>
      <w:lvlJc w:val="left"/>
      <w:pPr>
        <w:ind w:left="3306" w:hanging="360"/>
      </w:pPr>
    </w:lvl>
    <w:lvl w:ilvl="4" w:tplc="041A0019">
      <w:start w:val="1"/>
      <w:numFmt w:val="lowerLetter"/>
      <w:lvlText w:val="%5."/>
      <w:lvlJc w:val="left"/>
      <w:pPr>
        <w:ind w:left="4026" w:hanging="360"/>
      </w:pPr>
    </w:lvl>
    <w:lvl w:ilvl="5" w:tplc="041A001B">
      <w:start w:val="1"/>
      <w:numFmt w:val="lowerRoman"/>
      <w:lvlText w:val="%6."/>
      <w:lvlJc w:val="right"/>
      <w:pPr>
        <w:ind w:left="4746" w:hanging="180"/>
      </w:pPr>
    </w:lvl>
    <w:lvl w:ilvl="6" w:tplc="041A000F">
      <w:start w:val="1"/>
      <w:numFmt w:val="decimal"/>
      <w:lvlText w:val="%7."/>
      <w:lvlJc w:val="left"/>
      <w:pPr>
        <w:ind w:left="5466" w:hanging="360"/>
      </w:pPr>
    </w:lvl>
    <w:lvl w:ilvl="7" w:tplc="041A0019">
      <w:start w:val="1"/>
      <w:numFmt w:val="lowerLetter"/>
      <w:lvlText w:val="%8."/>
      <w:lvlJc w:val="left"/>
      <w:pPr>
        <w:ind w:left="6186" w:hanging="360"/>
      </w:pPr>
    </w:lvl>
    <w:lvl w:ilvl="8" w:tplc="041A001B">
      <w:start w:val="1"/>
      <w:numFmt w:val="lowerRoman"/>
      <w:lvlText w:val="%9."/>
      <w:lvlJc w:val="right"/>
      <w:pPr>
        <w:ind w:left="6906" w:hanging="180"/>
      </w:pPr>
    </w:lvl>
  </w:abstractNum>
  <w:abstractNum w:abstractNumId="30" w15:restartNumberingAfterBreak="0">
    <w:nsid w:val="6AE80F16"/>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1" w15:restartNumberingAfterBreak="0">
    <w:nsid w:val="6C5B3275"/>
    <w:multiLevelType w:val="hybridMultilevel"/>
    <w:tmpl w:val="C430EACA"/>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2" w15:restartNumberingAfterBreak="0">
    <w:nsid w:val="70566D41"/>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3" w15:restartNumberingAfterBreak="0">
    <w:nsid w:val="72520C4F"/>
    <w:multiLevelType w:val="hybridMultilevel"/>
    <w:tmpl w:val="2BFCD002"/>
    <w:lvl w:ilvl="0" w:tplc="9AE83538">
      <w:start w:val="1"/>
      <w:numFmt w:val="lowerLetter"/>
      <w:lvlText w:val="%1)"/>
      <w:lvlJc w:val="left"/>
      <w:pPr>
        <w:ind w:left="1320" w:hanging="360"/>
      </w:pPr>
    </w:lvl>
    <w:lvl w:ilvl="1" w:tplc="041A0019">
      <w:start w:val="1"/>
      <w:numFmt w:val="lowerLetter"/>
      <w:lvlText w:val="%2."/>
      <w:lvlJc w:val="left"/>
      <w:pPr>
        <w:ind w:left="2040" w:hanging="360"/>
      </w:pPr>
    </w:lvl>
    <w:lvl w:ilvl="2" w:tplc="041A001B">
      <w:start w:val="1"/>
      <w:numFmt w:val="lowerRoman"/>
      <w:lvlText w:val="%3."/>
      <w:lvlJc w:val="right"/>
      <w:pPr>
        <w:ind w:left="2760" w:hanging="180"/>
      </w:pPr>
    </w:lvl>
    <w:lvl w:ilvl="3" w:tplc="041A000F">
      <w:start w:val="1"/>
      <w:numFmt w:val="decimal"/>
      <w:lvlText w:val="%4."/>
      <w:lvlJc w:val="left"/>
      <w:pPr>
        <w:ind w:left="3480" w:hanging="360"/>
      </w:pPr>
    </w:lvl>
    <w:lvl w:ilvl="4" w:tplc="041A0019">
      <w:start w:val="1"/>
      <w:numFmt w:val="lowerLetter"/>
      <w:lvlText w:val="%5."/>
      <w:lvlJc w:val="left"/>
      <w:pPr>
        <w:ind w:left="4200" w:hanging="360"/>
      </w:pPr>
    </w:lvl>
    <w:lvl w:ilvl="5" w:tplc="041A001B">
      <w:start w:val="1"/>
      <w:numFmt w:val="lowerRoman"/>
      <w:lvlText w:val="%6."/>
      <w:lvlJc w:val="right"/>
      <w:pPr>
        <w:ind w:left="4920" w:hanging="180"/>
      </w:pPr>
    </w:lvl>
    <w:lvl w:ilvl="6" w:tplc="041A000F">
      <w:start w:val="1"/>
      <w:numFmt w:val="decimal"/>
      <w:lvlText w:val="%7."/>
      <w:lvlJc w:val="left"/>
      <w:pPr>
        <w:ind w:left="5640" w:hanging="360"/>
      </w:pPr>
    </w:lvl>
    <w:lvl w:ilvl="7" w:tplc="041A0019">
      <w:start w:val="1"/>
      <w:numFmt w:val="lowerLetter"/>
      <w:lvlText w:val="%8."/>
      <w:lvlJc w:val="left"/>
      <w:pPr>
        <w:ind w:left="6360" w:hanging="360"/>
      </w:pPr>
    </w:lvl>
    <w:lvl w:ilvl="8" w:tplc="041A001B">
      <w:start w:val="1"/>
      <w:numFmt w:val="lowerRoman"/>
      <w:lvlText w:val="%9."/>
      <w:lvlJc w:val="right"/>
      <w:pPr>
        <w:ind w:left="7080" w:hanging="180"/>
      </w:pPr>
    </w:lvl>
  </w:abstractNum>
  <w:abstractNum w:abstractNumId="34" w15:restartNumberingAfterBreak="0">
    <w:nsid w:val="77C45DAA"/>
    <w:multiLevelType w:val="hybridMultilevel"/>
    <w:tmpl w:val="D4AED300"/>
    <w:lvl w:ilvl="0" w:tplc="4CB8A4FE">
      <w:start w:val="1"/>
      <w:numFmt w:val="decimal"/>
      <w:lvlText w:val="%1."/>
      <w:lvlJc w:val="left"/>
      <w:pPr>
        <w:tabs>
          <w:tab w:val="num" w:pos="720"/>
        </w:tabs>
        <w:ind w:left="720" w:hanging="360"/>
      </w:pPr>
      <w:rPr>
        <w:rFonts w:ascii="Times New Roman" w:eastAsia="Times New Roman" w:hAnsi="Times New Roman" w:cs="Times New Roman"/>
        <w:b w:val="0"/>
        <w:i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5" w15:restartNumberingAfterBreak="0">
    <w:nsid w:val="7A8B747A"/>
    <w:multiLevelType w:val="hybridMultilevel"/>
    <w:tmpl w:val="E42AE0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0"/>
  </w:num>
  <w:num w:numId="2">
    <w:abstractNumId w:val="14"/>
  </w:num>
  <w:num w:numId="3">
    <w:abstractNumId w:val="21"/>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6"/>
  </w:num>
  <w:num w:numId="14">
    <w:abstractNumId w:val="0"/>
  </w:num>
  <w:num w:numId="15">
    <w:abstractNumId w:val="32"/>
  </w:num>
  <w:num w:numId="16">
    <w:abstractNumId w:val="25"/>
  </w:num>
  <w:num w:numId="17">
    <w:abstractNumId w:val="35"/>
  </w:num>
  <w:num w:numId="18">
    <w:abstractNumId w:val="12"/>
  </w:num>
  <w:num w:numId="19">
    <w:abstractNumId w:val="15"/>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9"/>
  </w:num>
  <w:num w:numId="23">
    <w:abstractNumId w:val="11"/>
  </w:num>
  <w:num w:numId="24">
    <w:abstractNumId w:val="16"/>
  </w:num>
  <w:num w:numId="25">
    <w:abstractNumId w:val="17"/>
  </w:num>
  <w:num w:numId="26">
    <w:abstractNumId w:val="27"/>
  </w:num>
  <w:num w:numId="27">
    <w:abstractNumId w:val="2"/>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num>
  <w:num w:numId="39">
    <w:abstractNumId w:val="7"/>
  </w:num>
  <w:num w:numId="40">
    <w:abstractNumId w:val="3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num>
  <w:num w:numId="43">
    <w:abstractNumId w:val="20"/>
    <w:lvlOverride w:ilvl="0">
      <w:startOverride w:val="1"/>
    </w:lvlOverride>
  </w:num>
  <w:num w:numId="44">
    <w:abstractNumId w:val="18"/>
  </w:num>
  <w:num w:numId="4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523"/>
    <w:rsid w:val="00011874"/>
    <w:rsid w:val="00020878"/>
    <w:rsid w:val="000223D0"/>
    <w:rsid w:val="00041F46"/>
    <w:rsid w:val="00042F92"/>
    <w:rsid w:val="00045214"/>
    <w:rsid w:val="00063B28"/>
    <w:rsid w:val="00065E0F"/>
    <w:rsid w:val="00067A4E"/>
    <w:rsid w:val="00075815"/>
    <w:rsid w:val="00080BF7"/>
    <w:rsid w:val="00081523"/>
    <w:rsid w:val="00094ABA"/>
    <w:rsid w:val="000A4D4A"/>
    <w:rsid w:val="000C49B1"/>
    <w:rsid w:val="000C7317"/>
    <w:rsid w:val="000D0C77"/>
    <w:rsid w:val="000D24A8"/>
    <w:rsid w:val="000F0AA1"/>
    <w:rsid w:val="00103BF7"/>
    <w:rsid w:val="00107E9F"/>
    <w:rsid w:val="00116CDE"/>
    <w:rsid w:val="00116DBA"/>
    <w:rsid w:val="00127AEB"/>
    <w:rsid w:val="00130247"/>
    <w:rsid w:val="0013277B"/>
    <w:rsid w:val="001341F2"/>
    <w:rsid w:val="00134874"/>
    <w:rsid w:val="0015726E"/>
    <w:rsid w:val="00157CA6"/>
    <w:rsid w:val="00167D87"/>
    <w:rsid w:val="0018417A"/>
    <w:rsid w:val="001A0A24"/>
    <w:rsid w:val="001A2F21"/>
    <w:rsid w:val="001C1CB7"/>
    <w:rsid w:val="001C2F70"/>
    <w:rsid w:val="001C506D"/>
    <w:rsid w:val="001C71A8"/>
    <w:rsid w:val="001D0E14"/>
    <w:rsid w:val="001D3A85"/>
    <w:rsid w:val="001D5FD5"/>
    <w:rsid w:val="001E70A8"/>
    <w:rsid w:val="001E74C5"/>
    <w:rsid w:val="001F3276"/>
    <w:rsid w:val="001F32F9"/>
    <w:rsid w:val="001F5CC2"/>
    <w:rsid w:val="002075DA"/>
    <w:rsid w:val="002131E0"/>
    <w:rsid w:val="002220C1"/>
    <w:rsid w:val="0024147B"/>
    <w:rsid w:val="00242018"/>
    <w:rsid w:val="002470F2"/>
    <w:rsid w:val="00252BB0"/>
    <w:rsid w:val="0025599E"/>
    <w:rsid w:val="002563B9"/>
    <w:rsid w:val="00256A38"/>
    <w:rsid w:val="0026065B"/>
    <w:rsid w:val="0026379F"/>
    <w:rsid w:val="00275817"/>
    <w:rsid w:val="00275C66"/>
    <w:rsid w:val="00275E28"/>
    <w:rsid w:val="0029625F"/>
    <w:rsid w:val="002970DA"/>
    <w:rsid w:val="002A2E1F"/>
    <w:rsid w:val="002A343B"/>
    <w:rsid w:val="002A448B"/>
    <w:rsid w:val="002A7609"/>
    <w:rsid w:val="002B373F"/>
    <w:rsid w:val="002B6003"/>
    <w:rsid w:val="002C116A"/>
    <w:rsid w:val="002C280B"/>
    <w:rsid w:val="002C3599"/>
    <w:rsid w:val="002C4B2A"/>
    <w:rsid w:val="002D391F"/>
    <w:rsid w:val="002D6A49"/>
    <w:rsid w:val="002E55D6"/>
    <w:rsid w:val="002F7031"/>
    <w:rsid w:val="00303507"/>
    <w:rsid w:val="00306193"/>
    <w:rsid w:val="0030772C"/>
    <w:rsid w:val="00331555"/>
    <w:rsid w:val="00331D4C"/>
    <w:rsid w:val="00331D8A"/>
    <w:rsid w:val="00336882"/>
    <w:rsid w:val="00336F18"/>
    <w:rsid w:val="00341310"/>
    <w:rsid w:val="003515BF"/>
    <w:rsid w:val="00363E69"/>
    <w:rsid w:val="00363F45"/>
    <w:rsid w:val="003714F3"/>
    <w:rsid w:val="003817AC"/>
    <w:rsid w:val="003A2189"/>
    <w:rsid w:val="003A35EA"/>
    <w:rsid w:val="003B2EE5"/>
    <w:rsid w:val="003C0BFA"/>
    <w:rsid w:val="003D3BC5"/>
    <w:rsid w:val="003D4B02"/>
    <w:rsid w:val="003D5278"/>
    <w:rsid w:val="003D5C5A"/>
    <w:rsid w:val="003D7FE8"/>
    <w:rsid w:val="003E1655"/>
    <w:rsid w:val="003F735F"/>
    <w:rsid w:val="00407D47"/>
    <w:rsid w:val="00413777"/>
    <w:rsid w:val="00413D09"/>
    <w:rsid w:val="004206B1"/>
    <w:rsid w:val="00426626"/>
    <w:rsid w:val="004271E4"/>
    <w:rsid w:val="00447272"/>
    <w:rsid w:val="004479DA"/>
    <w:rsid w:val="0045199B"/>
    <w:rsid w:val="00457D93"/>
    <w:rsid w:val="00460E0E"/>
    <w:rsid w:val="004622B2"/>
    <w:rsid w:val="0047258F"/>
    <w:rsid w:val="0048098A"/>
    <w:rsid w:val="00483D8C"/>
    <w:rsid w:val="004849FE"/>
    <w:rsid w:val="0048770B"/>
    <w:rsid w:val="00492D09"/>
    <w:rsid w:val="0049465A"/>
    <w:rsid w:val="00497353"/>
    <w:rsid w:val="004A26E9"/>
    <w:rsid w:val="004A665D"/>
    <w:rsid w:val="004A7220"/>
    <w:rsid w:val="004C06D2"/>
    <w:rsid w:val="004C3A41"/>
    <w:rsid w:val="004D0371"/>
    <w:rsid w:val="004D41C2"/>
    <w:rsid w:val="004E1C8A"/>
    <w:rsid w:val="004E5246"/>
    <w:rsid w:val="004F4A3E"/>
    <w:rsid w:val="004F4DF9"/>
    <w:rsid w:val="00502D0E"/>
    <w:rsid w:val="005058FC"/>
    <w:rsid w:val="00505A47"/>
    <w:rsid w:val="0050728C"/>
    <w:rsid w:val="00522F68"/>
    <w:rsid w:val="00532FDA"/>
    <w:rsid w:val="00554325"/>
    <w:rsid w:val="00555205"/>
    <w:rsid w:val="005636B4"/>
    <w:rsid w:val="00581F5C"/>
    <w:rsid w:val="0058666F"/>
    <w:rsid w:val="00594F87"/>
    <w:rsid w:val="005A6E09"/>
    <w:rsid w:val="005B7133"/>
    <w:rsid w:val="005C11EF"/>
    <w:rsid w:val="005C3FD7"/>
    <w:rsid w:val="005C4497"/>
    <w:rsid w:val="005D0D32"/>
    <w:rsid w:val="005D68DE"/>
    <w:rsid w:val="005E0CF6"/>
    <w:rsid w:val="005E3D49"/>
    <w:rsid w:val="005E73E8"/>
    <w:rsid w:val="005F581E"/>
    <w:rsid w:val="005F5F10"/>
    <w:rsid w:val="0060751D"/>
    <w:rsid w:val="00611611"/>
    <w:rsid w:val="006270A0"/>
    <w:rsid w:val="00655E1D"/>
    <w:rsid w:val="00660ADD"/>
    <w:rsid w:val="006613F5"/>
    <w:rsid w:val="0066268E"/>
    <w:rsid w:val="006644AF"/>
    <w:rsid w:val="00670A0F"/>
    <w:rsid w:val="00672FBE"/>
    <w:rsid w:val="00676A70"/>
    <w:rsid w:val="00680471"/>
    <w:rsid w:val="00681DFC"/>
    <w:rsid w:val="00684260"/>
    <w:rsid w:val="00686848"/>
    <w:rsid w:val="00694BF3"/>
    <w:rsid w:val="00696C7D"/>
    <w:rsid w:val="006B5584"/>
    <w:rsid w:val="006B6546"/>
    <w:rsid w:val="006B7797"/>
    <w:rsid w:val="006C1DB2"/>
    <w:rsid w:val="006C52AC"/>
    <w:rsid w:val="006D2D32"/>
    <w:rsid w:val="006D7549"/>
    <w:rsid w:val="006E77DD"/>
    <w:rsid w:val="006F5AAF"/>
    <w:rsid w:val="00702AA3"/>
    <w:rsid w:val="00710B54"/>
    <w:rsid w:val="007119A0"/>
    <w:rsid w:val="0071599D"/>
    <w:rsid w:val="00720BD5"/>
    <w:rsid w:val="00721D05"/>
    <w:rsid w:val="00727710"/>
    <w:rsid w:val="00732AC7"/>
    <w:rsid w:val="00743200"/>
    <w:rsid w:val="00745207"/>
    <w:rsid w:val="0074521E"/>
    <w:rsid w:val="00745E48"/>
    <w:rsid w:val="00753699"/>
    <w:rsid w:val="0075551F"/>
    <w:rsid w:val="0076129E"/>
    <w:rsid w:val="00775F26"/>
    <w:rsid w:val="007800BD"/>
    <w:rsid w:val="00785D10"/>
    <w:rsid w:val="00790D50"/>
    <w:rsid w:val="00792E6D"/>
    <w:rsid w:val="007A42F0"/>
    <w:rsid w:val="007B0EC6"/>
    <w:rsid w:val="007B6FED"/>
    <w:rsid w:val="007C05AF"/>
    <w:rsid w:val="007C188D"/>
    <w:rsid w:val="007C4B1F"/>
    <w:rsid w:val="007C71A9"/>
    <w:rsid w:val="007D17D9"/>
    <w:rsid w:val="007D25AF"/>
    <w:rsid w:val="007E0807"/>
    <w:rsid w:val="007E7B09"/>
    <w:rsid w:val="007F422B"/>
    <w:rsid w:val="00804E44"/>
    <w:rsid w:val="00825D96"/>
    <w:rsid w:val="00831165"/>
    <w:rsid w:val="00831FD3"/>
    <w:rsid w:val="0085246F"/>
    <w:rsid w:val="00860850"/>
    <w:rsid w:val="00860CF1"/>
    <w:rsid w:val="0086196B"/>
    <w:rsid w:val="00863358"/>
    <w:rsid w:val="00864B12"/>
    <w:rsid w:val="008671C0"/>
    <w:rsid w:val="0087274E"/>
    <w:rsid w:val="00881280"/>
    <w:rsid w:val="00881589"/>
    <w:rsid w:val="00886CE2"/>
    <w:rsid w:val="00887258"/>
    <w:rsid w:val="00891D11"/>
    <w:rsid w:val="008B1CD7"/>
    <w:rsid w:val="008C7FE2"/>
    <w:rsid w:val="008D09D7"/>
    <w:rsid w:val="008D0ED1"/>
    <w:rsid w:val="008D40E9"/>
    <w:rsid w:val="008E0A65"/>
    <w:rsid w:val="008E5915"/>
    <w:rsid w:val="008F3D03"/>
    <w:rsid w:val="009008C7"/>
    <w:rsid w:val="009017C8"/>
    <w:rsid w:val="00914B92"/>
    <w:rsid w:val="00922F41"/>
    <w:rsid w:val="00927059"/>
    <w:rsid w:val="00933628"/>
    <w:rsid w:val="00933D5F"/>
    <w:rsid w:val="009349E9"/>
    <w:rsid w:val="00936A21"/>
    <w:rsid w:val="00945B59"/>
    <w:rsid w:val="00957C7A"/>
    <w:rsid w:val="00962EBF"/>
    <w:rsid w:val="009632EE"/>
    <w:rsid w:val="00970B8D"/>
    <w:rsid w:val="00971630"/>
    <w:rsid w:val="0097221D"/>
    <w:rsid w:val="00985D02"/>
    <w:rsid w:val="00992B27"/>
    <w:rsid w:val="00996996"/>
    <w:rsid w:val="009A501C"/>
    <w:rsid w:val="009A6E9D"/>
    <w:rsid w:val="009B1558"/>
    <w:rsid w:val="009B7416"/>
    <w:rsid w:val="009C1549"/>
    <w:rsid w:val="009C4AB2"/>
    <w:rsid w:val="009C54D2"/>
    <w:rsid w:val="009D3517"/>
    <w:rsid w:val="009D42A7"/>
    <w:rsid w:val="009F48CF"/>
    <w:rsid w:val="00A01527"/>
    <w:rsid w:val="00A01C2A"/>
    <w:rsid w:val="00A05425"/>
    <w:rsid w:val="00A06351"/>
    <w:rsid w:val="00A07E35"/>
    <w:rsid w:val="00A104FD"/>
    <w:rsid w:val="00A14167"/>
    <w:rsid w:val="00A1505B"/>
    <w:rsid w:val="00A1730D"/>
    <w:rsid w:val="00A2198F"/>
    <w:rsid w:val="00A2745D"/>
    <w:rsid w:val="00A30AEA"/>
    <w:rsid w:val="00A314DB"/>
    <w:rsid w:val="00A36E55"/>
    <w:rsid w:val="00A41C1A"/>
    <w:rsid w:val="00A527C4"/>
    <w:rsid w:val="00A557BF"/>
    <w:rsid w:val="00A61A10"/>
    <w:rsid w:val="00A70B6D"/>
    <w:rsid w:val="00A81873"/>
    <w:rsid w:val="00A90212"/>
    <w:rsid w:val="00A92809"/>
    <w:rsid w:val="00A93EF5"/>
    <w:rsid w:val="00A96BEA"/>
    <w:rsid w:val="00AA0E22"/>
    <w:rsid w:val="00AA30F1"/>
    <w:rsid w:val="00AB5589"/>
    <w:rsid w:val="00AB6873"/>
    <w:rsid w:val="00AE2370"/>
    <w:rsid w:val="00AF0D8E"/>
    <w:rsid w:val="00AF1911"/>
    <w:rsid w:val="00AF21C0"/>
    <w:rsid w:val="00AF49AC"/>
    <w:rsid w:val="00AF4A95"/>
    <w:rsid w:val="00B142E8"/>
    <w:rsid w:val="00B220FD"/>
    <w:rsid w:val="00B23AA0"/>
    <w:rsid w:val="00B23D83"/>
    <w:rsid w:val="00B33CDD"/>
    <w:rsid w:val="00B40EAD"/>
    <w:rsid w:val="00B4526E"/>
    <w:rsid w:val="00B458D4"/>
    <w:rsid w:val="00B62823"/>
    <w:rsid w:val="00B7116D"/>
    <w:rsid w:val="00B754D7"/>
    <w:rsid w:val="00B863DA"/>
    <w:rsid w:val="00B87375"/>
    <w:rsid w:val="00B9715A"/>
    <w:rsid w:val="00BB1C89"/>
    <w:rsid w:val="00BC1DB6"/>
    <w:rsid w:val="00BE4360"/>
    <w:rsid w:val="00C04B00"/>
    <w:rsid w:val="00C10193"/>
    <w:rsid w:val="00C2332F"/>
    <w:rsid w:val="00C275D5"/>
    <w:rsid w:val="00C40BD6"/>
    <w:rsid w:val="00C510F1"/>
    <w:rsid w:val="00C52E86"/>
    <w:rsid w:val="00C53FC8"/>
    <w:rsid w:val="00C60EFE"/>
    <w:rsid w:val="00C62C58"/>
    <w:rsid w:val="00C74FE3"/>
    <w:rsid w:val="00C81472"/>
    <w:rsid w:val="00C81530"/>
    <w:rsid w:val="00C8314E"/>
    <w:rsid w:val="00C8388F"/>
    <w:rsid w:val="00CA104A"/>
    <w:rsid w:val="00CA164D"/>
    <w:rsid w:val="00CA5339"/>
    <w:rsid w:val="00CB36FD"/>
    <w:rsid w:val="00CB6F0E"/>
    <w:rsid w:val="00CC3517"/>
    <w:rsid w:val="00CC4C35"/>
    <w:rsid w:val="00CE1450"/>
    <w:rsid w:val="00CE4EA3"/>
    <w:rsid w:val="00CF3329"/>
    <w:rsid w:val="00D030C4"/>
    <w:rsid w:val="00D20DAE"/>
    <w:rsid w:val="00D341CE"/>
    <w:rsid w:val="00D40532"/>
    <w:rsid w:val="00D40C04"/>
    <w:rsid w:val="00D44792"/>
    <w:rsid w:val="00D534B7"/>
    <w:rsid w:val="00D53B12"/>
    <w:rsid w:val="00D54D72"/>
    <w:rsid w:val="00D61B59"/>
    <w:rsid w:val="00D652D7"/>
    <w:rsid w:val="00D71F0E"/>
    <w:rsid w:val="00D91B7E"/>
    <w:rsid w:val="00DA743C"/>
    <w:rsid w:val="00DC3B29"/>
    <w:rsid w:val="00DD2168"/>
    <w:rsid w:val="00DD3746"/>
    <w:rsid w:val="00DE2C63"/>
    <w:rsid w:val="00DF4E4C"/>
    <w:rsid w:val="00DF703A"/>
    <w:rsid w:val="00E03DAF"/>
    <w:rsid w:val="00E0536F"/>
    <w:rsid w:val="00E1603E"/>
    <w:rsid w:val="00E210B0"/>
    <w:rsid w:val="00E23BD9"/>
    <w:rsid w:val="00E248BC"/>
    <w:rsid w:val="00E428FC"/>
    <w:rsid w:val="00E47509"/>
    <w:rsid w:val="00E53900"/>
    <w:rsid w:val="00E57E7E"/>
    <w:rsid w:val="00E61AF1"/>
    <w:rsid w:val="00E70524"/>
    <w:rsid w:val="00E73059"/>
    <w:rsid w:val="00E7311B"/>
    <w:rsid w:val="00E8237B"/>
    <w:rsid w:val="00EC0E5D"/>
    <w:rsid w:val="00ED5098"/>
    <w:rsid w:val="00ED6BF3"/>
    <w:rsid w:val="00EE3F00"/>
    <w:rsid w:val="00EE4E56"/>
    <w:rsid w:val="00EE6A92"/>
    <w:rsid w:val="00F13DA3"/>
    <w:rsid w:val="00F14D24"/>
    <w:rsid w:val="00F50DD4"/>
    <w:rsid w:val="00F533CE"/>
    <w:rsid w:val="00F56A8D"/>
    <w:rsid w:val="00F7492F"/>
    <w:rsid w:val="00F7571F"/>
    <w:rsid w:val="00F84D73"/>
    <w:rsid w:val="00F86F5E"/>
    <w:rsid w:val="00F9101D"/>
    <w:rsid w:val="00FA012E"/>
    <w:rsid w:val="00FA383F"/>
    <w:rsid w:val="00FB79E2"/>
    <w:rsid w:val="00FC40BB"/>
    <w:rsid w:val="00FC7B0A"/>
    <w:rsid w:val="00FD3962"/>
    <w:rsid w:val="00FE2546"/>
    <w:rsid w:val="00FE3A94"/>
    <w:rsid w:val="00FE71B6"/>
    <w:rsid w:val="00FF4627"/>
    <w:rsid w:val="00FF5535"/>
    <w:rsid w:val="00FF5C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D8816"/>
  <w15:chartTrackingRefBased/>
  <w15:docId w15:val="{C7D879DF-2D69-3840-A557-35360B641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4271E4"/>
    <w:pPr>
      <w:keepNext/>
      <w:outlineLvl w:val="1"/>
    </w:pPr>
    <w:rPr>
      <w:rFonts w:ascii="Times New Roman" w:eastAsia="Times New Roman" w:hAnsi="Times New Roman" w:cs="Times New Roman"/>
      <w:b/>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1523"/>
    <w:pPr>
      <w:ind w:left="720"/>
      <w:contextualSpacing/>
    </w:pPr>
  </w:style>
  <w:style w:type="paragraph" w:styleId="BalloonText">
    <w:name w:val="Balloon Text"/>
    <w:basedOn w:val="Normal"/>
    <w:link w:val="BalloonTextChar"/>
    <w:uiPriority w:val="99"/>
    <w:semiHidden/>
    <w:unhideWhenUsed/>
    <w:rsid w:val="006270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0A0"/>
    <w:rPr>
      <w:rFonts w:ascii="Segoe UI" w:hAnsi="Segoe UI" w:cs="Segoe UI"/>
      <w:sz w:val="18"/>
      <w:szCs w:val="18"/>
    </w:rPr>
  </w:style>
  <w:style w:type="paragraph" w:styleId="NoSpacing">
    <w:name w:val="No Spacing"/>
    <w:link w:val="NoSpacingChar"/>
    <w:uiPriority w:val="1"/>
    <w:qFormat/>
    <w:rsid w:val="003A2189"/>
    <w:rPr>
      <w:sz w:val="22"/>
      <w:szCs w:val="22"/>
    </w:rPr>
  </w:style>
  <w:style w:type="table" w:styleId="TableGrid">
    <w:name w:val="Table Grid"/>
    <w:basedOn w:val="TableNormal"/>
    <w:uiPriority w:val="39"/>
    <w:rsid w:val="003A218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E248BC"/>
    <w:pPr>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semiHidden/>
    <w:rsid w:val="00E248BC"/>
    <w:rPr>
      <w:rFonts w:ascii="Times New Roman" w:eastAsia="Times New Roman" w:hAnsi="Times New Roman" w:cs="Times New Roman"/>
      <w:szCs w:val="20"/>
    </w:rPr>
  </w:style>
  <w:style w:type="character" w:customStyle="1" w:styleId="NoSpacingChar">
    <w:name w:val="No Spacing Char"/>
    <w:basedOn w:val="DefaultParagraphFont"/>
    <w:link w:val="NoSpacing"/>
    <w:uiPriority w:val="1"/>
    <w:rsid w:val="006B6546"/>
    <w:rPr>
      <w:sz w:val="22"/>
      <w:szCs w:val="22"/>
    </w:rPr>
  </w:style>
  <w:style w:type="character" w:customStyle="1" w:styleId="Heading2Char">
    <w:name w:val="Heading 2 Char"/>
    <w:basedOn w:val="DefaultParagraphFont"/>
    <w:link w:val="Heading2"/>
    <w:rsid w:val="004271E4"/>
    <w:rPr>
      <w:rFonts w:ascii="Times New Roman" w:eastAsia="Times New Roman" w:hAnsi="Times New Roman" w:cs="Times New Roman"/>
      <w:b/>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2141">
      <w:bodyDiv w:val="1"/>
      <w:marLeft w:val="0"/>
      <w:marRight w:val="0"/>
      <w:marTop w:val="0"/>
      <w:marBottom w:val="0"/>
      <w:divBdr>
        <w:top w:val="none" w:sz="0" w:space="0" w:color="auto"/>
        <w:left w:val="none" w:sz="0" w:space="0" w:color="auto"/>
        <w:bottom w:val="none" w:sz="0" w:space="0" w:color="auto"/>
        <w:right w:val="none" w:sz="0" w:space="0" w:color="auto"/>
      </w:divBdr>
    </w:div>
    <w:div w:id="41635424">
      <w:bodyDiv w:val="1"/>
      <w:marLeft w:val="0"/>
      <w:marRight w:val="0"/>
      <w:marTop w:val="0"/>
      <w:marBottom w:val="0"/>
      <w:divBdr>
        <w:top w:val="none" w:sz="0" w:space="0" w:color="auto"/>
        <w:left w:val="none" w:sz="0" w:space="0" w:color="auto"/>
        <w:bottom w:val="none" w:sz="0" w:space="0" w:color="auto"/>
        <w:right w:val="none" w:sz="0" w:space="0" w:color="auto"/>
      </w:divBdr>
    </w:div>
    <w:div w:id="145435757">
      <w:bodyDiv w:val="1"/>
      <w:marLeft w:val="0"/>
      <w:marRight w:val="0"/>
      <w:marTop w:val="0"/>
      <w:marBottom w:val="0"/>
      <w:divBdr>
        <w:top w:val="none" w:sz="0" w:space="0" w:color="auto"/>
        <w:left w:val="none" w:sz="0" w:space="0" w:color="auto"/>
        <w:bottom w:val="none" w:sz="0" w:space="0" w:color="auto"/>
        <w:right w:val="none" w:sz="0" w:space="0" w:color="auto"/>
      </w:divBdr>
    </w:div>
    <w:div w:id="176504421">
      <w:bodyDiv w:val="1"/>
      <w:marLeft w:val="0"/>
      <w:marRight w:val="0"/>
      <w:marTop w:val="0"/>
      <w:marBottom w:val="0"/>
      <w:divBdr>
        <w:top w:val="none" w:sz="0" w:space="0" w:color="auto"/>
        <w:left w:val="none" w:sz="0" w:space="0" w:color="auto"/>
        <w:bottom w:val="none" w:sz="0" w:space="0" w:color="auto"/>
        <w:right w:val="none" w:sz="0" w:space="0" w:color="auto"/>
      </w:divBdr>
    </w:div>
    <w:div w:id="177430450">
      <w:bodyDiv w:val="1"/>
      <w:marLeft w:val="0"/>
      <w:marRight w:val="0"/>
      <w:marTop w:val="0"/>
      <w:marBottom w:val="0"/>
      <w:divBdr>
        <w:top w:val="none" w:sz="0" w:space="0" w:color="auto"/>
        <w:left w:val="none" w:sz="0" w:space="0" w:color="auto"/>
        <w:bottom w:val="none" w:sz="0" w:space="0" w:color="auto"/>
        <w:right w:val="none" w:sz="0" w:space="0" w:color="auto"/>
      </w:divBdr>
    </w:div>
    <w:div w:id="207769446">
      <w:bodyDiv w:val="1"/>
      <w:marLeft w:val="0"/>
      <w:marRight w:val="0"/>
      <w:marTop w:val="0"/>
      <w:marBottom w:val="0"/>
      <w:divBdr>
        <w:top w:val="none" w:sz="0" w:space="0" w:color="auto"/>
        <w:left w:val="none" w:sz="0" w:space="0" w:color="auto"/>
        <w:bottom w:val="none" w:sz="0" w:space="0" w:color="auto"/>
        <w:right w:val="none" w:sz="0" w:space="0" w:color="auto"/>
      </w:divBdr>
    </w:div>
    <w:div w:id="230970663">
      <w:bodyDiv w:val="1"/>
      <w:marLeft w:val="0"/>
      <w:marRight w:val="0"/>
      <w:marTop w:val="0"/>
      <w:marBottom w:val="0"/>
      <w:divBdr>
        <w:top w:val="none" w:sz="0" w:space="0" w:color="auto"/>
        <w:left w:val="none" w:sz="0" w:space="0" w:color="auto"/>
        <w:bottom w:val="none" w:sz="0" w:space="0" w:color="auto"/>
        <w:right w:val="none" w:sz="0" w:space="0" w:color="auto"/>
      </w:divBdr>
    </w:div>
    <w:div w:id="395009341">
      <w:bodyDiv w:val="1"/>
      <w:marLeft w:val="0"/>
      <w:marRight w:val="0"/>
      <w:marTop w:val="0"/>
      <w:marBottom w:val="0"/>
      <w:divBdr>
        <w:top w:val="none" w:sz="0" w:space="0" w:color="auto"/>
        <w:left w:val="none" w:sz="0" w:space="0" w:color="auto"/>
        <w:bottom w:val="none" w:sz="0" w:space="0" w:color="auto"/>
        <w:right w:val="none" w:sz="0" w:space="0" w:color="auto"/>
      </w:divBdr>
    </w:div>
    <w:div w:id="481122651">
      <w:bodyDiv w:val="1"/>
      <w:marLeft w:val="0"/>
      <w:marRight w:val="0"/>
      <w:marTop w:val="0"/>
      <w:marBottom w:val="0"/>
      <w:divBdr>
        <w:top w:val="none" w:sz="0" w:space="0" w:color="auto"/>
        <w:left w:val="none" w:sz="0" w:space="0" w:color="auto"/>
        <w:bottom w:val="none" w:sz="0" w:space="0" w:color="auto"/>
        <w:right w:val="none" w:sz="0" w:space="0" w:color="auto"/>
      </w:divBdr>
    </w:div>
    <w:div w:id="484201796">
      <w:bodyDiv w:val="1"/>
      <w:marLeft w:val="0"/>
      <w:marRight w:val="0"/>
      <w:marTop w:val="0"/>
      <w:marBottom w:val="0"/>
      <w:divBdr>
        <w:top w:val="none" w:sz="0" w:space="0" w:color="auto"/>
        <w:left w:val="none" w:sz="0" w:space="0" w:color="auto"/>
        <w:bottom w:val="none" w:sz="0" w:space="0" w:color="auto"/>
        <w:right w:val="none" w:sz="0" w:space="0" w:color="auto"/>
      </w:divBdr>
    </w:div>
    <w:div w:id="485165391">
      <w:bodyDiv w:val="1"/>
      <w:marLeft w:val="0"/>
      <w:marRight w:val="0"/>
      <w:marTop w:val="0"/>
      <w:marBottom w:val="0"/>
      <w:divBdr>
        <w:top w:val="none" w:sz="0" w:space="0" w:color="auto"/>
        <w:left w:val="none" w:sz="0" w:space="0" w:color="auto"/>
        <w:bottom w:val="none" w:sz="0" w:space="0" w:color="auto"/>
        <w:right w:val="none" w:sz="0" w:space="0" w:color="auto"/>
      </w:divBdr>
    </w:div>
    <w:div w:id="523639527">
      <w:bodyDiv w:val="1"/>
      <w:marLeft w:val="0"/>
      <w:marRight w:val="0"/>
      <w:marTop w:val="0"/>
      <w:marBottom w:val="0"/>
      <w:divBdr>
        <w:top w:val="none" w:sz="0" w:space="0" w:color="auto"/>
        <w:left w:val="none" w:sz="0" w:space="0" w:color="auto"/>
        <w:bottom w:val="none" w:sz="0" w:space="0" w:color="auto"/>
        <w:right w:val="none" w:sz="0" w:space="0" w:color="auto"/>
      </w:divBdr>
    </w:div>
    <w:div w:id="573711197">
      <w:bodyDiv w:val="1"/>
      <w:marLeft w:val="0"/>
      <w:marRight w:val="0"/>
      <w:marTop w:val="0"/>
      <w:marBottom w:val="0"/>
      <w:divBdr>
        <w:top w:val="none" w:sz="0" w:space="0" w:color="auto"/>
        <w:left w:val="none" w:sz="0" w:space="0" w:color="auto"/>
        <w:bottom w:val="none" w:sz="0" w:space="0" w:color="auto"/>
        <w:right w:val="none" w:sz="0" w:space="0" w:color="auto"/>
      </w:divBdr>
    </w:div>
    <w:div w:id="615723455">
      <w:bodyDiv w:val="1"/>
      <w:marLeft w:val="0"/>
      <w:marRight w:val="0"/>
      <w:marTop w:val="0"/>
      <w:marBottom w:val="0"/>
      <w:divBdr>
        <w:top w:val="none" w:sz="0" w:space="0" w:color="auto"/>
        <w:left w:val="none" w:sz="0" w:space="0" w:color="auto"/>
        <w:bottom w:val="none" w:sz="0" w:space="0" w:color="auto"/>
        <w:right w:val="none" w:sz="0" w:space="0" w:color="auto"/>
      </w:divBdr>
    </w:div>
    <w:div w:id="627930858">
      <w:bodyDiv w:val="1"/>
      <w:marLeft w:val="0"/>
      <w:marRight w:val="0"/>
      <w:marTop w:val="0"/>
      <w:marBottom w:val="0"/>
      <w:divBdr>
        <w:top w:val="none" w:sz="0" w:space="0" w:color="auto"/>
        <w:left w:val="none" w:sz="0" w:space="0" w:color="auto"/>
        <w:bottom w:val="none" w:sz="0" w:space="0" w:color="auto"/>
        <w:right w:val="none" w:sz="0" w:space="0" w:color="auto"/>
      </w:divBdr>
    </w:div>
    <w:div w:id="673147261">
      <w:bodyDiv w:val="1"/>
      <w:marLeft w:val="0"/>
      <w:marRight w:val="0"/>
      <w:marTop w:val="0"/>
      <w:marBottom w:val="0"/>
      <w:divBdr>
        <w:top w:val="none" w:sz="0" w:space="0" w:color="auto"/>
        <w:left w:val="none" w:sz="0" w:space="0" w:color="auto"/>
        <w:bottom w:val="none" w:sz="0" w:space="0" w:color="auto"/>
        <w:right w:val="none" w:sz="0" w:space="0" w:color="auto"/>
      </w:divBdr>
    </w:div>
    <w:div w:id="688487180">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59761233">
      <w:bodyDiv w:val="1"/>
      <w:marLeft w:val="0"/>
      <w:marRight w:val="0"/>
      <w:marTop w:val="0"/>
      <w:marBottom w:val="0"/>
      <w:divBdr>
        <w:top w:val="none" w:sz="0" w:space="0" w:color="auto"/>
        <w:left w:val="none" w:sz="0" w:space="0" w:color="auto"/>
        <w:bottom w:val="none" w:sz="0" w:space="0" w:color="auto"/>
        <w:right w:val="none" w:sz="0" w:space="0" w:color="auto"/>
      </w:divBdr>
    </w:div>
    <w:div w:id="803891323">
      <w:bodyDiv w:val="1"/>
      <w:marLeft w:val="0"/>
      <w:marRight w:val="0"/>
      <w:marTop w:val="0"/>
      <w:marBottom w:val="0"/>
      <w:divBdr>
        <w:top w:val="none" w:sz="0" w:space="0" w:color="auto"/>
        <w:left w:val="none" w:sz="0" w:space="0" w:color="auto"/>
        <w:bottom w:val="none" w:sz="0" w:space="0" w:color="auto"/>
        <w:right w:val="none" w:sz="0" w:space="0" w:color="auto"/>
      </w:divBdr>
    </w:div>
    <w:div w:id="814761654">
      <w:bodyDiv w:val="1"/>
      <w:marLeft w:val="0"/>
      <w:marRight w:val="0"/>
      <w:marTop w:val="0"/>
      <w:marBottom w:val="0"/>
      <w:divBdr>
        <w:top w:val="none" w:sz="0" w:space="0" w:color="auto"/>
        <w:left w:val="none" w:sz="0" w:space="0" w:color="auto"/>
        <w:bottom w:val="none" w:sz="0" w:space="0" w:color="auto"/>
        <w:right w:val="none" w:sz="0" w:space="0" w:color="auto"/>
      </w:divBdr>
    </w:div>
    <w:div w:id="849105499">
      <w:bodyDiv w:val="1"/>
      <w:marLeft w:val="0"/>
      <w:marRight w:val="0"/>
      <w:marTop w:val="0"/>
      <w:marBottom w:val="0"/>
      <w:divBdr>
        <w:top w:val="none" w:sz="0" w:space="0" w:color="auto"/>
        <w:left w:val="none" w:sz="0" w:space="0" w:color="auto"/>
        <w:bottom w:val="none" w:sz="0" w:space="0" w:color="auto"/>
        <w:right w:val="none" w:sz="0" w:space="0" w:color="auto"/>
      </w:divBdr>
    </w:div>
    <w:div w:id="1037313840">
      <w:bodyDiv w:val="1"/>
      <w:marLeft w:val="0"/>
      <w:marRight w:val="0"/>
      <w:marTop w:val="0"/>
      <w:marBottom w:val="0"/>
      <w:divBdr>
        <w:top w:val="none" w:sz="0" w:space="0" w:color="auto"/>
        <w:left w:val="none" w:sz="0" w:space="0" w:color="auto"/>
        <w:bottom w:val="none" w:sz="0" w:space="0" w:color="auto"/>
        <w:right w:val="none" w:sz="0" w:space="0" w:color="auto"/>
      </w:divBdr>
    </w:div>
    <w:div w:id="1083914409">
      <w:bodyDiv w:val="1"/>
      <w:marLeft w:val="0"/>
      <w:marRight w:val="0"/>
      <w:marTop w:val="0"/>
      <w:marBottom w:val="0"/>
      <w:divBdr>
        <w:top w:val="none" w:sz="0" w:space="0" w:color="auto"/>
        <w:left w:val="none" w:sz="0" w:space="0" w:color="auto"/>
        <w:bottom w:val="none" w:sz="0" w:space="0" w:color="auto"/>
        <w:right w:val="none" w:sz="0" w:space="0" w:color="auto"/>
      </w:divBdr>
    </w:div>
    <w:div w:id="1094740562">
      <w:bodyDiv w:val="1"/>
      <w:marLeft w:val="0"/>
      <w:marRight w:val="0"/>
      <w:marTop w:val="0"/>
      <w:marBottom w:val="0"/>
      <w:divBdr>
        <w:top w:val="none" w:sz="0" w:space="0" w:color="auto"/>
        <w:left w:val="none" w:sz="0" w:space="0" w:color="auto"/>
        <w:bottom w:val="none" w:sz="0" w:space="0" w:color="auto"/>
        <w:right w:val="none" w:sz="0" w:space="0" w:color="auto"/>
      </w:divBdr>
    </w:div>
    <w:div w:id="1102148102">
      <w:bodyDiv w:val="1"/>
      <w:marLeft w:val="0"/>
      <w:marRight w:val="0"/>
      <w:marTop w:val="0"/>
      <w:marBottom w:val="0"/>
      <w:divBdr>
        <w:top w:val="none" w:sz="0" w:space="0" w:color="auto"/>
        <w:left w:val="none" w:sz="0" w:space="0" w:color="auto"/>
        <w:bottom w:val="none" w:sz="0" w:space="0" w:color="auto"/>
        <w:right w:val="none" w:sz="0" w:space="0" w:color="auto"/>
      </w:divBdr>
    </w:div>
    <w:div w:id="1179196732">
      <w:bodyDiv w:val="1"/>
      <w:marLeft w:val="0"/>
      <w:marRight w:val="0"/>
      <w:marTop w:val="0"/>
      <w:marBottom w:val="0"/>
      <w:divBdr>
        <w:top w:val="none" w:sz="0" w:space="0" w:color="auto"/>
        <w:left w:val="none" w:sz="0" w:space="0" w:color="auto"/>
        <w:bottom w:val="none" w:sz="0" w:space="0" w:color="auto"/>
        <w:right w:val="none" w:sz="0" w:space="0" w:color="auto"/>
      </w:divBdr>
    </w:div>
    <w:div w:id="1195923275">
      <w:bodyDiv w:val="1"/>
      <w:marLeft w:val="0"/>
      <w:marRight w:val="0"/>
      <w:marTop w:val="0"/>
      <w:marBottom w:val="0"/>
      <w:divBdr>
        <w:top w:val="none" w:sz="0" w:space="0" w:color="auto"/>
        <w:left w:val="none" w:sz="0" w:space="0" w:color="auto"/>
        <w:bottom w:val="none" w:sz="0" w:space="0" w:color="auto"/>
        <w:right w:val="none" w:sz="0" w:space="0" w:color="auto"/>
      </w:divBdr>
    </w:div>
    <w:div w:id="1205099354">
      <w:bodyDiv w:val="1"/>
      <w:marLeft w:val="0"/>
      <w:marRight w:val="0"/>
      <w:marTop w:val="0"/>
      <w:marBottom w:val="0"/>
      <w:divBdr>
        <w:top w:val="none" w:sz="0" w:space="0" w:color="auto"/>
        <w:left w:val="none" w:sz="0" w:space="0" w:color="auto"/>
        <w:bottom w:val="none" w:sz="0" w:space="0" w:color="auto"/>
        <w:right w:val="none" w:sz="0" w:space="0" w:color="auto"/>
      </w:divBdr>
    </w:div>
    <w:div w:id="1212303335">
      <w:bodyDiv w:val="1"/>
      <w:marLeft w:val="0"/>
      <w:marRight w:val="0"/>
      <w:marTop w:val="0"/>
      <w:marBottom w:val="0"/>
      <w:divBdr>
        <w:top w:val="none" w:sz="0" w:space="0" w:color="auto"/>
        <w:left w:val="none" w:sz="0" w:space="0" w:color="auto"/>
        <w:bottom w:val="none" w:sz="0" w:space="0" w:color="auto"/>
        <w:right w:val="none" w:sz="0" w:space="0" w:color="auto"/>
      </w:divBdr>
    </w:div>
    <w:div w:id="1217468284">
      <w:bodyDiv w:val="1"/>
      <w:marLeft w:val="0"/>
      <w:marRight w:val="0"/>
      <w:marTop w:val="0"/>
      <w:marBottom w:val="0"/>
      <w:divBdr>
        <w:top w:val="none" w:sz="0" w:space="0" w:color="auto"/>
        <w:left w:val="none" w:sz="0" w:space="0" w:color="auto"/>
        <w:bottom w:val="none" w:sz="0" w:space="0" w:color="auto"/>
        <w:right w:val="none" w:sz="0" w:space="0" w:color="auto"/>
      </w:divBdr>
    </w:div>
    <w:div w:id="1238595070">
      <w:bodyDiv w:val="1"/>
      <w:marLeft w:val="0"/>
      <w:marRight w:val="0"/>
      <w:marTop w:val="0"/>
      <w:marBottom w:val="0"/>
      <w:divBdr>
        <w:top w:val="none" w:sz="0" w:space="0" w:color="auto"/>
        <w:left w:val="none" w:sz="0" w:space="0" w:color="auto"/>
        <w:bottom w:val="none" w:sz="0" w:space="0" w:color="auto"/>
        <w:right w:val="none" w:sz="0" w:space="0" w:color="auto"/>
      </w:divBdr>
    </w:div>
    <w:div w:id="1257862046">
      <w:bodyDiv w:val="1"/>
      <w:marLeft w:val="0"/>
      <w:marRight w:val="0"/>
      <w:marTop w:val="0"/>
      <w:marBottom w:val="0"/>
      <w:divBdr>
        <w:top w:val="none" w:sz="0" w:space="0" w:color="auto"/>
        <w:left w:val="none" w:sz="0" w:space="0" w:color="auto"/>
        <w:bottom w:val="none" w:sz="0" w:space="0" w:color="auto"/>
        <w:right w:val="none" w:sz="0" w:space="0" w:color="auto"/>
      </w:divBdr>
    </w:div>
    <w:div w:id="1267619052">
      <w:bodyDiv w:val="1"/>
      <w:marLeft w:val="0"/>
      <w:marRight w:val="0"/>
      <w:marTop w:val="0"/>
      <w:marBottom w:val="0"/>
      <w:divBdr>
        <w:top w:val="none" w:sz="0" w:space="0" w:color="auto"/>
        <w:left w:val="none" w:sz="0" w:space="0" w:color="auto"/>
        <w:bottom w:val="none" w:sz="0" w:space="0" w:color="auto"/>
        <w:right w:val="none" w:sz="0" w:space="0" w:color="auto"/>
      </w:divBdr>
    </w:div>
    <w:div w:id="1290476307">
      <w:bodyDiv w:val="1"/>
      <w:marLeft w:val="0"/>
      <w:marRight w:val="0"/>
      <w:marTop w:val="0"/>
      <w:marBottom w:val="0"/>
      <w:divBdr>
        <w:top w:val="none" w:sz="0" w:space="0" w:color="auto"/>
        <w:left w:val="none" w:sz="0" w:space="0" w:color="auto"/>
        <w:bottom w:val="none" w:sz="0" w:space="0" w:color="auto"/>
        <w:right w:val="none" w:sz="0" w:space="0" w:color="auto"/>
      </w:divBdr>
    </w:div>
    <w:div w:id="1295912072">
      <w:bodyDiv w:val="1"/>
      <w:marLeft w:val="0"/>
      <w:marRight w:val="0"/>
      <w:marTop w:val="0"/>
      <w:marBottom w:val="0"/>
      <w:divBdr>
        <w:top w:val="none" w:sz="0" w:space="0" w:color="auto"/>
        <w:left w:val="none" w:sz="0" w:space="0" w:color="auto"/>
        <w:bottom w:val="none" w:sz="0" w:space="0" w:color="auto"/>
        <w:right w:val="none" w:sz="0" w:space="0" w:color="auto"/>
      </w:divBdr>
    </w:div>
    <w:div w:id="1344090884">
      <w:bodyDiv w:val="1"/>
      <w:marLeft w:val="0"/>
      <w:marRight w:val="0"/>
      <w:marTop w:val="0"/>
      <w:marBottom w:val="0"/>
      <w:divBdr>
        <w:top w:val="none" w:sz="0" w:space="0" w:color="auto"/>
        <w:left w:val="none" w:sz="0" w:space="0" w:color="auto"/>
        <w:bottom w:val="none" w:sz="0" w:space="0" w:color="auto"/>
        <w:right w:val="none" w:sz="0" w:space="0" w:color="auto"/>
      </w:divBdr>
    </w:div>
    <w:div w:id="1383946941">
      <w:bodyDiv w:val="1"/>
      <w:marLeft w:val="0"/>
      <w:marRight w:val="0"/>
      <w:marTop w:val="0"/>
      <w:marBottom w:val="0"/>
      <w:divBdr>
        <w:top w:val="none" w:sz="0" w:space="0" w:color="auto"/>
        <w:left w:val="none" w:sz="0" w:space="0" w:color="auto"/>
        <w:bottom w:val="none" w:sz="0" w:space="0" w:color="auto"/>
        <w:right w:val="none" w:sz="0" w:space="0" w:color="auto"/>
      </w:divBdr>
    </w:div>
    <w:div w:id="1452044330">
      <w:bodyDiv w:val="1"/>
      <w:marLeft w:val="0"/>
      <w:marRight w:val="0"/>
      <w:marTop w:val="0"/>
      <w:marBottom w:val="0"/>
      <w:divBdr>
        <w:top w:val="none" w:sz="0" w:space="0" w:color="auto"/>
        <w:left w:val="none" w:sz="0" w:space="0" w:color="auto"/>
        <w:bottom w:val="none" w:sz="0" w:space="0" w:color="auto"/>
        <w:right w:val="none" w:sz="0" w:space="0" w:color="auto"/>
      </w:divBdr>
    </w:div>
    <w:div w:id="1462921321">
      <w:bodyDiv w:val="1"/>
      <w:marLeft w:val="0"/>
      <w:marRight w:val="0"/>
      <w:marTop w:val="0"/>
      <w:marBottom w:val="0"/>
      <w:divBdr>
        <w:top w:val="none" w:sz="0" w:space="0" w:color="auto"/>
        <w:left w:val="none" w:sz="0" w:space="0" w:color="auto"/>
        <w:bottom w:val="none" w:sz="0" w:space="0" w:color="auto"/>
        <w:right w:val="none" w:sz="0" w:space="0" w:color="auto"/>
      </w:divBdr>
    </w:div>
    <w:div w:id="1501895087">
      <w:bodyDiv w:val="1"/>
      <w:marLeft w:val="0"/>
      <w:marRight w:val="0"/>
      <w:marTop w:val="0"/>
      <w:marBottom w:val="0"/>
      <w:divBdr>
        <w:top w:val="none" w:sz="0" w:space="0" w:color="auto"/>
        <w:left w:val="none" w:sz="0" w:space="0" w:color="auto"/>
        <w:bottom w:val="none" w:sz="0" w:space="0" w:color="auto"/>
        <w:right w:val="none" w:sz="0" w:space="0" w:color="auto"/>
      </w:divBdr>
    </w:div>
    <w:div w:id="1536381496">
      <w:bodyDiv w:val="1"/>
      <w:marLeft w:val="0"/>
      <w:marRight w:val="0"/>
      <w:marTop w:val="0"/>
      <w:marBottom w:val="0"/>
      <w:divBdr>
        <w:top w:val="none" w:sz="0" w:space="0" w:color="auto"/>
        <w:left w:val="none" w:sz="0" w:space="0" w:color="auto"/>
        <w:bottom w:val="none" w:sz="0" w:space="0" w:color="auto"/>
        <w:right w:val="none" w:sz="0" w:space="0" w:color="auto"/>
      </w:divBdr>
    </w:div>
    <w:div w:id="1543859812">
      <w:bodyDiv w:val="1"/>
      <w:marLeft w:val="0"/>
      <w:marRight w:val="0"/>
      <w:marTop w:val="0"/>
      <w:marBottom w:val="0"/>
      <w:divBdr>
        <w:top w:val="none" w:sz="0" w:space="0" w:color="auto"/>
        <w:left w:val="none" w:sz="0" w:space="0" w:color="auto"/>
        <w:bottom w:val="none" w:sz="0" w:space="0" w:color="auto"/>
        <w:right w:val="none" w:sz="0" w:space="0" w:color="auto"/>
      </w:divBdr>
    </w:div>
    <w:div w:id="1553224229">
      <w:bodyDiv w:val="1"/>
      <w:marLeft w:val="0"/>
      <w:marRight w:val="0"/>
      <w:marTop w:val="0"/>
      <w:marBottom w:val="0"/>
      <w:divBdr>
        <w:top w:val="none" w:sz="0" w:space="0" w:color="auto"/>
        <w:left w:val="none" w:sz="0" w:space="0" w:color="auto"/>
        <w:bottom w:val="none" w:sz="0" w:space="0" w:color="auto"/>
        <w:right w:val="none" w:sz="0" w:space="0" w:color="auto"/>
      </w:divBdr>
    </w:div>
    <w:div w:id="1631588762">
      <w:bodyDiv w:val="1"/>
      <w:marLeft w:val="0"/>
      <w:marRight w:val="0"/>
      <w:marTop w:val="0"/>
      <w:marBottom w:val="0"/>
      <w:divBdr>
        <w:top w:val="none" w:sz="0" w:space="0" w:color="auto"/>
        <w:left w:val="none" w:sz="0" w:space="0" w:color="auto"/>
        <w:bottom w:val="none" w:sz="0" w:space="0" w:color="auto"/>
        <w:right w:val="none" w:sz="0" w:space="0" w:color="auto"/>
      </w:divBdr>
    </w:div>
    <w:div w:id="1651667202">
      <w:bodyDiv w:val="1"/>
      <w:marLeft w:val="0"/>
      <w:marRight w:val="0"/>
      <w:marTop w:val="0"/>
      <w:marBottom w:val="0"/>
      <w:divBdr>
        <w:top w:val="none" w:sz="0" w:space="0" w:color="auto"/>
        <w:left w:val="none" w:sz="0" w:space="0" w:color="auto"/>
        <w:bottom w:val="none" w:sz="0" w:space="0" w:color="auto"/>
        <w:right w:val="none" w:sz="0" w:space="0" w:color="auto"/>
      </w:divBdr>
    </w:div>
    <w:div w:id="1655186571">
      <w:bodyDiv w:val="1"/>
      <w:marLeft w:val="0"/>
      <w:marRight w:val="0"/>
      <w:marTop w:val="0"/>
      <w:marBottom w:val="0"/>
      <w:divBdr>
        <w:top w:val="none" w:sz="0" w:space="0" w:color="auto"/>
        <w:left w:val="none" w:sz="0" w:space="0" w:color="auto"/>
        <w:bottom w:val="none" w:sz="0" w:space="0" w:color="auto"/>
        <w:right w:val="none" w:sz="0" w:space="0" w:color="auto"/>
      </w:divBdr>
    </w:div>
    <w:div w:id="1721781854">
      <w:bodyDiv w:val="1"/>
      <w:marLeft w:val="0"/>
      <w:marRight w:val="0"/>
      <w:marTop w:val="0"/>
      <w:marBottom w:val="0"/>
      <w:divBdr>
        <w:top w:val="none" w:sz="0" w:space="0" w:color="auto"/>
        <w:left w:val="none" w:sz="0" w:space="0" w:color="auto"/>
        <w:bottom w:val="none" w:sz="0" w:space="0" w:color="auto"/>
        <w:right w:val="none" w:sz="0" w:space="0" w:color="auto"/>
      </w:divBdr>
    </w:div>
    <w:div w:id="1731152883">
      <w:bodyDiv w:val="1"/>
      <w:marLeft w:val="0"/>
      <w:marRight w:val="0"/>
      <w:marTop w:val="0"/>
      <w:marBottom w:val="0"/>
      <w:divBdr>
        <w:top w:val="none" w:sz="0" w:space="0" w:color="auto"/>
        <w:left w:val="none" w:sz="0" w:space="0" w:color="auto"/>
        <w:bottom w:val="none" w:sz="0" w:space="0" w:color="auto"/>
        <w:right w:val="none" w:sz="0" w:space="0" w:color="auto"/>
      </w:divBdr>
    </w:div>
    <w:div w:id="1933588111">
      <w:bodyDiv w:val="1"/>
      <w:marLeft w:val="0"/>
      <w:marRight w:val="0"/>
      <w:marTop w:val="0"/>
      <w:marBottom w:val="0"/>
      <w:divBdr>
        <w:top w:val="none" w:sz="0" w:space="0" w:color="auto"/>
        <w:left w:val="none" w:sz="0" w:space="0" w:color="auto"/>
        <w:bottom w:val="none" w:sz="0" w:space="0" w:color="auto"/>
        <w:right w:val="none" w:sz="0" w:space="0" w:color="auto"/>
      </w:divBdr>
    </w:div>
    <w:div w:id="1955936260">
      <w:bodyDiv w:val="1"/>
      <w:marLeft w:val="0"/>
      <w:marRight w:val="0"/>
      <w:marTop w:val="0"/>
      <w:marBottom w:val="0"/>
      <w:divBdr>
        <w:top w:val="none" w:sz="0" w:space="0" w:color="auto"/>
        <w:left w:val="none" w:sz="0" w:space="0" w:color="auto"/>
        <w:bottom w:val="none" w:sz="0" w:space="0" w:color="auto"/>
        <w:right w:val="none" w:sz="0" w:space="0" w:color="auto"/>
      </w:divBdr>
    </w:div>
    <w:div w:id="1963731087">
      <w:bodyDiv w:val="1"/>
      <w:marLeft w:val="0"/>
      <w:marRight w:val="0"/>
      <w:marTop w:val="0"/>
      <w:marBottom w:val="0"/>
      <w:divBdr>
        <w:top w:val="none" w:sz="0" w:space="0" w:color="auto"/>
        <w:left w:val="none" w:sz="0" w:space="0" w:color="auto"/>
        <w:bottom w:val="none" w:sz="0" w:space="0" w:color="auto"/>
        <w:right w:val="none" w:sz="0" w:space="0" w:color="auto"/>
      </w:divBdr>
    </w:div>
    <w:div w:id="1968050832">
      <w:bodyDiv w:val="1"/>
      <w:marLeft w:val="0"/>
      <w:marRight w:val="0"/>
      <w:marTop w:val="0"/>
      <w:marBottom w:val="0"/>
      <w:divBdr>
        <w:top w:val="none" w:sz="0" w:space="0" w:color="auto"/>
        <w:left w:val="none" w:sz="0" w:space="0" w:color="auto"/>
        <w:bottom w:val="none" w:sz="0" w:space="0" w:color="auto"/>
        <w:right w:val="none" w:sz="0" w:space="0" w:color="auto"/>
      </w:divBdr>
    </w:div>
    <w:div w:id="1975868001">
      <w:bodyDiv w:val="1"/>
      <w:marLeft w:val="0"/>
      <w:marRight w:val="0"/>
      <w:marTop w:val="0"/>
      <w:marBottom w:val="0"/>
      <w:divBdr>
        <w:top w:val="none" w:sz="0" w:space="0" w:color="auto"/>
        <w:left w:val="none" w:sz="0" w:space="0" w:color="auto"/>
        <w:bottom w:val="none" w:sz="0" w:space="0" w:color="auto"/>
        <w:right w:val="none" w:sz="0" w:space="0" w:color="auto"/>
      </w:divBdr>
    </w:div>
    <w:div w:id="1992098124">
      <w:bodyDiv w:val="1"/>
      <w:marLeft w:val="0"/>
      <w:marRight w:val="0"/>
      <w:marTop w:val="0"/>
      <w:marBottom w:val="0"/>
      <w:divBdr>
        <w:top w:val="none" w:sz="0" w:space="0" w:color="auto"/>
        <w:left w:val="none" w:sz="0" w:space="0" w:color="auto"/>
        <w:bottom w:val="none" w:sz="0" w:space="0" w:color="auto"/>
        <w:right w:val="none" w:sz="0" w:space="0" w:color="auto"/>
      </w:divBdr>
    </w:div>
    <w:div w:id="2073231984">
      <w:bodyDiv w:val="1"/>
      <w:marLeft w:val="0"/>
      <w:marRight w:val="0"/>
      <w:marTop w:val="0"/>
      <w:marBottom w:val="0"/>
      <w:divBdr>
        <w:top w:val="none" w:sz="0" w:space="0" w:color="auto"/>
        <w:left w:val="none" w:sz="0" w:space="0" w:color="auto"/>
        <w:bottom w:val="none" w:sz="0" w:space="0" w:color="auto"/>
        <w:right w:val="none" w:sz="0" w:space="0" w:color="auto"/>
      </w:divBdr>
    </w:div>
    <w:div w:id="2095592965">
      <w:bodyDiv w:val="1"/>
      <w:marLeft w:val="0"/>
      <w:marRight w:val="0"/>
      <w:marTop w:val="0"/>
      <w:marBottom w:val="0"/>
      <w:divBdr>
        <w:top w:val="none" w:sz="0" w:space="0" w:color="auto"/>
        <w:left w:val="none" w:sz="0" w:space="0" w:color="auto"/>
        <w:bottom w:val="none" w:sz="0" w:space="0" w:color="auto"/>
        <w:right w:val="none" w:sz="0" w:space="0" w:color="auto"/>
      </w:divBdr>
    </w:div>
    <w:div w:id="214730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C6F05-21B7-4830-B531-C604BE6F5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3</Pages>
  <Words>745</Words>
  <Characters>4250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Zvonimir Božić</dc:creator>
  <cp:keywords/>
  <dc:description/>
  <cp:lastModifiedBy>Silvestar Smrekar</cp:lastModifiedBy>
  <cp:revision>380</cp:revision>
  <cp:lastPrinted>2024-03-05T07:14:00Z</cp:lastPrinted>
  <dcterms:created xsi:type="dcterms:W3CDTF">2022-11-25T05:21:00Z</dcterms:created>
  <dcterms:modified xsi:type="dcterms:W3CDTF">2025-02-27T12:32:00Z</dcterms:modified>
</cp:coreProperties>
</file>