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C13D1" w14:textId="77777777" w:rsidR="00582C5E" w:rsidRDefault="00582C5E">
      <w:pPr>
        <w:spacing w:after="0"/>
        <w:jc w:val="both"/>
        <w:rPr>
          <w:rFonts w:ascii="Times New Roman" w:hAnsi="Times New Roman" w:cs="Times New Roman"/>
          <w:b/>
          <w:sz w:val="24"/>
          <w:szCs w:val="24"/>
        </w:rPr>
      </w:pPr>
    </w:p>
    <w:p w14:paraId="67B1395A" w14:textId="77777777" w:rsidR="00582C5E" w:rsidRPr="009D5D94" w:rsidRDefault="00582C5E">
      <w:pPr>
        <w:spacing w:after="0"/>
        <w:jc w:val="both"/>
        <w:rPr>
          <w:rFonts w:ascii="Times New Roman" w:hAnsi="Times New Roman" w:cs="Times New Roman"/>
          <w:b/>
          <w:sz w:val="24"/>
          <w:szCs w:val="24"/>
        </w:rPr>
      </w:pPr>
    </w:p>
    <w:p w14:paraId="14F2186D" w14:textId="77777777" w:rsidR="00582C5E" w:rsidRPr="009D5D94" w:rsidRDefault="009D5D94">
      <w:pPr>
        <w:spacing w:after="0"/>
        <w:rPr>
          <w:rFonts w:ascii="Times New Roman" w:hAnsi="Times New Roman" w:cs="Times New Roman"/>
          <w:sz w:val="24"/>
          <w:szCs w:val="24"/>
        </w:rPr>
      </w:pPr>
      <w:r w:rsidRPr="009D5D94">
        <w:rPr>
          <w:rFonts w:ascii="Times New Roman" w:hAnsi="Times New Roman" w:cs="Times New Roman"/>
          <w:b/>
          <w:sz w:val="24"/>
          <w:szCs w:val="24"/>
        </w:rPr>
        <w:t>ZAPISNIK</w:t>
      </w:r>
    </w:p>
    <w:p w14:paraId="269FC233" w14:textId="77777777" w:rsidR="00582C5E" w:rsidRPr="009D5D94" w:rsidRDefault="00582C5E">
      <w:pPr>
        <w:spacing w:after="0"/>
        <w:rPr>
          <w:rFonts w:ascii="Times New Roman" w:hAnsi="Times New Roman" w:cs="Times New Roman"/>
          <w:b/>
          <w:sz w:val="24"/>
          <w:szCs w:val="24"/>
        </w:rPr>
      </w:pPr>
    </w:p>
    <w:p w14:paraId="59E9E5A2" w14:textId="0B7DA035" w:rsidR="00D25CA2" w:rsidRDefault="00960067" w:rsidP="00D25CA2">
      <w:pPr>
        <w:spacing w:after="0"/>
        <w:jc w:val="left"/>
        <w:rPr>
          <w:rFonts w:ascii="Times New Roman" w:hAnsi="Times New Roman" w:cs="Times New Roman"/>
          <w:b/>
          <w:sz w:val="24"/>
          <w:szCs w:val="24"/>
        </w:rPr>
      </w:pPr>
      <w:r>
        <w:rPr>
          <w:rFonts w:ascii="Times New Roman" w:hAnsi="Times New Roman" w:cs="Times New Roman"/>
          <w:b/>
          <w:sz w:val="24"/>
          <w:szCs w:val="24"/>
        </w:rPr>
        <w:t>4</w:t>
      </w:r>
      <w:r w:rsidR="00AD2B15">
        <w:rPr>
          <w:rFonts w:ascii="Times New Roman" w:hAnsi="Times New Roman" w:cs="Times New Roman"/>
          <w:b/>
          <w:sz w:val="24"/>
          <w:szCs w:val="24"/>
        </w:rPr>
        <w:t>1</w:t>
      </w:r>
      <w:r w:rsidR="009D5D94" w:rsidRPr="009D5D94">
        <w:rPr>
          <w:rFonts w:ascii="Times New Roman" w:hAnsi="Times New Roman" w:cs="Times New Roman"/>
          <w:b/>
          <w:sz w:val="24"/>
          <w:szCs w:val="24"/>
        </w:rPr>
        <w:t xml:space="preserve">. sjednice Vijeća Mjesnog odbora „Knez Mislav“ održane dana </w:t>
      </w:r>
      <w:r w:rsidR="00AF1C35">
        <w:rPr>
          <w:rFonts w:ascii="Times New Roman" w:hAnsi="Times New Roman" w:cs="Times New Roman"/>
          <w:b/>
          <w:sz w:val="24"/>
          <w:szCs w:val="24"/>
        </w:rPr>
        <w:t>29</w:t>
      </w:r>
      <w:r w:rsidR="009D5D94" w:rsidRPr="009D5D94">
        <w:rPr>
          <w:rFonts w:ascii="Times New Roman" w:hAnsi="Times New Roman" w:cs="Times New Roman"/>
          <w:b/>
          <w:sz w:val="24"/>
          <w:szCs w:val="24"/>
        </w:rPr>
        <w:t xml:space="preserve">. </w:t>
      </w:r>
      <w:r w:rsidR="00AF1C35">
        <w:rPr>
          <w:rFonts w:ascii="Times New Roman" w:hAnsi="Times New Roman" w:cs="Times New Roman"/>
          <w:b/>
          <w:sz w:val="24"/>
          <w:szCs w:val="24"/>
        </w:rPr>
        <w:t>listopada</w:t>
      </w:r>
      <w:r w:rsidR="009D5D94" w:rsidRPr="009D5D94">
        <w:rPr>
          <w:rFonts w:ascii="Times New Roman" w:hAnsi="Times New Roman" w:cs="Times New Roman"/>
          <w:b/>
          <w:sz w:val="24"/>
          <w:szCs w:val="24"/>
        </w:rPr>
        <w:t xml:space="preserve"> 202</w:t>
      </w:r>
      <w:r w:rsidR="00602579">
        <w:rPr>
          <w:rFonts w:ascii="Times New Roman" w:hAnsi="Times New Roman" w:cs="Times New Roman"/>
          <w:b/>
          <w:sz w:val="24"/>
          <w:szCs w:val="24"/>
        </w:rPr>
        <w:t>4</w:t>
      </w:r>
      <w:r w:rsidR="009D5D94" w:rsidRPr="009D5D94">
        <w:rPr>
          <w:rFonts w:ascii="Times New Roman" w:hAnsi="Times New Roman" w:cs="Times New Roman"/>
          <w:b/>
          <w:sz w:val="24"/>
          <w:szCs w:val="24"/>
        </w:rPr>
        <w:t>., s početkom u 16:</w:t>
      </w:r>
      <w:r w:rsidR="008F6195">
        <w:rPr>
          <w:rFonts w:ascii="Times New Roman" w:hAnsi="Times New Roman" w:cs="Times New Roman"/>
          <w:b/>
          <w:sz w:val="24"/>
          <w:szCs w:val="24"/>
        </w:rPr>
        <w:t>00</w:t>
      </w:r>
      <w:r w:rsidR="009D5D94" w:rsidRPr="009D5D94">
        <w:rPr>
          <w:rFonts w:ascii="Times New Roman" w:hAnsi="Times New Roman" w:cs="Times New Roman"/>
          <w:b/>
          <w:sz w:val="24"/>
          <w:szCs w:val="24"/>
        </w:rPr>
        <w:t xml:space="preserve"> sati u prostorijama </w:t>
      </w:r>
      <w:r w:rsidR="00D25CA2" w:rsidRPr="00DB466D">
        <w:rPr>
          <w:rFonts w:ascii="Times New Roman" w:hAnsi="Times New Roman" w:cs="Times New Roman"/>
          <w:b/>
          <w:sz w:val="24"/>
          <w:szCs w:val="24"/>
        </w:rPr>
        <w:t>Mjesnog odbora „Hrvatski narodni vladari“, Trg hrvatskih velikana 2/1</w:t>
      </w:r>
    </w:p>
    <w:p w14:paraId="7D1B6026" w14:textId="77777777" w:rsidR="00A90CCF" w:rsidRPr="00DB466D" w:rsidRDefault="00A90CCF" w:rsidP="00D25CA2">
      <w:pPr>
        <w:spacing w:after="0"/>
        <w:jc w:val="left"/>
        <w:rPr>
          <w:rFonts w:ascii="Times New Roman" w:hAnsi="Times New Roman" w:cs="Times New Roman"/>
          <w:sz w:val="24"/>
          <w:szCs w:val="24"/>
        </w:rPr>
      </w:pPr>
    </w:p>
    <w:p w14:paraId="1E448C04" w14:textId="77777777" w:rsidR="00582C5E" w:rsidRPr="009D5D94" w:rsidRDefault="00582C5E" w:rsidP="00D25CA2">
      <w:pPr>
        <w:spacing w:after="0"/>
        <w:jc w:val="left"/>
        <w:rPr>
          <w:rFonts w:ascii="Times New Roman" w:hAnsi="Times New Roman" w:cs="Times New Roman"/>
          <w:sz w:val="24"/>
          <w:szCs w:val="24"/>
        </w:rPr>
      </w:pPr>
    </w:p>
    <w:p w14:paraId="46BC32D2" w14:textId="77777777" w:rsidR="00582C5E" w:rsidRDefault="009D5D94">
      <w:pPr>
        <w:spacing w:after="0"/>
        <w:jc w:val="left"/>
        <w:rPr>
          <w:rFonts w:ascii="Times New Roman" w:hAnsi="Times New Roman" w:cs="Times New Roman"/>
          <w:sz w:val="24"/>
          <w:szCs w:val="24"/>
        </w:rPr>
      </w:pPr>
      <w:r w:rsidRPr="009D5D94">
        <w:rPr>
          <w:rFonts w:ascii="Times New Roman" w:hAnsi="Times New Roman" w:cs="Times New Roman"/>
          <w:b/>
          <w:sz w:val="24"/>
          <w:szCs w:val="24"/>
        </w:rPr>
        <w:t xml:space="preserve">NAZOČNI ČLANOVI VIJEĆA: </w:t>
      </w:r>
      <w:r w:rsidRPr="009D5D94">
        <w:rPr>
          <w:rFonts w:ascii="Times New Roman" w:hAnsi="Times New Roman" w:cs="Times New Roman"/>
          <w:sz w:val="24"/>
          <w:szCs w:val="24"/>
        </w:rPr>
        <w:t>Iva Janeš, Andrea Nothig Šarić, Kristina Vačevski</w:t>
      </w:r>
    </w:p>
    <w:p w14:paraId="3CF67310" w14:textId="77777777" w:rsidR="00132415" w:rsidRDefault="00132415">
      <w:pPr>
        <w:spacing w:after="0"/>
        <w:jc w:val="left"/>
        <w:rPr>
          <w:rFonts w:ascii="Times New Roman" w:hAnsi="Times New Roman" w:cs="Times New Roman"/>
          <w:sz w:val="24"/>
          <w:szCs w:val="24"/>
        </w:rPr>
      </w:pPr>
    </w:p>
    <w:p w14:paraId="55A8FF4F" w14:textId="77777777" w:rsidR="009D5D94" w:rsidRPr="009D5D94" w:rsidRDefault="009D5D94">
      <w:pPr>
        <w:spacing w:after="0"/>
        <w:jc w:val="left"/>
        <w:rPr>
          <w:rFonts w:ascii="Times New Roman" w:hAnsi="Times New Roman" w:cs="Times New Roman"/>
          <w:sz w:val="24"/>
          <w:szCs w:val="24"/>
        </w:rPr>
      </w:pPr>
    </w:p>
    <w:p w14:paraId="24EF970C" w14:textId="77777777" w:rsidR="00BC189E"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 xml:space="preserve">Predsjednica Vijeća Mjesnog odbora „Knez Mislav“ </w:t>
      </w:r>
      <w:r w:rsidR="00D25CA2">
        <w:rPr>
          <w:rFonts w:ascii="Times New Roman" w:hAnsi="Times New Roman" w:cs="Times New Roman"/>
          <w:sz w:val="24"/>
          <w:szCs w:val="24"/>
        </w:rPr>
        <w:t>Kristina Vačevski</w:t>
      </w:r>
      <w:r w:rsidRPr="009D5D94">
        <w:rPr>
          <w:rFonts w:ascii="Times New Roman" w:hAnsi="Times New Roman" w:cs="Times New Roman"/>
          <w:sz w:val="24"/>
          <w:szCs w:val="24"/>
        </w:rPr>
        <w:t xml:space="preserve"> (dalje u tekstu: predsjednica Vijeća) predsjedava sjednicom. Budući da postoji kvorum, odluke su pravovaljane. </w:t>
      </w:r>
    </w:p>
    <w:p w14:paraId="4F575303" w14:textId="3D4BEDE1" w:rsidR="00582C5E" w:rsidRPr="009D5D94"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 xml:space="preserve">Zapisnik </w:t>
      </w:r>
      <w:r w:rsidR="00AF1C35">
        <w:rPr>
          <w:rFonts w:ascii="Times New Roman" w:hAnsi="Times New Roman" w:cs="Times New Roman"/>
          <w:sz w:val="24"/>
          <w:szCs w:val="24"/>
        </w:rPr>
        <w:t>40</w:t>
      </w:r>
      <w:r w:rsidRPr="009D5D94">
        <w:rPr>
          <w:rFonts w:ascii="Times New Roman" w:hAnsi="Times New Roman" w:cs="Times New Roman"/>
          <w:sz w:val="24"/>
          <w:szCs w:val="24"/>
        </w:rPr>
        <w:t xml:space="preserve">. sjednice Vijeća Mjesnog odbora „Knez Mislav“ održane dana </w:t>
      </w:r>
      <w:r w:rsidR="00AF1C35">
        <w:rPr>
          <w:rFonts w:ascii="Times New Roman" w:hAnsi="Times New Roman" w:cs="Times New Roman"/>
          <w:sz w:val="24"/>
          <w:szCs w:val="24"/>
        </w:rPr>
        <w:t>25</w:t>
      </w:r>
      <w:r w:rsidRPr="009D5D94">
        <w:rPr>
          <w:rFonts w:ascii="Times New Roman" w:hAnsi="Times New Roman" w:cs="Times New Roman"/>
          <w:sz w:val="24"/>
          <w:szCs w:val="24"/>
        </w:rPr>
        <w:t xml:space="preserve">. </w:t>
      </w:r>
      <w:r w:rsidR="00AF1C35">
        <w:rPr>
          <w:rFonts w:ascii="Times New Roman" w:hAnsi="Times New Roman" w:cs="Times New Roman"/>
          <w:sz w:val="24"/>
          <w:szCs w:val="24"/>
        </w:rPr>
        <w:t xml:space="preserve">rujna </w:t>
      </w:r>
      <w:r w:rsidRPr="009D5D94">
        <w:rPr>
          <w:rFonts w:ascii="Times New Roman" w:hAnsi="Times New Roman" w:cs="Times New Roman"/>
          <w:sz w:val="24"/>
          <w:szCs w:val="24"/>
        </w:rPr>
        <w:t>202</w:t>
      </w:r>
      <w:r w:rsidR="00602579">
        <w:rPr>
          <w:rFonts w:ascii="Times New Roman" w:hAnsi="Times New Roman" w:cs="Times New Roman"/>
          <w:sz w:val="24"/>
          <w:szCs w:val="24"/>
        </w:rPr>
        <w:t>4</w:t>
      </w:r>
      <w:r w:rsidRPr="009D5D94">
        <w:rPr>
          <w:rFonts w:ascii="Times New Roman" w:hAnsi="Times New Roman" w:cs="Times New Roman"/>
          <w:sz w:val="24"/>
          <w:szCs w:val="24"/>
        </w:rPr>
        <w:t>., jednoglasno je prihvaćen.</w:t>
      </w:r>
    </w:p>
    <w:p w14:paraId="641887B5" w14:textId="77777777" w:rsidR="00132415" w:rsidRDefault="00132415">
      <w:pPr>
        <w:spacing w:after="0"/>
        <w:jc w:val="left"/>
        <w:rPr>
          <w:rFonts w:ascii="Times New Roman" w:hAnsi="Times New Roman" w:cs="Times New Roman"/>
          <w:sz w:val="24"/>
          <w:szCs w:val="24"/>
        </w:rPr>
      </w:pPr>
    </w:p>
    <w:p w14:paraId="1C1B20FE" w14:textId="77777777" w:rsidR="00A90CCF" w:rsidRDefault="00A90CCF">
      <w:pPr>
        <w:spacing w:after="0"/>
        <w:jc w:val="left"/>
        <w:rPr>
          <w:rFonts w:ascii="Times New Roman" w:hAnsi="Times New Roman" w:cs="Times New Roman"/>
          <w:sz w:val="24"/>
          <w:szCs w:val="24"/>
        </w:rPr>
      </w:pPr>
    </w:p>
    <w:p w14:paraId="57CD7BE0" w14:textId="77777777" w:rsidR="00582C5E"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Vijeće</w:t>
      </w:r>
      <w:r w:rsidR="00A90CCF">
        <w:rPr>
          <w:rFonts w:ascii="Times New Roman" w:hAnsi="Times New Roman" w:cs="Times New Roman"/>
          <w:sz w:val="24"/>
          <w:szCs w:val="24"/>
        </w:rPr>
        <w:t xml:space="preserve"> jednoglasno</w:t>
      </w:r>
      <w:r w:rsidRPr="009D5D94">
        <w:rPr>
          <w:rFonts w:ascii="Times New Roman" w:hAnsi="Times New Roman" w:cs="Times New Roman"/>
          <w:sz w:val="24"/>
          <w:szCs w:val="24"/>
        </w:rPr>
        <w:t xml:space="preserve"> </w:t>
      </w:r>
      <w:r w:rsidR="00602579">
        <w:rPr>
          <w:rFonts w:ascii="Times New Roman" w:hAnsi="Times New Roman" w:cs="Times New Roman"/>
          <w:sz w:val="24"/>
          <w:szCs w:val="24"/>
        </w:rPr>
        <w:t>prihvaća sljedeći:</w:t>
      </w:r>
    </w:p>
    <w:p w14:paraId="011624C8" w14:textId="77777777" w:rsidR="00132415" w:rsidRDefault="00132415">
      <w:pPr>
        <w:spacing w:after="0"/>
        <w:jc w:val="left"/>
        <w:rPr>
          <w:rFonts w:ascii="Times New Roman" w:hAnsi="Times New Roman" w:cs="Times New Roman"/>
          <w:sz w:val="24"/>
          <w:szCs w:val="24"/>
        </w:rPr>
      </w:pPr>
    </w:p>
    <w:p w14:paraId="2EE773A4" w14:textId="77777777" w:rsidR="00AD2B15" w:rsidRPr="00AD2B15" w:rsidRDefault="00AD2B15" w:rsidP="00AD2B15">
      <w:pPr>
        <w:suppressAutoHyphens w:val="0"/>
        <w:spacing w:after="0" w:line="276" w:lineRule="auto"/>
        <w:rPr>
          <w:rFonts w:ascii="Times New Roman" w:eastAsia="Times New Roman" w:hAnsi="Times New Roman" w:cs="Times New Roman"/>
          <w:b/>
          <w:sz w:val="24"/>
          <w:szCs w:val="24"/>
        </w:rPr>
      </w:pPr>
      <w:r w:rsidRPr="00AD2B15">
        <w:rPr>
          <w:rFonts w:ascii="Times New Roman" w:eastAsia="Times New Roman" w:hAnsi="Times New Roman" w:cs="Times New Roman"/>
          <w:b/>
          <w:sz w:val="24"/>
          <w:szCs w:val="24"/>
        </w:rPr>
        <w:t>DNEVNI RED:</w:t>
      </w:r>
    </w:p>
    <w:p w14:paraId="004C34CC" w14:textId="77777777" w:rsidR="00AD2B15" w:rsidRPr="00AD2B15" w:rsidRDefault="00AD2B15" w:rsidP="00AD2B15">
      <w:pPr>
        <w:suppressAutoHyphens w:val="0"/>
        <w:spacing w:after="0" w:line="276" w:lineRule="auto"/>
        <w:jc w:val="left"/>
        <w:rPr>
          <w:rFonts w:ascii="Times New Roman" w:eastAsia="Times New Roman" w:hAnsi="Times New Roman" w:cs="Times New Roman"/>
          <w:b/>
          <w:sz w:val="24"/>
          <w:szCs w:val="24"/>
        </w:rPr>
      </w:pPr>
    </w:p>
    <w:p w14:paraId="06921DE6" w14:textId="77777777" w:rsidR="00AD2B15" w:rsidRPr="00AD2B15" w:rsidRDefault="00AD2B15" w:rsidP="00AD2B15">
      <w:pPr>
        <w:tabs>
          <w:tab w:val="left" w:pos="426"/>
        </w:tabs>
        <w:suppressAutoHyphens w:val="0"/>
        <w:spacing w:after="0" w:line="276" w:lineRule="auto"/>
        <w:jc w:val="both"/>
        <w:rPr>
          <w:rFonts w:ascii="Times New Roman" w:eastAsia="Times New Roman" w:hAnsi="Times New Roman" w:cs="Times New Roman"/>
          <w:sz w:val="24"/>
          <w:szCs w:val="24"/>
        </w:rPr>
      </w:pPr>
      <w:r w:rsidRPr="00AD2B15">
        <w:rPr>
          <w:rFonts w:ascii="Times New Roman" w:eastAsia="Times New Roman" w:hAnsi="Times New Roman" w:cs="Times New Roman"/>
          <w:sz w:val="24"/>
          <w:szCs w:val="24"/>
        </w:rPr>
        <w:t xml:space="preserve">1. Nacrt prijedloga Odluke o izmjenama i dopunama Odluke o uvjetima korištenja </w:t>
      </w:r>
    </w:p>
    <w:p w14:paraId="2E91C557" w14:textId="77777777" w:rsidR="00AD2B15" w:rsidRPr="00AD2B15" w:rsidRDefault="00AD2B15" w:rsidP="00AD2B15">
      <w:pPr>
        <w:tabs>
          <w:tab w:val="left" w:pos="426"/>
        </w:tabs>
        <w:suppressAutoHyphens w:val="0"/>
        <w:spacing w:after="0" w:line="276" w:lineRule="auto"/>
        <w:jc w:val="both"/>
        <w:rPr>
          <w:rFonts w:ascii="Times New Roman" w:eastAsia="Times New Roman" w:hAnsi="Times New Roman" w:cs="Times New Roman"/>
          <w:sz w:val="24"/>
          <w:szCs w:val="24"/>
        </w:rPr>
      </w:pPr>
      <w:r w:rsidRPr="00AD2B15">
        <w:rPr>
          <w:rFonts w:ascii="Times New Roman" w:eastAsia="Times New Roman" w:hAnsi="Times New Roman" w:cs="Times New Roman"/>
          <w:sz w:val="24"/>
          <w:szCs w:val="24"/>
        </w:rPr>
        <w:t xml:space="preserve">   javnih parkirališta, javnih garaža, nerazvrstanih cesta i drugih javnih površina javne</w:t>
      </w:r>
    </w:p>
    <w:p w14:paraId="294C7914" w14:textId="77777777" w:rsidR="00AD2B15" w:rsidRPr="00AD2B15" w:rsidRDefault="00AD2B15" w:rsidP="00AD2B15">
      <w:pPr>
        <w:tabs>
          <w:tab w:val="left" w:pos="426"/>
        </w:tabs>
        <w:suppressAutoHyphens w:val="0"/>
        <w:spacing w:after="0" w:line="276" w:lineRule="auto"/>
        <w:jc w:val="both"/>
        <w:rPr>
          <w:rFonts w:ascii="Times New Roman" w:eastAsia="Times New Roman" w:hAnsi="Times New Roman" w:cs="Times New Roman"/>
          <w:sz w:val="24"/>
          <w:szCs w:val="24"/>
        </w:rPr>
      </w:pPr>
      <w:r w:rsidRPr="00AD2B15">
        <w:rPr>
          <w:rFonts w:ascii="Times New Roman" w:eastAsia="Times New Roman" w:hAnsi="Times New Roman" w:cs="Times New Roman"/>
          <w:sz w:val="24"/>
          <w:szCs w:val="24"/>
        </w:rPr>
        <w:t xml:space="preserve">    namjene za parkiranje vozila, </w:t>
      </w:r>
      <w:r w:rsidRPr="00AD2B15">
        <w:rPr>
          <w:rFonts w:ascii="Times New Roman" w:eastAsia="Times New Roman" w:hAnsi="Times New Roman" w:cs="Times New Roman"/>
          <w:i/>
          <w:sz w:val="24"/>
          <w:szCs w:val="24"/>
        </w:rPr>
        <w:t>mišljenje, daje se</w:t>
      </w:r>
    </w:p>
    <w:p w14:paraId="75CDB916" w14:textId="77777777" w:rsidR="00AD2B15" w:rsidRPr="00AD2B15" w:rsidRDefault="00AD2B15" w:rsidP="00AD2B15">
      <w:pPr>
        <w:suppressAutoHyphens w:val="0"/>
        <w:spacing w:after="0" w:line="276" w:lineRule="auto"/>
        <w:jc w:val="left"/>
        <w:rPr>
          <w:rFonts w:ascii="Times New Roman" w:eastAsia="Arial" w:hAnsi="Times New Roman" w:cs="Times New Roman"/>
          <w:sz w:val="24"/>
          <w:szCs w:val="24"/>
        </w:rPr>
      </w:pPr>
      <w:r w:rsidRPr="00AD2B15">
        <w:rPr>
          <w:rFonts w:ascii="Times New Roman" w:eastAsia="Times New Roman" w:hAnsi="Times New Roman" w:cs="Times New Roman"/>
          <w:sz w:val="24"/>
          <w:szCs w:val="24"/>
          <w:lang w:eastAsia="hr-HR"/>
        </w:rPr>
        <w:t xml:space="preserve">2. Sanacija kamenih kazeta oko drveća u Ulici kneza Mislava kbr. 7 – 9 </w:t>
      </w:r>
      <w:r w:rsidRPr="00AD2B15">
        <w:rPr>
          <w:rFonts w:ascii="Times New Roman" w:eastAsia="Times New Roman" w:hAnsi="Times New Roman" w:cs="Times New Roman"/>
          <w:i/>
          <w:sz w:val="24"/>
          <w:szCs w:val="24"/>
        </w:rPr>
        <w:t>donošenje zaključka</w:t>
      </w:r>
    </w:p>
    <w:p w14:paraId="704267C1" w14:textId="77777777" w:rsidR="00AD2B15" w:rsidRPr="00AD2B15" w:rsidRDefault="00AD2B15" w:rsidP="00AD2B15">
      <w:pPr>
        <w:suppressAutoHyphens w:val="0"/>
        <w:spacing w:after="0"/>
        <w:jc w:val="left"/>
        <w:rPr>
          <w:rFonts w:ascii="Times New Roman" w:eastAsia="Times New Roman" w:hAnsi="Times New Roman" w:cs="Times New Roman"/>
          <w:sz w:val="24"/>
          <w:szCs w:val="24"/>
          <w:lang w:eastAsia="hr-HR"/>
        </w:rPr>
      </w:pPr>
      <w:r w:rsidRPr="00AD2B15">
        <w:rPr>
          <w:rFonts w:ascii="Times New Roman" w:eastAsia="Times New Roman" w:hAnsi="Times New Roman" w:cs="Times New Roman"/>
          <w:sz w:val="24"/>
          <w:szCs w:val="24"/>
          <w:lang w:eastAsia="hr-HR"/>
        </w:rPr>
        <w:t>3. Pitanje i prijedlozi građana</w:t>
      </w:r>
    </w:p>
    <w:p w14:paraId="3E9348C8" w14:textId="77777777" w:rsidR="00AD2B15" w:rsidRPr="00AD2B15" w:rsidRDefault="00AD2B15" w:rsidP="00AD2B15">
      <w:pPr>
        <w:tabs>
          <w:tab w:val="left" w:pos="426"/>
        </w:tabs>
        <w:suppressAutoHyphens w:val="0"/>
        <w:spacing w:after="0" w:line="276" w:lineRule="auto"/>
        <w:jc w:val="left"/>
        <w:rPr>
          <w:rFonts w:ascii="Times New Roman" w:eastAsia="Times New Roman" w:hAnsi="Times New Roman" w:cs="Times New Roman"/>
          <w:sz w:val="24"/>
          <w:szCs w:val="24"/>
          <w:lang w:eastAsia="hr-HR"/>
        </w:rPr>
      </w:pPr>
      <w:r w:rsidRPr="00AD2B15">
        <w:rPr>
          <w:rFonts w:ascii="Times New Roman" w:eastAsia="Times New Roman" w:hAnsi="Times New Roman" w:cs="Times New Roman"/>
          <w:sz w:val="24"/>
          <w:szCs w:val="24"/>
        </w:rPr>
        <w:t>4. Razno</w:t>
      </w:r>
    </w:p>
    <w:p w14:paraId="7B1A4287" w14:textId="77777777" w:rsidR="00A90CCF" w:rsidRPr="00D25CA2" w:rsidRDefault="00A90CCF" w:rsidP="00D25CA2">
      <w:pPr>
        <w:tabs>
          <w:tab w:val="left" w:pos="426"/>
        </w:tabs>
        <w:suppressAutoHyphens w:val="0"/>
        <w:spacing w:after="0" w:line="276" w:lineRule="auto"/>
        <w:contextualSpacing/>
        <w:jc w:val="left"/>
        <w:rPr>
          <w:rFonts w:ascii="Times New Roman" w:eastAsia="Times New Roman" w:hAnsi="Times New Roman" w:cs="Times New Roman"/>
          <w:sz w:val="24"/>
          <w:szCs w:val="24"/>
          <w:lang w:eastAsia="hr-HR"/>
        </w:rPr>
      </w:pPr>
    </w:p>
    <w:p w14:paraId="39773758" w14:textId="77777777" w:rsidR="00582C5E" w:rsidRPr="009D5D94" w:rsidRDefault="00582C5E">
      <w:pPr>
        <w:spacing w:after="0"/>
        <w:jc w:val="both"/>
        <w:rPr>
          <w:rFonts w:ascii="Times New Roman" w:eastAsia="Calibri" w:hAnsi="Times New Roman" w:cs="Times New Roman"/>
          <w:sz w:val="24"/>
          <w:szCs w:val="24"/>
          <w:lang w:eastAsia="hr-HR"/>
        </w:rPr>
      </w:pPr>
    </w:p>
    <w:p w14:paraId="75585E78" w14:textId="77777777" w:rsidR="00AF1C35" w:rsidRPr="00AF1C35" w:rsidRDefault="009D5D94" w:rsidP="00D8669E">
      <w:pPr>
        <w:pBdr>
          <w:top w:val="nil"/>
          <w:left w:val="nil"/>
          <w:bottom w:val="nil"/>
          <w:right w:val="nil"/>
          <w:between w:val="nil"/>
        </w:pBdr>
        <w:suppressAutoHyphens w:val="0"/>
        <w:spacing w:after="0" w:line="276" w:lineRule="auto"/>
        <w:jc w:val="left"/>
        <w:rPr>
          <w:rFonts w:ascii="Times New Roman" w:eastAsia="Arial" w:hAnsi="Times New Roman" w:cs="Times New Roman"/>
          <w:b/>
          <w:sz w:val="24"/>
          <w:szCs w:val="24"/>
        </w:rPr>
      </w:pPr>
      <w:r w:rsidRPr="003306F5">
        <w:rPr>
          <w:rFonts w:ascii="Times New Roman" w:hAnsi="Times New Roman" w:cs="Times New Roman"/>
          <w:b/>
          <w:sz w:val="24"/>
          <w:szCs w:val="24"/>
        </w:rPr>
        <w:t>AD 1.</w:t>
      </w:r>
      <w:r w:rsidR="0083481A">
        <w:rPr>
          <w:rFonts w:ascii="Times New Roman" w:hAnsi="Times New Roman" w:cs="Times New Roman"/>
          <w:b/>
          <w:sz w:val="24"/>
          <w:szCs w:val="24"/>
        </w:rPr>
        <w:tab/>
      </w:r>
      <w:r w:rsidR="00AF1C35" w:rsidRPr="00AF1C35">
        <w:rPr>
          <w:rFonts w:ascii="Times New Roman" w:eastAsia="Arial" w:hAnsi="Times New Roman" w:cs="Times New Roman"/>
          <w:b/>
          <w:sz w:val="24"/>
          <w:szCs w:val="24"/>
        </w:rPr>
        <w:t xml:space="preserve">Nacrt prijedloga Odluke o izmjenama i dopunama Odluke o uvjetima korištenja </w:t>
      </w:r>
    </w:p>
    <w:p w14:paraId="5A2D229E" w14:textId="77777777" w:rsidR="00AF1C35" w:rsidRPr="00AF1C35" w:rsidRDefault="00AF1C35" w:rsidP="00D8669E">
      <w:pPr>
        <w:pBdr>
          <w:top w:val="nil"/>
          <w:left w:val="nil"/>
          <w:bottom w:val="nil"/>
          <w:right w:val="nil"/>
          <w:between w:val="nil"/>
        </w:pBdr>
        <w:suppressAutoHyphens w:val="0"/>
        <w:spacing w:after="0" w:line="276" w:lineRule="auto"/>
        <w:jc w:val="left"/>
        <w:rPr>
          <w:rFonts w:ascii="Times New Roman" w:eastAsia="Arial" w:hAnsi="Times New Roman" w:cs="Times New Roman"/>
          <w:b/>
          <w:sz w:val="24"/>
          <w:szCs w:val="24"/>
        </w:rPr>
      </w:pPr>
      <w:r w:rsidRPr="00AF1C35">
        <w:rPr>
          <w:rFonts w:ascii="Times New Roman" w:eastAsia="Arial" w:hAnsi="Times New Roman" w:cs="Times New Roman"/>
          <w:b/>
          <w:sz w:val="24"/>
          <w:szCs w:val="24"/>
        </w:rPr>
        <w:t xml:space="preserve">   javnih parkirališta, javnih garaža, nerazvrstanih cesta i drugih javnih površina javne</w:t>
      </w:r>
    </w:p>
    <w:p w14:paraId="1095FF83" w14:textId="6EEAB58C" w:rsidR="00AF1C35" w:rsidRDefault="00AF1C35" w:rsidP="00D8669E">
      <w:pPr>
        <w:pBdr>
          <w:top w:val="nil"/>
          <w:left w:val="nil"/>
          <w:bottom w:val="nil"/>
          <w:right w:val="nil"/>
          <w:between w:val="nil"/>
        </w:pBdr>
        <w:suppressAutoHyphens w:val="0"/>
        <w:spacing w:after="0" w:line="276" w:lineRule="auto"/>
        <w:jc w:val="left"/>
        <w:rPr>
          <w:rFonts w:ascii="Times New Roman" w:eastAsia="Arial" w:hAnsi="Times New Roman" w:cs="Times New Roman"/>
          <w:b/>
          <w:i/>
          <w:sz w:val="24"/>
          <w:szCs w:val="24"/>
        </w:rPr>
      </w:pPr>
      <w:r w:rsidRPr="00AF1C35">
        <w:rPr>
          <w:rFonts w:ascii="Times New Roman" w:eastAsia="Arial" w:hAnsi="Times New Roman" w:cs="Times New Roman"/>
          <w:b/>
          <w:sz w:val="24"/>
          <w:szCs w:val="24"/>
        </w:rPr>
        <w:t xml:space="preserve">    namjene za parkiranje vozila, </w:t>
      </w:r>
      <w:r w:rsidRPr="00AF1C35">
        <w:rPr>
          <w:rFonts w:ascii="Times New Roman" w:eastAsia="Arial" w:hAnsi="Times New Roman" w:cs="Times New Roman"/>
          <w:b/>
          <w:i/>
          <w:sz w:val="24"/>
          <w:szCs w:val="24"/>
        </w:rPr>
        <w:t>mišljenje, daje se</w:t>
      </w:r>
    </w:p>
    <w:p w14:paraId="3D43A91B" w14:textId="77777777" w:rsidR="00AF1C35" w:rsidRPr="00AF1C35" w:rsidRDefault="00AF1C35" w:rsidP="00D8669E">
      <w:pPr>
        <w:pBdr>
          <w:top w:val="nil"/>
          <w:left w:val="nil"/>
          <w:bottom w:val="nil"/>
          <w:right w:val="nil"/>
          <w:between w:val="nil"/>
        </w:pBdr>
        <w:suppressAutoHyphens w:val="0"/>
        <w:spacing w:after="0" w:line="276" w:lineRule="auto"/>
        <w:jc w:val="left"/>
        <w:rPr>
          <w:rFonts w:ascii="Times New Roman" w:eastAsia="Arial" w:hAnsi="Times New Roman" w:cs="Times New Roman"/>
          <w:b/>
          <w:sz w:val="24"/>
          <w:szCs w:val="24"/>
        </w:rPr>
      </w:pPr>
    </w:p>
    <w:p w14:paraId="012E7C16" w14:textId="67BB445A" w:rsidR="00960067" w:rsidRDefault="00960067" w:rsidP="00D8669E">
      <w:pPr>
        <w:pBdr>
          <w:top w:val="nil"/>
          <w:left w:val="nil"/>
          <w:bottom w:val="nil"/>
          <w:right w:val="nil"/>
          <w:between w:val="nil"/>
        </w:pBdr>
        <w:suppressAutoHyphens w:val="0"/>
        <w:spacing w:after="0"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05D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4C969DE5" w14:textId="539ED10B" w:rsidR="00905D0E" w:rsidRDefault="001F71B9" w:rsidP="00960067">
      <w:pPr>
        <w:suppressAutoHyphens w:val="0"/>
        <w:spacing w:after="0" w:line="276" w:lineRule="auto"/>
        <w:ind w:left="142" w:hanging="624"/>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60067">
        <w:rPr>
          <w:rFonts w:ascii="Times New Roman" w:eastAsia="Times New Roman" w:hAnsi="Times New Roman" w:cs="Times New Roman"/>
          <w:sz w:val="24"/>
          <w:szCs w:val="24"/>
        </w:rPr>
        <w:t xml:space="preserve"> Vijeće bez rasprave jednoglasno donosi slijedeći;</w:t>
      </w:r>
    </w:p>
    <w:p w14:paraId="27D5026E" w14:textId="31CB0BE8" w:rsidR="00960067" w:rsidRDefault="00960067" w:rsidP="00960067">
      <w:pPr>
        <w:suppressAutoHyphens w:val="0"/>
        <w:spacing w:after="0" w:line="276" w:lineRule="auto"/>
        <w:ind w:left="142" w:hanging="624"/>
        <w:jc w:val="left"/>
        <w:rPr>
          <w:rFonts w:ascii="Times New Roman" w:eastAsia="Times New Roman" w:hAnsi="Times New Roman" w:cs="Times New Roman"/>
          <w:sz w:val="24"/>
          <w:szCs w:val="24"/>
        </w:rPr>
      </w:pPr>
    </w:p>
    <w:p w14:paraId="559483DE" w14:textId="77777777" w:rsidR="00960067" w:rsidRDefault="00960067" w:rsidP="00960067">
      <w:pPr>
        <w:suppressAutoHyphens w:val="0"/>
        <w:spacing w:after="0" w:line="276" w:lineRule="auto"/>
        <w:ind w:left="142" w:hanging="624"/>
        <w:jc w:val="left"/>
        <w:rPr>
          <w:rFonts w:ascii="Times New Roman" w:eastAsia="Times New Roman" w:hAnsi="Times New Roman" w:cs="Times New Roman"/>
          <w:sz w:val="24"/>
          <w:szCs w:val="24"/>
        </w:rPr>
      </w:pPr>
    </w:p>
    <w:p w14:paraId="006C7A49" w14:textId="20FB03F4" w:rsidR="00177DFF" w:rsidRDefault="00177DFF" w:rsidP="00177DFF">
      <w:pPr>
        <w:spacing w:after="0"/>
        <w:rPr>
          <w:rFonts w:ascii="Times New Roman" w:eastAsia="Times New Roman" w:hAnsi="Times New Roman"/>
          <w:b/>
          <w:sz w:val="24"/>
          <w:szCs w:val="24"/>
        </w:rPr>
      </w:pPr>
      <w:r>
        <w:rPr>
          <w:rFonts w:ascii="Times New Roman" w:eastAsia="Times New Roman" w:hAnsi="Times New Roman"/>
          <w:b/>
          <w:sz w:val="24"/>
          <w:szCs w:val="24"/>
        </w:rPr>
        <w:t>Z A K L J U Č A K</w:t>
      </w:r>
    </w:p>
    <w:p w14:paraId="5C9C01C2" w14:textId="77777777" w:rsidR="00177DFF" w:rsidRDefault="00177DFF" w:rsidP="00177DFF">
      <w:pPr>
        <w:spacing w:after="0"/>
        <w:rPr>
          <w:rFonts w:ascii="Times New Roman" w:eastAsia="Times New Roman" w:hAnsi="Times New Roman"/>
          <w:b/>
          <w:sz w:val="24"/>
          <w:szCs w:val="24"/>
        </w:rPr>
      </w:pPr>
    </w:p>
    <w:p w14:paraId="67FC5501" w14:textId="44158920" w:rsidR="00177DFF" w:rsidRDefault="00177DFF" w:rsidP="00177DFF">
      <w:pPr>
        <w:tabs>
          <w:tab w:val="left" w:pos="1080"/>
        </w:tabs>
        <w:spacing w:after="0"/>
        <w:ind w:left="567" w:right="-1" w:hanging="1386"/>
        <w:rPr>
          <w:rFonts w:ascii="Times New Roman" w:eastAsia="Times New Roman" w:hAnsi="Times New Roman"/>
          <w:b/>
          <w:sz w:val="24"/>
          <w:szCs w:val="24"/>
          <w:lang w:val="pl-PL"/>
        </w:rPr>
      </w:pPr>
      <w:r>
        <w:rPr>
          <w:rFonts w:ascii="Times New Roman" w:eastAsia="Times New Roman" w:hAnsi="Times New Roman"/>
          <w:b/>
          <w:sz w:val="24"/>
          <w:szCs w:val="24"/>
          <w:lang w:val="pl-PL"/>
        </w:rPr>
        <w:t>o Nacrtu prijedloga Odluke o izmjenama i dopunama Odluke o uvjetima korištenja javnih parkirališta, javnih garaža, nerazvrstanih cesta i drugih površina javne</w:t>
      </w:r>
    </w:p>
    <w:p w14:paraId="5655F163" w14:textId="093A6167" w:rsidR="00177DFF" w:rsidRDefault="00177DFF" w:rsidP="00177DFF">
      <w:pPr>
        <w:tabs>
          <w:tab w:val="left" w:pos="1080"/>
        </w:tabs>
        <w:spacing w:after="0"/>
        <w:ind w:left="567" w:right="-1" w:hanging="1386"/>
        <w:rPr>
          <w:rFonts w:ascii="Times New Roman" w:eastAsia="Times New Roman" w:hAnsi="Times New Roman"/>
          <w:b/>
          <w:sz w:val="24"/>
          <w:szCs w:val="24"/>
          <w:lang w:val="pl-PL"/>
        </w:rPr>
      </w:pPr>
      <w:r>
        <w:rPr>
          <w:rFonts w:ascii="Times New Roman" w:eastAsia="Times New Roman" w:hAnsi="Times New Roman"/>
          <w:b/>
          <w:sz w:val="24"/>
          <w:szCs w:val="24"/>
          <w:lang w:val="pl-PL"/>
        </w:rPr>
        <w:t>namjene za parkiranje vozila</w:t>
      </w:r>
    </w:p>
    <w:p w14:paraId="3A1A3DA1" w14:textId="77777777" w:rsidR="00177DFF" w:rsidRDefault="00177DFF" w:rsidP="00177DFF">
      <w:pPr>
        <w:tabs>
          <w:tab w:val="left" w:pos="1701"/>
          <w:tab w:val="left" w:pos="7088"/>
        </w:tabs>
        <w:spacing w:after="0"/>
        <w:ind w:left="1701" w:right="2266" w:hanging="1701"/>
        <w:rPr>
          <w:rFonts w:ascii="Times New Roman" w:eastAsia="Times New Roman" w:hAnsi="Times New Roman"/>
          <w:b/>
          <w:sz w:val="24"/>
          <w:szCs w:val="24"/>
        </w:rPr>
      </w:pPr>
    </w:p>
    <w:p w14:paraId="1BBB1B16" w14:textId="77777777" w:rsidR="00177DFF" w:rsidRDefault="00177DFF" w:rsidP="00177DFF">
      <w:pPr>
        <w:spacing w:after="0"/>
        <w:rPr>
          <w:rFonts w:ascii="Times New Roman" w:eastAsia="Times New Roman" w:hAnsi="Times New Roman"/>
          <w:sz w:val="24"/>
          <w:szCs w:val="24"/>
        </w:rPr>
      </w:pPr>
    </w:p>
    <w:p w14:paraId="740AED69" w14:textId="77777777" w:rsidR="00177DFF" w:rsidRDefault="00177DFF" w:rsidP="00177DFF">
      <w:pPr>
        <w:pStyle w:val="ListParagraph"/>
        <w:numPr>
          <w:ilvl w:val="0"/>
          <w:numId w:val="34"/>
        </w:numPr>
        <w:suppressAutoHyphens w:val="0"/>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Mjesnog odbora „Knez Mislav“ daje pozitivno mišljenje o Nacrtu prijedloga Odluke o izmjenama i dopunama Odluke o uvjetima korištenja javnih parkirališta, javnih garaža, nerazvrstanih cesta i drugih površina javne namjene za parkiranje vozila.</w:t>
      </w:r>
    </w:p>
    <w:p w14:paraId="6242CDDA" w14:textId="77777777" w:rsidR="00177DFF" w:rsidRDefault="00177DFF" w:rsidP="00177DFF">
      <w:pPr>
        <w:pStyle w:val="ListParagraph"/>
        <w:spacing w:after="0"/>
        <w:ind w:left="644"/>
        <w:jc w:val="both"/>
        <w:rPr>
          <w:rFonts w:ascii="Times New Roman" w:eastAsia="Times New Roman" w:hAnsi="Times New Roman" w:cs="Times New Roman"/>
          <w:sz w:val="24"/>
          <w:szCs w:val="24"/>
          <w:lang w:eastAsia="hr-HR"/>
        </w:rPr>
      </w:pPr>
    </w:p>
    <w:p w14:paraId="37E01603" w14:textId="77777777" w:rsidR="00177DFF" w:rsidRDefault="00177DFF" w:rsidP="00177DFF">
      <w:pPr>
        <w:pStyle w:val="ListParagraph"/>
        <w:numPr>
          <w:ilvl w:val="0"/>
          <w:numId w:val="34"/>
        </w:numPr>
        <w:suppressAutoHyphens w:val="0"/>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Ovaj se zaključak dostavlja Vijeću Gradske četvrti Donji grad.</w:t>
      </w:r>
    </w:p>
    <w:p w14:paraId="2AB9478F" w14:textId="77777777" w:rsidR="00177DFF" w:rsidRDefault="00177DFF" w:rsidP="00177DFF">
      <w:pPr>
        <w:spacing w:after="0"/>
        <w:ind w:left="360"/>
        <w:jc w:val="both"/>
        <w:rPr>
          <w:rFonts w:ascii="Times New Roman" w:eastAsia="Times New Roman" w:hAnsi="Times New Roman"/>
          <w:sz w:val="24"/>
          <w:szCs w:val="24"/>
        </w:rPr>
      </w:pPr>
    </w:p>
    <w:p w14:paraId="70A44267" w14:textId="77777777" w:rsidR="00960067" w:rsidRDefault="00960067" w:rsidP="00177DFF">
      <w:pPr>
        <w:suppressAutoHyphens w:val="0"/>
        <w:spacing w:after="0" w:line="276" w:lineRule="auto"/>
        <w:jc w:val="left"/>
        <w:rPr>
          <w:rFonts w:ascii="Times New Roman" w:eastAsia="Times New Roman" w:hAnsi="Times New Roman" w:cs="Times New Roman"/>
          <w:sz w:val="24"/>
          <w:szCs w:val="24"/>
        </w:rPr>
      </w:pPr>
    </w:p>
    <w:p w14:paraId="38A6AD66" w14:textId="77777777" w:rsidR="003306F5" w:rsidRDefault="003306F5" w:rsidP="008F6195">
      <w:pPr>
        <w:suppressAutoHyphens w:val="0"/>
        <w:spacing w:after="0" w:line="276" w:lineRule="auto"/>
        <w:jc w:val="left"/>
        <w:rPr>
          <w:rFonts w:ascii="Times New Roman" w:eastAsia="Times New Roman" w:hAnsi="Times New Roman" w:cs="Times New Roman"/>
          <w:b/>
          <w:i/>
          <w:sz w:val="24"/>
          <w:szCs w:val="24"/>
        </w:rPr>
      </w:pPr>
    </w:p>
    <w:p w14:paraId="2E62B014" w14:textId="104E0938" w:rsidR="00177DFF" w:rsidRPr="00177DFF" w:rsidRDefault="0083481A" w:rsidP="00177DFF">
      <w:pPr>
        <w:suppressAutoHyphens w:val="0"/>
        <w:spacing w:after="0" w:line="276" w:lineRule="auto"/>
        <w:jc w:val="left"/>
        <w:rPr>
          <w:rFonts w:ascii="Times New Roman" w:eastAsia="Times New Roman" w:hAnsi="Times New Roman" w:cs="Times New Roman"/>
          <w:b/>
          <w:i/>
          <w:sz w:val="24"/>
          <w:szCs w:val="24"/>
        </w:rPr>
      </w:pPr>
      <w:r w:rsidRPr="0083481A">
        <w:rPr>
          <w:rFonts w:ascii="Times New Roman" w:eastAsia="Calibri" w:hAnsi="Times New Roman" w:cs="Times New Roman"/>
          <w:b/>
          <w:bCs/>
          <w:sz w:val="24"/>
          <w:szCs w:val="24"/>
        </w:rPr>
        <w:t xml:space="preserve">AD </w:t>
      </w:r>
      <w:r w:rsidR="00960067">
        <w:rPr>
          <w:rFonts w:ascii="Times New Roman" w:eastAsia="Calibri" w:hAnsi="Times New Roman" w:cs="Times New Roman"/>
          <w:b/>
          <w:bCs/>
          <w:sz w:val="24"/>
          <w:szCs w:val="24"/>
        </w:rPr>
        <w:t>2</w:t>
      </w:r>
      <w:r w:rsidR="00177DFF">
        <w:rPr>
          <w:rFonts w:ascii="Times New Roman" w:eastAsia="Calibri" w:hAnsi="Times New Roman" w:cs="Times New Roman"/>
          <w:b/>
          <w:bCs/>
          <w:sz w:val="24"/>
          <w:szCs w:val="24"/>
        </w:rPr>
        <w:t xml:space="preserve">. </w:t>
      </w:r>
      <w:r w:rsidR="00177DFF" w:rsidRPr="00177DFF">
        <w:rPr>
          <w:rFonts w:ascii="Times New Roman" w:eastAsia="Times New Roman" w:hAnsi="Times New Roman" w:cs="Times New Roman"/>
          <w:b/>
          <w:sz w:val="24"/>
          <w:szCs w:val="24"/>
          <w:lang w:eastAsia="hr-HR"/>
        </w:rPr>
        <w:t xml:space="preserve">Sanacija kamenih kazeta oko drveća u Ulici kneza Mislava kbr. 7 – 9,  </w:t>
      </w:r>
      <w:r w:rsidR="00177DFF" w:rsidRPr="00177DFF">
        <w:rPr>
          <w:rFonts w:ascii="Times New Roman" w:eastAsia="Times New Roman" w:hAnsi="Times New Roman" w:cs="Times New Roman"/>
          <w:b/>
          <w:i/>
          <w:sz w:val="24"/>
          <w:szCs w:val="24"/>
        </w:rPr>
        <w:t>donošenje</w:t>
      </w:r>
    </w:p>
    <w:p w14:paraId="6BE28740" w14:textId="469A69DC" w:rsidR="00177DFF" w:rsidRPr="00177DFF" w:rsidRDefault="00177DFF" w:rsidP="00177DFF">
      <w:pPr>
        <w:suppressAutoHyphens w:val="0"/>
        <w:spacing w:after="0" w:line="276" w:lineRule="auto"/>
        <w:jc w:val="left"/>
        <w:rPr>
          <w:rFonts w:ascii="Times New Roman" w:eastAsia="Arial" w:hAnsi="Times New Roman" w:cs="Times New Roman"/>
          <w:b/>
          <w:sz w:val="24"/>
          <w:szCs w:val="24"/>
        </w:rPr>
      </w:pPr>
      <w:r w:rsidRPr="00177DFF">
        <w:rPr>
          <w:rFonts w:ascii="Times New Roman" w:eastAsia="Times New Roman" w:hAnsi="Times New Roman" w:cs="Times New Roman"/>
          <w:b/>
          <w:i/>
          <w:sz w:val="24"/>
          <w:szCs w:val="24"/>
        </w:rPr>
        <w:t xml:space="preserve">           zaključka</w:t>
      </w:r>
    </w:p>
    <w:p w14:paraId="4C0A6458" w14:textId="64960FA1" w:rsidR="00960067" w:rsidRPr="00177DFF" w:rsidRDefault="00960067" w:rsidP="00177DFF">
      <w:pPr>
        <w:tabs>
          <w:tab w:val="left" w:pos="426"/>
        </w:tabs>
        <w:suppressAutoHyphens w:val="0"/>
        <w:spacing w:after="0" w:line="276" w:lineRule="auto"/>
        <w:ind w:left="705" w:hanging="705"/>
        <w:contextualSpacing/>
        <w:jc w:val="both"/>
        <w:rPr>
          <w:rFonts w:ascii="Times New Roman" w:eastAsia="Times New Roman" w:hAnsi="Times New Roman" w:cs="Times New Roman"/>
          <w:b/>
          <w:bCs/>
          <w:i/>
          <w:sz w:val="24"/>
          <w:szCs w:val="24"/>
          <w:lang w:eastAsia="hr-HR"/>
        </w:rPr>
      </w:pPr>
    </w:p>
    <w:p w14:paraId="4CD32911" w14:textId="27AB99DE" w:rsidR="00960067" w:rsidRDefault="001F71B9" w:rsidP="00960067">
      <w:pPr>
        <w:tabs>
          <w:tab w:val="left" w:pos="426"/>
        </w:tabs>
        <w:suppressAutoHyphens w:val="0"/>
        <w:spacing w:after="0" w:line="276" w:lineRule="auto"/>
        <w:ind w:left="705" w:hanging="705"/>
        <w:contextualSpacing/>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
          <w:bCs/>
          <w:i/>
          <w:sz w:val="24"/>
          <w:szCs w:val="24"/>
          <w:lang w:eastAsia="hr-HR"/>
        </w:rPr>
        <w:t xml:space="preserve"> </w:t>
      </w:r>
      <w:r w:rsidR="00960067">
        <w:rPr>
          <w:rFonts w:ascii="Times New Roman" w:eastAsia="Times New Roman" w:hAnsi="Times New Roman" w:cs="Times New Roman"/>
          <w:bCs/>
          <w:sz w:val="24"/>
          <w:szCs w:val="24"/>
          <w:lang w:eastAsia="hr-HR"/>
        </w:rPr>
        <w:t xml:space="preserve">Vijeće </w:t>
      </w:r>
      <w:r>
        <w:rPr>
          <w:rFonts w:ascii="Times New Roman" w:eastAsia="Times New Roman" w:hAnsi="Times New Roman" w:cs="Times New Roman"/>
          <w:bCs/>
          <w:sz w:val="24"/>
          <w:szCs w:val="24"/>
          <w:lang w:eastAsia="hr-HR"/>
        </w:rPr>
        <w:t>nakon rasprave</w:t>
      </w:r>
      <w:r w:rsidR="00960067">
        <w:rPr>
          <w:rFonts w:ascii="Times New Roman" w:eastAsia="Times New Roman" w:hAnsi="Times New Roman" w:cs="Times New Roman"/>
          <w:bCs/>
          <w:sz w:val="24"/>
          <w:szCs w:val="24"/>
          <w:lang w:eastAsia="hr-HR"/>
        </w:rPr>
        <w:t xml:space="preserve"> jednoglasno donosi;</w:t>
      </w:r>
    </w:p>
    <w:p w14:paraId="7D3AA612" w14:textId="77777777" w:rsidR="00D74F00" w:rsidRDefault="00D74F00" w:rsidP="00960067">
      <w:pPr>
        <w:tabs>
          <w:tab w:val="left" w:pos="426"/>
        </w:tabs>
        <w:suppressAutoHyphens w:val="0"/>
        <w:spacing w:after="0" w:line="276" w:lineRule="auto"/>
        <w:ind w:left="705" w:hanging="705"/>
        <w:contextualSpacing/>
        <w:jc w:val="both"/>
        <w:rPr>
          <w:rFonts w:ascii="Times New Roman" w:eastAsia="Times New Roman" w:hAnsi="Times New Roman" w:cs="Times New Roman"/>
          <w:bCs/>
          <w:sz w:val="24"/>
          <w:szCs w:val="24"/>
          <w:lang w:eastAsia="hr-HR"/>
        </w:rPr>
      </w:pPr>
    </w:p>
    <w:p w14:paraId="3BCE22A4" w14:textId="77777777" w:rsidR="00960067" w:rsidRPr="00960067" w:rsidRDefault="00960067" w:rsidP="00960067">
      <w:pPr>
        <w:tabs>
          <w:tab w:val="left" w:pos="426"/>
        </w:tabs>
        <w:suppressAutoHyphens w:val="0"/>
        <w:spacing w:after="0" w:line="276" w:lineRule="auto"/>
        <w:ind w:left="705" w:hanging="705"/>
        <w:contextualSpacing/>
        <w:jc w:val="both"/>
        <w:rPr>
          <w:rFonts w:ascii="Times New Roman" w:eastAsia="Times New Roman" w:hAnsi="Times New Roman" w:cs="Times New Roman"/>
          <w:bCs/>
          <w:sz w:val="24"/>
          <w:szCs w:val="24"/>
          <w:lang w:eastAsia="hr-HR"/>
        </w:rPr>
      </w:pPr>
    </w:p>
    <w:p w14:paraId="3E1E0B30" w14:textId="77777777" w:rsidR="00D74F00" w:rsidRPr="00D74F00" w:rsidRDefault="00D74F00" w:rsidP="00D74F00">
      <w:pPr>
        <w:suppressAutoHyphens w:val="0"/>
        <w:spacing w:after="0" w:line="276" w:lineRule="auto"/>
        <w:jc w:val="both"/>
        <w:rPr>
          <w:rFonts w:ascii="Times New Roman" w:eastAsia="Times New Roman" w:hAnsi="Times New Roman" w:cs="Times New Roman"/>
          <w:sz w:val="24"/>
          <w:szCs w:val="24"/>
          <w:lang w:eastAsia="hr-HR"/>
        </w:rPr>
      </w:pPr>
    </w:p>
    <w:p w14:paraId="21A00EA0" w14:textId="77777777" w:rsidR="00D74F00" w:rsidRPr="00D74F00" w:rsidRDefault="00D74F00" w:rsidP="00D74F00">
      <w:pPr>
        <w:suppressAutoHyphens w:val="0"/>
        <w:spacing w:after="0" w:line="276" w:lineRule="auto"/>
        <w:jc w:val="left"/>
        <w:rPr>
          <w:rFonts w:ascii="Times New Roman" w:eastAsia="Times New Roman" w:hAnsi="Times New Roman" w:cs="Times New Roman"/>
          <w:b/>
          <w:sz w:val="24"/>
          <w:szCs w:val="24"/>
        </w:rPr>
      </w:pPr>
      <w:r w:rsidRPr="00D74F00">
        <w:rPr>
          <w:rFonts w:ascii="Times New Roman" w:eastAsia="Times New Roman" w:hAnsi="Times New Roman" w:cs="Arial"/>
          <w:sz w:val="24"/>
          <w:szCs w:val="24"/>
        </w:rPr>
        <w:t xml:space="preserve">                                                           </w:t>
      </w:r>
      <w:r w:rsidRPr="00D74F00">
        <w:rPr>
          <w:rFonts w:ascii="Times New Roman" w:eastAsia="Times New Roman" w:hAnsi="Times New Roman" w:cs="Times New Roman"/>
          <w:b/>
          <w:sz w:val="24"/>
          <w:szCs w:val="24"/>
        </w:rPr>
        <w:t>Z A K L J U Č A K</w:t>
      </w:r>
    </w:p>
    <w:p w14:paraId="145DCFF8" w14:textId="77777777" w:rsidR="00D74F00" w:rsidRPr="00D74F00" w:rsidRDefault="00D74F00" w:rsidP="00D74F00">
      <w:pPr>
        <w:suppressAutoHyphens w:val="0"/>
        <w:spacing w:after="0" w:line="276" w:lineRule="auto"/>
        <w:jc w:val="both"/>
        <w:rPr>
          <w:rFonts w:ascii="Times New Roman" w:eastAsia="Times New Roman" w:hAnsi="Times New Roman" w:cs="Arial"/>
          <w:sz w:val="24"/>
          <w:szCs w:val="24"/>
        </w:rPr>
      </w:pPr>
    </w:p>
    <w:p w14:paraId="6E000747" w14:textId="77777777" w:rsidR="00D74F00" w:rsidRPr="00D74F00" w:rsidRDefault="00D74F00" w:rsidP="00D74F00">
      <w:pPr>
        <w:suppressAutoHyphens w:val="0"/>
        <w:spacing w:after="200" w:line="276" w:lineRule="auto"/>
        <w:rPr>
          <w:rFonts w:ascii="Times New Roman" w:eastAsia="Calibri" w:hAnsi="Times New Roman" w:cs="Times New Roman"/>
          <w:b/>
          <w:bCs/>
          <w:sz w:val="24"/>
          <w:szCs w:val="24"/>
          <w:lang w:eastAsia="hr-HR"/>
        </w:rPr>
      </w:pPr>
      <w:r w:rsidRPr="00D74F00">
        <w:rPr>
          <w:rFonts w:ascii="Times New Roman" w:eastAsia="Calibri" w:hAnsi="Times New Roman" w:cs="Times New Roman"/>
          <w:b/>
          <w:bCs/>
          <w:sz w:val="24"/>
          <w:szCs w:val="24"/>
          <w:lang w:eastAsia="hr-HR"/>
        </w:rPr>
        <w:t>o sanaciji kamenih kazeta oko drveća u Ulici kneza Mislava kbr. 7-9</w:t>
      </w:r>
    </w:p>
    <w:p w14:paraId="122412C0" w14:textId="77777777" w:rsidR="00D74F00" w:rsidRPr="00D74F00" w:rsidRDefault="00D74F00" w:rsidP="00D74F00">
      <w:pPr>
        <w:suppressAutoHyphens w:val="0"/>
        <w:spacing w:after="200" w:line="276" w:lineRule="auto"/>
        <w:rPr>
          <w:rFonts w:ascii="Times New Roman" w:eastAsia="Calibri" w:hAnsi="Times New Roman" w:cs="Times New Roman"/>
          <w:b/>
          <w:bCs/>
          <w:sz w:val="24"/>
          <w:szCs w:val="24"/>
          <w:lang w:eastAsia="hr-HR"/>
        </w:rPr>
      </w:pPr>
    </w:p>
    <w:p w14:paraId="0CF00F38" w14:textId="77777777" w:rsidR="00D74F00" w:rsidRPr="00D74F00" w:rsidRDefault="00D74F00" w:rsidP="00D74F00">
      <w:pPr>
        <w:shd w:val="clear" w:color="auto" w:fill="FFFFFF"/>
        <w:jc w:val="both"/>
        <w:rPr>
          <w:rFonts w:ascii="Times New Roman" w:eastAsia="Calibri" w:hAnsi="Times New Roman" w:cs="Times New Roman"/>
          <w:color w:val="222222"/>
          <w:sz w:val="24"/>
          <w:szCs w:val="24"/>
        </w:rPr>
      </w:pPr>
      <w:r w:rsidRPr="00D74F00">
        <w:rPr>
          <w:rFonts w:ascii="Times New Roman" w:eastAsia="Calibri" w:hAnsi="Times New Roman" w:cs="Times New Roman"/>
          <w:b/>
          <w:bCs/>
          <w:sz w:val="24"/>
          <w:szCs w:val="24"/>
        </w:rPr>
        <w:t xml:space="preserve">I.  </w:t>
      </w:r>
      <w:r w:rsidRPr="00D74F00">
        <w:rPr>
          <w:rFonts w:ascii="Times New Roman" w:eastAsia="Calibri" w:hAnsi="Times New Roman" w:cs="Times New Roman"/>
          <w:sz w:val="24"/>
          <w:szCs w:val="24"/>
        </w:rPr>
        <w:t>Vijeće Mjesnog odbor „Knez Mislav“ traži sanaciju potrganih kamenih kazeta na parkirališnim mjestima oko drveća u Ulici kneza Mislava kbr. 7-9.</w:t>
      </w:r>
    </w:p>
    <w:p w14:paraId="7084850C" w14:textId="77777777" w:rsidR="00D74F00" w:rsidRPr="00D74F00" w:rsidRDefault="00D74F00" w:rsidP="00D74F00">
      <w:pPr>
        <w:suppressAutoHyphens w:val="0"/>
        <w:spacing w:after="0" w:line="276" w:lineRule="auto"/>
        <w:jc w:val="both"/>
        <w:rPr>
          <w:rFonts w:ascii="Times New Roman" w:eastAsia="Times New Roman" w:hAnsi="Times New Roman" w:cs="Times New Roman"/>
          <w:sz w:val="24"/>
          <w:szCs w:val="24"/>
          <w:lang w:eastAsia="hr-HR"/>
        </w:rPr>
      </w:pPr>
    </w:p>
    <w:p w14:paraId="6B2840CF" w14:textId="5A5CC1F5" w:rsidR="0083481A" w:rsidRDefault="00D74F00" w:rsidP="00D74F00">
      <w:pPr>
        <w:tabs>
          <w:tab w:val="left" w:pos="426"/>
        </w:tabs>
        <w:suppressAutoHyphens w:val="0"/>
        <w:spacing w:after="0" w:line="276" w:lineRule="auto"/>
        <w:ind w:left="705" w:hanging="705"/>
        <w:contextualSpacing/>
        <w:rPr>
          <w:rFonts w:ascii="Times New Roman" w:eastAsia="Times New Roman" w:hAnsi="Times New Roman" w:cs="Times New Roman"/>
          <w:sz w:val="24"/>
          <w:szCs w:val="24"/>
          <w:lang w:eastAsia="hr-HR"/>
        </w:rPr>
      </w:pPr>
      <w:r w:rsidRPr="00D74F00">
        <w:rPr>
          <w:rFonts w:ascii="Times New Roman" w:eastAsia="Times New Roman" w:hAnsi="Times New Roman" w:cs="Times New Roman"/>
          <w:b/>
          <w:sz w:val="24"/>
          <w:szCs w:val="24"/>
          <w:lang w:eastAsia="hr-HR"/>
        </w:rPr>
        <w:t>II.</w:t>
      </w:r>
      <w:r w:rsidRPr="00D74F00">
        <w:rPr>
          <w:rFonts w:ascii="Times New Roman" w:eastAsia="Times New Roman" w:hAnsi="Times New Roman" w:cs="Times New Roman"/>
          <w:sz w:val="24"/>
          <w:szCs w:val="24"/>
          <w:lang w:eastAsia="hr-HR"/>
        </w:rPr>
        <w:t xml:space="preserve"> Ovaj se zaključak dostavlja Vijeću Gradske četvrti Donji grad na daljnje postupanje</w:t>
      </w:r>
      <w:r>
        <w:rPr>
          <w:rFonts w:ascii="Times New Roman" w:eastAsia="Times New Roman" w:hAnsi="Times New Roman" w:cs="Times New Roman"/>
          <w:sz w:val="24"/>
          <w:szCs w:val="24"/>
          <w:lang w:eastAsia="hr-HR"/>
        </w:rPr>
        <w:t>.</w:t>
      </w:r>
    </w:p>
    <w:p w14:paraId="3389C49F" w14:textId="4748E1D3" w:rsidR="00D74F00" w:rsidRDefault="00D74F00" w:rsidP="00D74F00">
      <w:pPr>
        <w:tabs>
          <w:tab w:val="left" w:pos="426"/>
        </w:tabs>
        <w:suppressAutoHyphens w:val="0"/>
        <w:spacing w:after="0" w:line="276" w:lineRule="auto"/>
        <w:ind w:left="705" w:hanging="705"/>
        <w:contextualSpacing/>
        <w:rPr>
          <w:rFonts w:ascii="Times New Roman" w:eastAsia="Calibri" w:hAnsi="Times New Roman" w:cs="Times New Roman"/>
          <w:b/>
          <w:bCs/>
          <w:sz w:val="24"/>
          <w:szCs w:val="24"/>
        </w:rPr>
      </w:pPr>
    </w:p>
    <w:p w14:paraId="520C423A" w14:textId="3B559E76" w:rsidR="00D74F00" w:rsidRDefault="00D74F00" w:rsidP="00D74F00">
      <w:pPr>
        <w:tabs>
          <w:tab w:val="left" w:pos="426"/>
        </w:tabs>
        <w:suppressAutoHyphens w:val="0"/>
        <w:spacing w:after="0" w:line="276" w:lineRule="auto"/>
        <w:ind w:left="705" w:hanging="705"/>
        <w:contextualSpacing/>
        <w:rPr>
          <w:rFonts w:ascii="Times New Roman" w:eastAsia="Calibri" w:hAnsi="Times New Roman" w:cs="Times New Roman"/>
          <w:b/>
          <w:bCs/>
          <w:sz w:val="24"/>
          <w:szCs w:val="24"/>
        </w:rPr>
      </w:pPr>
    </w:p>
    <w:p w14:paraId="5EACE437" w14:textId="77777777" w:rsidR="00D74F00" w:rsidRDefault="00D74F00" w:rsidP="00D74F00">
      <w:pPr>
        <w:tabs>
          <w:tab w:val="left" w:pos="426"/>
        </w:tabs>
        <w:suppressAutoHyphens w:val="0"/>
        <w:spacing w:after="0" w:line="276" w:lineRule="auto"/>
        <w:ind w:left="705" w:hanging="705"/>
        <w:contextualSpacing/>
        <w:rPr>
          <w:rFonts w:ascii="Times New Roman" w:eastAsia="Calibri" w:hAnsi="Times New Roman" w:cs="Times New Roman"/>
          <w:b/>
          <w:bCs/>
          <w:sz w:val="24"/>
          <w:szCs w:val="24"/>
        </w:rPr>
      </w:pPr>
    </w:p>
    <w:p w14:paraId="5EAB36AE" w14:textId="77777777" w:rsidR="00905D0E" w:rsidRPr="0083481A" w:rsidRDefault="00905D0E" w:rsidP="0083481A">
      <w:pPr>
        <w:tabs>
          <w:tab w:val="left" w:pos="426"/>
        </w:tabs>
        <w:suppressAutoHyphens w:val="0"/>
        <w:spacing w:after="0" w:line="276" w:lineRule="auto"/>
        <w:ind w:left="705" w:hanging="705"/>
        <w:contextualSpacing/>
        <w:jc w:val="both"/>
        <w:rPr>
          <w:rFonts w:ascii="Times New Roman" w:eastAsia="Calibri" w:hAnsi="Times New Roman" w:cs="Times New Roman"/>
          <w:b/>
          <w:bCs/>
          <w:sz w:val="24"/>
          <w:szCs w:val="24"/>
        </w:rPr>
      </w:pPr>
    </w:p>
    <w:p w14:paraId="061CD033" w14:textId="2DDDAA4B" w:rsidR="00177DFF" w:rsidRDefault="009E7F93" w:rsidP="00177DFF">
      <w:pPr>
        <w:suppressAutoHyphens w:val="0"/>
        <w:spacing w:after="0"/>
        <w:jc w:val="left"/>
        <w:rPr>
          <w:rFonts w:ascii="Times New Roman" w:eastAsia="Times New Roman" w:hAnsi="Times New Roman" w:cs="Times New Roman"/>
          <w:b/>
          <w:sz w:val="24"/>
          <w:szCs w:val="24"/>
          <w:lang w:eastAsia="hr-HR"/>
        </w:rPr>
      </w:pPr>
      <w:r w:rsidRPr="009D5D94">
        <w:rPr>
          <w:rFonts w:ascii="Times New Roman" w:hAnsi="Times New Roman" w:cs="Times New Roman"/>
          <w:b/>
          <w:bCs/>
          <w:sz w:val="24"/>
          <w:szCs w:val="24"/>
        </w:rPr>
        <w:t xml:space="preserve">AD </w:t>
      </w:r>
      <w:r w:rsidR="0083481A">
        <w:rPr>
          <w:rFonts w:ascii="Times New Roman" w:hAnsi="Times New Roman" w:cs="Times New Roman"/>
          <w:b/>
          <w:bCs/>
          <w:sz w:val="24"/>
          <w:szCs w:val="24"/>
        </w:rPr>
        <w:t>3</w:t>
      </w:r>
      <w:r>
        <w:rPr>
          <w:rFonts w:ascii="Times New Roman" w:hAnsi="Times New Roman" w:cs="Times New Roman"/>
          <w:b/>
          <w:bCs/>
          <w:sz w:val="24"/>
          <w:szCs w:val="24"/>
        </w:rPr>
        <w:t>.</w:t>
      </w:r>
      <w:r w:rsidRPr="009E7F93">
        <w:rPr>
          <w:rFonts w:ascii="Times New Roman" w:eastAsia="Times New Roman" w:hAnsi="Times New Roman" w:cs="Times New Roman"/>
          <w:sz w:val="24"/>
          <w:szCs w:val="24"/>
        </w:rPr>
        <w:t xml:space="preserve"> </w:t>
      </w:r>
      <w:r w:rsidR="00177DFF" w:rsidRPr="00177DFF">
        <w:rPr>
          <w:rFonts w:ascii="Times New Roman" w:eastAsia="Times New Roman" w:hAnsi="Times New Roman" w:cs="Times New Roman"/>
          <w:b/>
          <w:sz w:val="24"/>
          <w:szCs w:val="24"/>
          <w:lang w:eastAsia="hr-HR"/>
        </w:rPr>
        <w:t>Pitanje i prijedlozi građana</w:t>
      </w:r>
    </w:p>
    <w:p w14:paraId="2BDACD19" w14:textId="03FB075C" w:rsidR="001F71B9" w:rsidRDefault="001F71B9" w:rsidP="00177DFF">
      <w:pPr>
        <w:suppressAutoHyphens w:val="0"/>
        <w:spacing w:after="0"/>
        <w:jc w:val="left"/>
        <w:rPr>
          <w:rFonts w:ascii="Times New Roman" w:eastAsia="Times New Roman" w:hAnsi="Times New Roman" w:cs="Times New Roman"/>
          <w:b/>
          <w:sz w:val="24"/>
          <w:szCs w:val="24"/>
          <w:lang w:eastAsia="hr-HR"/>
        </w:rPr>
      </w:pPr>
    </w:p>
    <w:p w14:paraId="5591E82F" w14:textId="775D5885" w:rsidR="00905D0E" w:rsidRDefault="00905D0E" w:rsidP="009E7F93">
      <w:pPr>
        <w:tabs>
          <w:tab w:val="num" w:pos="720"/>
        </w:tabs>
        <w:suppressAutoHyphens w:val="0"/>
        <w:spacing w:after="0" w:line="276" w:lineRule="auto"/>
        <w:jc w:val="both"/>
        <w:rPr>
          <w:rFonts w:ascii="Times New Roman" w:eastAsia="Times New Roman" w:hAnsi="Times New Roman" w:cs="Times New Roman"/>
          <w:sz w:val="24"/>
          <w:szCs w:val="24"/>
          <w:lang w:eastAsia="hr-HR"/>
        </w:rPr>
      </w:pPr>
    </w:p>
    <w:p w14:paraId="5319D7C2" w14:textId="70BF8600" w:rsidR="001F71B9" w:rsidRPr="001F71B9" w:rsidRDefault="001F71B9" w:rsidP="009E7F93">
      <w:pPr>
        <w:tabs>
          <w:tab w:val="num" w:pos="720"/>
        </w:tabs>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hr-HR"/>
        </w:rPr>
        <w:t xml:space="preserve">     Predsjednica iznosi da je putem e-mail-a stigao još jedan upit o prenamjeni Taxi – mjesta  u Borninoj . Predlaže da se ta mjesta što prije prenamjene u  parkirna mjesta koja se naplaćuju, obzirom da se na ta mjesta ionako parkiraju auti kojima se ne naplaćuje parkiranja jer nisu ocrtana parkirališna mjesta bijelim linijama. Vijeće Mjesnog odbora „Knez Mislav“ odgovorila je kako je Vijeće u više navrata donijelo Zaključak o prenamjeni taxi – parkirnih mjesta te da je u ožujku 2024. stigao odgovor od Gradskog ureda za mjesnu samoupravu, promet, civilnu zaštitu i sigurnost da se od tada poslalo nekoliko požurnica i upita o tome kada će se prenamjeniti parkirna mjesta</w:t>
      </w:r>
      <w:r w:rsidR="00E032CA">
        <w:rPr>
          <w:rFonts w:ascii="Times New Roman" w:eastAsia="Times New Roman" w:hAnsi="Times New Roman" w:cs="Times New Roman"/>
          <w:sz w:val="24"/>
          <w:szCs w:val="24"/>
          <w:lang w:eastAsia="hr-HR"/>
        </w:rPr>
        <w:t>, ali do sada nije stigao odgovor</w:t>
      </w:r>
    </w:p>
    <w:p w14:paraId="4A2DB767" w14:textId="29BBF988" w:rsidR="003529A1" w:rsidRDefault="003529A1" w:rsidP="007D1574">
      <w:pPr>
        <w:tabs>
          <w:tab w:val="center" w:pos="4536"/>
        </w:tabs>
        <w:suppressAutoHyphens w:val="0"/>
        <w:spacing w:after="0" w:line="276" w:lineRule="auto"/>
        <w:jc w:val="both"/>
        <w:rPr>
          <w:rFonts w:ascii="Times New Roman" w:hAnsi="Times New Roman" w:cs="Times New Roman"/>
          <w:color w:val="212121"/>
          <w:sz w:val="23"/>
          <w:szCs w:val="23"/>
          <w:shd w:val="clear" w:color="auto" w:fill="FFFFFF"/>
        </w:rPr>
      </w:pPr>
    </w:p>
    <w:p w14:paraId="2B60B14C" w14:textId="77777777" w:rsidR="00D74F00" w:rsidRDefault="00D74F00" w:rsidP="007D1574">
      <w:pPr>
        <w:tabs>
          <w:tab w:val="center" w:pos="4536"/>
        </w:tabs>
        <w:suppressAutoHyphens w:val="0"/>
        <w:spacing w:after="0" w:line="276" w:lineRule="auto"/>
        <w:jc w:val="both"/>
        <w:rPr>
          <w:rFonts w:ascii="Times New Roman" w:hAnsi="Times New Roman" w:cs="Times New Roman"/>
          <w:color w:val="212121"/>
          <w:sz w:val="23"/>
          <w:szCs w:val="23"/>
          <w:shd w:val="clear" w:color="auto" w:fill="FFFFFF"/>
        </w:rPr>
      </w:pPr>
    </w:p>
    <w:p w14:paraId="28A3DAD1" w14:textId="1A6BDAE5" w:rsidR="007D1574" w:rsidRDefault="007D1574" w:rsidP="009E7F93">
      <w:pPr>
        <w:tabs>
          <w:tab w:val="num" w:pos="720"/>
        </w:tabs>
        <w:suppressAutoHyphens w:val="0"/>
        <w:spacing w:after="0" w:line="276" w:lineRule="auto"/>
        <w:jc w:val="both"/>
        <w:rPr>
          <w:rFonts w:ascii="Times New Roman" w:hAnsi="Times New Roman" w:cs="Times New Roman"/>
          <w:color w:val="212121"/>
          <w:sz w:val="23"/>
          <w:szCs w:val="23"/>
          <w:shd w:val="clear" w:color="auto" w:fill="FFFFFF"/>
        </w:rPr>
      </w:pPr>
    </w:p>
    <w:p w14:paraId="3A2C5048" w14:textId="40E86BFC" w:rsidR="007D1574" w:rsidRDefault="00177DFF" w:rsidP="007D1574">
      <w:pPr>
        <w:tabs>
          <w:tab w:val="left" w:pos="426"/>
        </w:tabs>
        <w:suppressAutoHyphens w:val="0"/>
        <w:spacing w:after="0" w:line="276" w:lineRule="auto"/>
        <w:contextualSpacing/>
        <w:jc w:val="left"/>
        <w:rPr>
          <w:rFonts w:ascii="Times New Roman" w:eastAsia="Times New Roman" w:hAnsi="Times New Roman" w:cs="Times New Roman"/>
          <w:b/>
          <w:sz w:val="24"/>
          <w:szCs w:val="24"/>
        </w:rPr>
      </w:pPr>
      <w:r>
        <w:rPr>
          <w:rFonts w:ascii="Times New Roman" w:hAnsi="Times New Roman" w:cs="Times New Roman"/>
          <w:b/>
          <w:bCs/>
          <w:color w:val="212121"/>
          <w:sz w:val="23"/>
          <w:szCs w:val="23"/>
          <w:shd w:val="clear" w:color="auto" w:fill="FFFFFF"/>
        </w:rPr>
        <w:t xml:space="preserve"> </w:t>
      </w:r>
      <w:r w:rsidR="007D1574" w:rsidRPr="007D1574">
        <w:rPr>
          <w:rFonts w:ascii="Times New Roman" w:hAnsi="Times New Roman" w:cs="Times New Roman"/>
          <w:b/>
          <w:bCs/>
          <w:color w:val="212121"/>
          <w:sz w:val="23"/>
          <w:szCs w:val="23"/>
          <w:shd w:val="clear" w:color="auto" w:fill="FFFFFF"/>
        </w:rPr>
        <w:t>A</w:t>
      </w:r>
      <w:r>
        <w:rPr>
          <w:rFonts w:ascii="Times New Roman" w:hAnsi="Times New Roman" w:cs="Times New Roman"/>
          <w:b/>
          <w:bCs/>
          <w:color w:val="212121"/>
          <w:sz w:val="23"/>
          <w:szCs w:val="23"/>
          <w:shd w:val="clear" w:color="auto" w:fill="FFFFFF"/>
        </w:rPr>
        <w:t>D</w:t>
      </w:r>
      <w:r w:rsidR="007D1574" w:rsidRPr="007D1574">
        <w:rPr>
          <w:rFonts w:ascii="Times New Roman" w:hAnsi="Times New Roman" w:cs="Times New Roman"/>
          <w:b/>
          <w:bCs/>
          <w:color w:val="212121"/>
          <w:sz w:val="23"/>
          <w:szCs w:val="23"/>
          <w:shd w:val="clear" w:color="auto" w:fill="FFFFFF"/>
        </w:rPr>
        <w:t xml:space="preserve"> </w:t>
      </w:r>
      <w:r>
        <w:rPr>
          <w:rFonts w:ascii="Times New Roman" w:hAnsi="Times New Roman" w:cs="Times New Roman"/>
          <w:b/>
          <w:bCs/>
          <w:color w:val="212121"/>
          <w:sz w:val="23"/>
          <w:szCs w:val="23"/>
          <w:shd w:val="clear" w:color="auto" w:fill="FFFFFF"/>
        </w:rPr>
        <w:t>4</w:t>
      </w:r>
      <w:r w:rsidR="007D1574" w:rsidRPr="007D1574">
        <w:rPr>
          <w:rFonts w:ascii="Times New Roman" w:hAnsi="Times New Roman" w:cs="Times New Roman"/>
          <w:b/>
          <w:bCs/>
          <w:color w:val="212121"/>
          <w:sz w:val="23"/>
          <w:szCs w:val="23"/>
          <w:shd w:val="clear" w:color="auto" w:fill="FFFFFF"/>
        </w:rPr>
        <w:t xml:space="preserve">. </w:t>
      </w:r>
      <w:r>
        <w:rPr>
          <w:rFonts w:ascii="Times New Roman" w:eastAsia="Times New Roman" w:hAnsi="Times New Roman" w:cs="Times New Roman"/>
          <w:b/>
          <w:sz w:val="24"/>
          <w:szCs w:val="24"/>
        </w:rPr>
        <w:t>Razno</w:t>
      </w:r>
    </w:p>
    <w:p w14:paraId="2F838514" w14:textId="639524A2" w:rsidR="00E032CA" w:rsidRDefault="00E032CA" w:rsidP="007D1574">
      <w:pPr>
        <w:tabs>
          <w:tab w:val="left" w:pos="426"/>
        </w:tabs>
        <w:suppressAutoHyphens w:val="0"/>
        <w:spacing w:after="0" w:line="276" w:lineRule="auto"/>
        <w:contextualSpacing/>
        <w:jc w:val="left"/>
        <w:rPr>
          <w:rFonts w:ascii="Times New Roman" w:eastAsia="Times New Roman" w:hAnsi="Times New Roman" w:cs="Times New Roman"/>
          <w:b/>
          <w:sz w:val="24"/>
          <w:szCs w:val="24"/>
        </w:rPr>
      </w:pPr>
    </w:p>
    <w:p w14:paraId="6BAB48EB" w14:textId="36439EE5" w:rsidR="00E032CA" w:rsidRPr="00E032CA" w:rsidRDefault="00E032CA" w:rsidP="007D1574">
      <w:pPr>
        <w:tabs>
          <w:tab w:val="left" w:pos="426"/>
        </w:tabs>
        <w:suppressAutoHyphens w:val="0"/>
        <w:spacing w:after="0" w:line="276"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Predsjednica obavještava članice Vijeća da su na inicijativu ravnateljice DV „Vedri dani“ vraćeni prometni stupići kod vrtića kako bi se spriječio nepropisan promet automobila po kolniku.</w:t>
      </w:r>
    </w:p>
    <w:p w14:paraId="603EEFF1" w14:textId="23E7E94A" w:rsidR="009E7F93" w:rsidRDefault="009E7F93"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12ED797A" w14:textId="3B59FCA3" w:rsidR="00BD0122" w:rsidRDefault="00BD0122"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063DBF5A" w14:textId="09E293C6" w:rsidR="00BD0122" w:rsidRDefault="00BD0122"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544BCF9F" w14:textId="7B68E58B" w:rsidR="00BD0122" w:rsidRDefault="00BD0122"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023AFD16" w14:textId="77777777" w:rsidR="00BD0122" w:rsidRDefault="00BD0122"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4CC6443C" w14:textId="257E6460" w:rsidR="00582C5E" w:rsidRPr="00DC517C" w:rsidRDefault="00F85F3A" w:rsidP="00DC517C">
      <w:pPr>
        <w:tabs>
          <w:tab w:val="num" w:pos="720"/>
        </w:tabs>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w:t>
      </w:r>
      <w:r w:rsidR="003529A1">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3529A1">
        <w:rPr>
          <w:rFonts w:ascii="Times New Roman" w:eastAsia="Times New Roman" w:hAnsi="Times New Roman" w:cs="Times New Roman"/>
          <w:sz w:val="24"/>
          <w:szCs w:val="24"/>
        </w:rPr>
        <w:t>0</w:t>
      </w:r>
      <w:r>
        <w:rPr>
          <w:rFonts w:ascii="Times New Roman" w:eastAsia="Times New Roman" w:hAnsi="Times New Roman" w:cs="Times New Roman"/>
          <w:sz w:val="24"/>
          <w:szCs w:val="24"/>
        </w:rPr>
        <w:t>0</w:t>
      </w:r>
      <w:r w:rsidR="007F5BBF" w:rsidRPr="007F5BBF">
        <w:rPr>
          <w:rFonts w:ascii="Times New Roman" w:eastAsia="Times New Roman" w:hAnsi="Times New Roman" w:cs="Times New Roman"/>
          <w:sz w:val="24"/>
          <w:szCs w:val="24"/>
        </w:rPr>
        <w:t xml:space="preserve"> sati.</w:t>
      </w:r>
    </w:p>
    <w:p w14:paraId="6D3495F9" w14:textId="77777777" w:rsidR="004F729F" w:rsidRPr="009D5D94" w:rsidRDefault="004F729F">
      <w:pPr>
        <w:jc w:val="both"/>
        <w:rPr>
          <w:rFonts w:ascii="Times New Roman" w:hAnsi="Times New Roman" w:cs="Times New Roman"/>
          <w:sz w:val="24"/>
          <w:szCs w:val="24"/>
        </w:rPr>
      </w:pPr>
      <w:r>
        <w:rPr>
          <w:rFonts w:ascii="Times New Roman" w:hAnsi="Times New Roman" w:cs="Times New Roman"/>
          <w:sz w:val="24"/>
          <w:szCs w:val="24"/>
        </w:rPr>
        <w:t>Zapisnik sastavi</w:t>
      </w:r>
      <w:r w:rsidR="007F5BBF">
        <w:rPr>
          <w:rFonts w:ascii="Times New Roman" w:hAnsi="Times New Roman" w:cs="Times New Roman"/>
          <w:sz w:val="24"/>
          <w:szCs w:val="24"/>
        </w:rPr>
        <w:t>la</w:t>
      </w:r>
      <w:r>
        <w:rPr>
          <w:rFonts w:ascii="Times New Roman" w:hAnsi="Times New Roman" w:cs="Times New Roman"/>
          <w:sz w:val="24"/>
          <w:szCs w:val="24"/>
        </w:rPr>
        <w:t xml:space="preserve">: </w:t>
      </w:r>
      <w:r w:rsidR="007F5BBF">
        <w:rPr>
          <w:rFonts w:ascii="Times New Roman" w:hAnsi="Times New Roman" w:cs="Times New Roman"/>
          <w:sz w:val="24"/>
          <w:szCs w:val="24"/>
        </w:rPr>
        <w:t>Kristina Vačevski</w:t>
      </w:r>
    </w:p>
    <w:p w14:paraId="156A6C0B" w14:textId="6EEBD9F3" w:rsidR="00582C5E" w:rsidRDefault="00582C5E">
      <w:pPr>
        <w:jc w:val="both"/>
        <w:rPr>
          <w:rFonts w:ascii="Times New Roman" w:hAnsi="Times New Roman" w:cs="Times New Roman"/>
          <w:sz w:val="24"/>
          <w:szCs w:val="24"/>
        </w:rPr>
      </w:pPr>
    </w:p>
    <w:p w14:paraId="453A52FA" w14:textId="12E0B3B3" w:rsidR="00BD0122" w:rsidRDefault="00BD0122">
      <w:pPr>
        <w:jc w:val="both"/>
        <w:rPr>
          <w:rFonts w:ascii="Times New Roman" w:hAnsi="Times New Roman" w:cs="Times New Roman"/>
          <w:sz w:val="24"/>
          <w:szCs w:val="24"/>
        </w:rPr>
      </w:pPr>
    </w:p>
    <w:p w14:paraId="0C598ECB" w14:textId="625B8814" w:rsidR="00BD0122" w:rsidRDefault="00BD0122">
      <w:pPr>
        <w:jc w:val="both"/>
        <w:rPr>
          <w:rFonts w:ascii="Times New Roman" w:hAnsi="Times New Roman" w:cs="Times New Roman"/>
          <w:sz w:val="24"/>
          <w:szCs w:val="24"/>
        </w:rPr>
      </w:pPr>
    </w:p>
    <w:p w14:paraId="2326D5E1" w14:textId="77777777" w:rsidR="00BD0122" w:rsidRPr="009D5D94" w:rsidRDefault="00BD0122">
      <w:pPr>
        <w:jc w:val="both"/>
        <w:rPr>
          <w:rFonts w:ascii="Times New Roman" w:hAnsi="Times New Roman" w:cs="Times New Roman"/>
          <w:sz w:val="24"/>
          <w:szCs w:val="24"/>
        </w:rPr>
      </w:pPr>
    </w:p>
    <w:p w14:paraId="2EBF9BC4" w14:textId="46BB4B81" w:rsidR="00582C5E" w:rsidRPr="009D5D94" w:rsidRDefault="009D5D94">
      <w:pPr>
        <w:jc w:val="left"/>
        <w:rPr>
          <w:rFonts w:ascii="Times New Roman" w:hAnsi="Times New Roman" w:cs="Times New Roman"/>
          <w:sz w:val="24"/>
          <w:szCs w:val="24"/>
        </w:rPr>
      </w:pPr>
      <w:r w:rsidRPr="009D5D94">
        <w:rPr>
          <w:rFonts w:ascii="Times New Roman" w:hAnsi="Times New Roman" w:cs="Times New Roman"/>
          <w:sz w:val="24"/>
          <w:szCs w:val="24"/>
        </w:rPr>
        <w:t>KLASA:</w:t>
      </w:r>
      <w:r w:rsidR="00905D0E">
        <w:rPr>
          <w:rFonts w:ascii="Times New Roman" w:hAnsi="Times New Roman" w:cs="Times New Roman"/>
          <w:sz w:val="24"/>
          <w:szCs w:val="24"/>
        </w:rPr>
        <w:t xml:space="preserve"> 024-08/24-003/</w:t>
      </w:r>
      <w:r w:rsidR="00177DFF">
        <w:rPr>
          <w:rFonts w:ascii="Times New Roman" w:hAnsi="Times New Roman" w:cs="Times New Roman"/>
          <w:sz w:val="24"/>
          <w:szCs w:val="24"/>
        </w:rPr>
        <w:t>2148</w:t>
      </w:r>
      <w:r w:rsidR="00AC3E3E">
        <w:rPr>
          <w:rFonts w:ascii="Times New Roman" w:hAnsi="Times New Roman" w:cs="Times New Roman"/>
          <w:sz w:val="24"/>
          <w:szCs w:val="24"/>
        </w:rPr>
        <w:t xml:space="preserve"> </w:t>
      </w:r>
    </w:p>
    <w:p w14:paraId="07C789C5" w14:textId="4E262195" w:rsidR="00582C5E" w:rsidRPr="009D5D94" w:rsidRDefault="009D5D94">
      <w:pPr>
        <w:jc w:val="left"/>
        <w:rPr>
          <w:rFonts w:ascii="Times New Roman" w:hAnsi="Times New Roman" w:cs="Times New Roman"/>
          <w:sz w:val="24"/>
          <w:szCs w:val="24"/>
        </w:rPr>
      </w:pPr>
      <w:r w:rsidRPr="009D5D94">
        <w:rPr>
          <w:rFonts w:ascii="Times New Roman" w:hAnsi="Times New Roman" w:cs="Times New Roman"/>
          <w:sz w:val="24"/>
          <w:szCs w:val="24"/>
        </w:rPr>
        <w:t xml:space="preserve">URBROJ: </w:t>
      </w:r>
      <w:r w:rsidR="00905D0E">
        <w:rPr>
          <w:rFonts w:ascii="Times New Roman" w:hAnsi="Times New Roman" w:cs="Times New Roman"/>
          <w:sz w:val="24"/>
          <w:szCs w:val="24"/>
        </w:rPr>
        <w:t>251-13-11-1/006-24-02</w:t>
      </w:r>
    </w:p>
    <w:p w14:paraId="0CFCFCB2" w14:textId="00952A04" w:rsidR="00F85F3A" w:rsidRDefault="009D5D94" w:rsidP="00DC517C">
      <w:pPr>
        <w:jc w:val="left"/>
        <w:rPr>
          <w:rFonts w:ascii="Times New Roman" w:hAnsi="Times New Roman" w:cs="Times New Roman"/>
          <w:sz w:val="24"/>
          <w:szCs w:val="24"/>
        </w:rPr>
      </w:pPr>
      <w:r w:rsidRPr="009D5D94">
        <w:rPr>
          <w:rFonts w:ascii="Times New Roman" w:hAnsi="Times New Roman" w:cs="Times New Roman"/>
          <w:sz w:val="24"/>
          <w:szCs w:val="24"/>
        </w:rPr>
        <w:t xml:space="preserve">Zagreb, </w:t>
      </w:r>
      <w:r w:rsidR="00177DFF">
        <w:rPr>
          <w:rFonts w:ascii="Times New Roman" w:hAnsi="Times New Roman" w:cs="Times New Roman"/>
          <w:sz w:val="24"/>
          <w:szCs w:val="24"/>
        </w:rPr>
        <w:t>29</w:t>
      </w:r>
      <w:r w:rsidRPr="009D5D94">
        <w:rPr>
          <w:rFonts w:ascii="Times New Roman" w:hAnsi="Times New Roman" w:cs="Times New Roman"/>
          <w:sz w:val="24"/>
          <w:szCs w:val="24"/>
        </w:rPr>
        <w:t>.</w:t>
      </w:r>
      <w:r w:rsidR="00630AF9">
        <w:rPr>
          <w:rFonts w:ascii="Times New Roman" w:hAnsi="Times New Roman" w:cs="Times New Roman"/>
          <w:sz w:val="24"/>
          <w:szCs w:val="24"/>
        </w:rPr>
        <w:t xml:space="preserve"> </w:t>
      </w:r>
      <w:r w:rsidR="00177DFF">
        <w:rPr>
          <w:rFonts w:ascii="Times New Roman" w:hAnsi="Times New Roman" w:cs="Times New Roman"/>
          <w:sz w:val="24"/>
          <w:szCs w:val="24"/>
        </w:rPr>
        <w:t xml:space="preserve">listopada </w:t>
      </w:r>
      <w:r w:rsidRPr="009D5D94">
        <w:rPr>
          <w:rFonts w:ascii="Times New Roman" w:hAnsi="Times New Roman" w:cs="Times New Roman"/>
          <w:sz w:val="24"/>
          <w:szCs w:val="24"/>
        </w:rPr>
        <w:t>202</w:t>
      </w:r>
      <w:r w:rsidR="00C45799">
        <w:rPr>
          <w:rFonts w:ascii="Times New Roman" w:hAnsi="Times New Roman" w:cs="Times New Roman"/>
          <w:sz w:val="24"/>
          <w:szCs w:val="24"/>
        </w:rPr>
        <w:t>4</w:t>
      </w:r>
      <w:r w:rsidRPr="009D5D94">
        <w:rPr>
          <w:rFonts w:ascii="Times New Roman" w:hAnsi="Times New Roman" w:cs="Times New Roman"/>
          <w:sz w:val="24"/>
          <w:szCs w:val="24"/>
        </w:rPr>
        <w:t xml:space="preserve">.             </w:t>
      </w:r>
    </w:p>
    <w:p w14:paraId="6076FFFF" w14:textId="77777777" w:rsidR="00AC3E3E" w:rsidRDefault="00DC517C" w:rsidP="00846BB4">
      <w:pPr>
        <w:jc w:val="both"/>
        <w:rPr>
          <w:rFonts w:ascii="Times New Roman" w:hAnsi="Times New Roman" w:cs="Times New Roman"/>
          <w:sz w:val="24"/>
          <w:szCs w:val="24"/>
        </w:rPr>
      </w:pPr>
      <w:r>
        <w:rPr>
          <w:rFonts w:ascii="Times New Roman" w:hAnsi="Times New Roman" w:cs="Times New Roman"/>
          <w:sz w:val="24"/>
          <w:szCs w:val="24"/>
        </w:rPr>
        <w:t xml:space="preserve">                  </w:t>
      </w:r>
      <w:r w:rsidR="009D5D94" w:rsidRPr="009D5D94">
        <w:rPr>
          <w:rFonts w:ascii="Times New Roman" w:hAnsi="Times New Roman" w:cs="Times New Roman"/>
          <w:sz w:val="24"/>
          <w:szCs w:val="24"/>
        </w:rPr>
        <w:t xml:space="preserve">                                         </w:t>
      </w:r>
      <w:r w:rsidR="00C45799">
        <w:rPr>
          <w:rFonts w:ascii="Times New Roman" w:hAnsi="Times New Roman" w:cs="Times New Roman"/>
          <w:sz w:val="24"/>
          <w:szCs w:val="24"/>
        </w:rPr>
        <w:t xml:space="preserve">     </w:t>
      </w:r>
    </w:p>
    <w:p w14:paraId="3AE3785A" w14:textId="77777777" w:rsidR="008204E6" w:rsidRDefault="00AC3E3E" w:rsidP="00AC3E3E">
      <w:pPr>
        <w:ind w:left="2832"/>
        <w:rPr>
          <w:rFonts w:ascii="Times New Roman" w:eastAsia="Calibri" w:hAnsi="Times New Roman" w:cs="Times New Roman"/>
          <w:b/>
          <w:sz w:val="24"/>
          <w:szCs w:val="24"/>
        </w:rPr>
      </w:pPr>
      <w:r>
        <w:rPr>
          <w:rFonts w:ascii="Times New Roman" w:hAnsi="Times New Roman" w:cs="Times New Roman"/>
          <w:sz w:val="24"/>
          <w:szCs w:val="24"/>
        </w:rPr>
        <w:tab/>
        <w:t xml:space="preserve">         </w:t>
      </w:r>
      <w:r w:rsidRPr="00AC3E3E">
        <w:rPr>
          <w:rFonts w:ascii="Times New Roman" w:eastAsia="Calibri" w:hAnsi="Times New Roman" w:cs="Times New Roman"/>
          <w:b/>
          <w:sz w:val="24"/>
          <w:szCs w:val="24"/>
        </w:rPr>
        <w:t>PREDSJEDNICA</w:t>
      </w:r>
      <w:r w:rsidR="008204E6">
        <w:rPr>
          <w:rFonts w:ascii="Times New Roman" w:eastAsia="Calibri" w:hAnsi="Times New Roman" w:cs="Times New Roman"/>
          <w:b/>
          <w:sz w:val="24"/>
          <w:szCs w:val="24"/>
        </w:rPr>
        <w:t xml:space="preserve"> VIJEĆA</w:t>
      </w:r>
    </w:p>
    <w:p w14:paraId="5047B07A" w14:textId="1A83968E" w:rsidR="00AC3E3E" w:rsidRPr="00AC3E3E" w:rsidRDefault="008204E6" w:rsidP="00AC3E3E">
      <w:pPr>
        <w:ind w:left="2832"/>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C3E3E" w:rsidRPr="00AC3E3E">
        <w:rPr>
          <w:rFonts w:ascii="Times New Roman" w:eastAsia="Calibri" w:hAnsi="Times New Roman" w:cs="Times New Roman"/>
          <w:b/>
          <w:sz w:val="24"/>
          <w:szCs w:val="24"/>
        </w:rPr>
        <w:t xml:space="preserve"> MJESNOG ODBORA</w:t>
      </w:r>
    </w:p>
    <w:p w14:paraId="694A262A" w14:textId="77777777" w:rsidR="00AC3E3E" w:rsidRPr="00AC3E3E" w:rsidRDefault="00AC3E3E" w:rsidP="00AC3E3E">
      <w:pPr>
        <w:suppressAutoHyphens w:val="0"/>
        <w:spacing w:after="0" w:line="276" w:lineRule="auto"/>
        <w:ind w:left="2832"/>
        <w:rPr>
          <w:rFonts w:ascii="Times New Roman" w:eastAsia="Calibri" w:hAnsi="Times New Roman" w:cs="Times New Roman"/>
          <w:b/>
          <w:sz w:val="24"/>
          <w:szCs w:val="24"/>
        </w:rPr>
      </w:pPr>
      <w:r w:rsidRPr="00AC3E3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AC3E3E">
        <w:rPr>
          <w:rFonts w:ascii="Times New Roman" w:eastAsia="Calibri" w:hAnsi="Times New Roman" w:cs="Times New Roman"/>
          <w:b/>
          <w:sz w:val="24"/>
          <w:szCs w:val="24"/>
        </w:rPr>
        <w:t xml:space="preserve">  „KNEZ MISLAV“</w:t>
      </w:r>
    </w:p>
    <w:p w14:paraId="5CA6FE09" w14:textId="77777777" w:rsidR="00DC517C" w:rsidRDefault="00DC517C" w:rsidP="00AC3E3E">
      <w:pPr>
        <w:suppressAutoHyphens w:val="0"/>
        <w:spacing w:after="0" w:line="276" w:lineRule="auto"/>
        <w:ind w:left="2832"/>
        <w:jc w:val="left"/>
        <w:rPr>
          <w:rFonts w:ascii="Times New Roman" w:eastAsia="Calibri" w:hAnsi="Times New Roman" w:cs="Times New Roman"/>
          <w:sz w:val="24"/>
          <w:szCs w:val="24"/>
        </w:rPr>
      </w:pPr>
    </w:p>
    <w:p w14:paraId="2AEC4121" w14:textId="2BC5D8E8" w:rsidR="007D1574" w:rsidRDefault="00DC517C" w:rsidP="00846BB4">
      <w:pPr>
        <w:tabs>
          <w:tab w:val="left" w:pos="6525"/>
        </w:tabs>
        <w:suppressAutoHyphens w:val="0"/>
        <w:spacing w:after="0" w:line="276"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0D6C84E0" w14:textId="10AF89E9" w:rsidR="00447CF3" w:rsidRDefault="00DC517C" w:rsidP="00846BB4">
      <w:pPr>
        <w:tabs>
          <w:tab w:val="left" w:pos="6525"/>
        </w:tabs>
        <w:suppressAutoHyphens w:val="0"/>
        <w:spacing w:after="0" w:line="276" w:lineRule="auto"/>
        <w:jc w:val="left"/>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7D1574">
        <w:rPr>
          <w:rFonts w:ascii="Times New Roman" w:eastAsia="Calibri" w:hAnsi="Times New Roman" w:cs="Times New Roman"/>
          <w:sz w:val="24"/>
          <w:szCs w:val="24"/>
        </w:rPr>
        <w:t xml:space="preserve">                                              </w:t>
      </w:r>
      <w:r w:rsidR="0066452E">
        <w:rPr>
          <w:rFonts w:ascii="Times New Roman" w:eastAsia="Calibri" w:hAnsi="Times New Roman" w:cs="Times New Roman"/>
          <w:b/>
          <w:sz w:val="24"/>
          <w:szCs w:val="24"/>
        </w:rPr>
        <w:t>Kristina Vačevski, v.r.</w:t>
      </w:r>
      <w:bookmarkStart w:id="0" w:name="_GoBack"/>
      <w:bookmarkEnd w:id="0"/>
    </w:p>
    <w:p w14:paraId="40A4FFBC" w14:textId="14F3AEC2" w:rsidR="007D1574" w:rsidRDefault="007D1574"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63840BAF" w14:textId="5BC13627" w:rsidR="007D1574" w:rsidRDefault="007D1574"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1E47607E" w14:textId="334D91F3" w:rsidR="007D1574" w:rsidRDefault="007D1574"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41E4D864" w14:textId="2B1A6387" w:rsidR="007D1574" w:rsidRDefault="007D1574"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2E68F9E7" w14:textId="0C47CDD1" w:rsidR="00BD0122" w:rsidRDefault="00BD0122"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39AF7590" w14:textId="77777777" w:rsidR="00BD0122" w:rsidRPr="00846BB4" w:rsidRDefault="00BD0122"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1732448B" w14:textId="77777777" w:rsidR="002937A8" w:rsidRDefault="002937A8" w:rsidP="00AC3E3E">
      <w:pPr>
        <w:suppressAutoHyphens w:val="0"/>
        <w:spacing w:after="0" w:line="276" w:lineRule="auto"/>
        <w:ind w:left="2832"/>
        <w:jc w:val="left"/>
        <w:rPr>
          <w:rFonts w:ascii="Times New Roman" w:eastAsia="Calibri" w:hAnsi="Times New Roman" w:cs="Times New Roman"/>
          <w:sz w:val="24"/>
          <w:szCs w:val="24"/>
        </w:rPr>
      </w:pPr>
    </w:p>
    <w:tbl>
      <w:tblPr>
        <w:tblW w:w="0" w:type="auto"/>
        <w:tblInd w:w="-30" w:type="dxa"/>
        <w:tblLayout w:type="fixed"/>
        <w:tblCellMar>
          <w:left w:w="30" w:type="dxa"/>
          <w:right w:w="30" w:type="dxa"/>
        </w:tblCellMar>
        <w:tblLook w:val="0000" w:firstRow="0" w:lastRow="0" w:firstColumn="0" w:lastColumn="0" w:noHBand="0" w:noVBand="0"/>
      </w:tblPr>
      <w:tblGrid>
        <w:gridCol w:w="2482"/>
        <w:gridCol w:w="902"/>
        <w:gridCol w:w="902"/>
      </w:tblGrid>
      <w:tr w:rsidR="00465FD1" w:rsidRPr="005F2AE5" w14:paraId="7FCAA8FA" w14:textId="15DDCA4C" w:rsidTr="00CB3ADB">
        <w:trPr>
          <w:trHeight w:val="581"/>
        </w:trPr>
        <w:tc>
          <w:tcPr>
            <w:tcW w:w="3384" w:type="dxa"/>
            <w:gridSpan w:val="2"/>
            <w:tcBorders>
              <w:top w:val="nil"/>
              <w:left w:val="nil"/>
              <w:bottom w:val="nil"/>
              <w:right w:val="nil"/>
            </w:tcBorders>
          </w:tcPr>
          <w:p w14:paraId="7E7C40B0" w14:textId="0FBCC5B6" w:rsidR="00465FD1" w:rsidRPr="005F2AE5" w:rsidRDefault="00465FD1" w:rsidP="00465FD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 xml:space="preserve">Izvješće o glasanju na </w:t>
            </w:r>
            <w:r>
              <w:rPr>
                <w:rFonts w:ascii="Times New Roman" w:hAnsi="Times New Roman" w:cs="Times New Roman"/>
                <w:color w:val="000000"/>
                <w:sz w:val="24"/>
                <w:szCs w:val="24"/>
              </w:rPr>
              <w:t>41</w:t>
            </w:r>
            <w:r w:rsidRPr="005F2AE5">
              <w:rPr>
                <w:rFonts w:ascii="Times New Roman" w:hAnsi="Times New Roman" w:cs="Times New Roman"/>
                <w:color w:val="000000"/>
                <w:sz w:val="24"/>
                <w:szCs w:val="24"/>
              </w:rPr>
              <w:t>. sjednici</w:t>
            </w:r>
          </w:p>
        </w:tc>
        <w:tc>
          <w:tcPr>
            <w:tcW w:w="902" w:type="dxa"/>
            <w:tcBorders>
              <w:top w:val="nil"/>
              <w:left w:val="nil"/>
              <w:bottom w:val="nil"/>
              <w:right w:val="nil"/>
            </w:tcBorders>
          </w:tcPr>
          <w:p w14:paraId="60DFDA7C" w14:textId="77777777"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p>
        </w:tc>
      </w:tr>
      <w:tr w:rsidR="00465FD1" w:rsidRPr="005F2AE5" w14:paraId="4360BDFE" w14:textId="27743C2A" w:rsidTr="00CB3ADB">
        <w:trPr>
          <w:trHeight w:val="290"/>
        </w:trPr>
        <w:tc>
          <w:tcPr>
            <w:tcW w:w="2482" w:type="dxa"/>
            <w:tcBorders>
              <w:top w:val="nil"/>
              <w:left w:val="nil"/>
              <w:bottom w:val="nil"/>
              <w:right w:val="nil"/>
            </w:tcBorders>
          </w:tcPr>
          <w:p w14:paraId="1CC18791"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477A8C2F"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1C8A74A5"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465FD1" w:rsidRPr="005F2AE5" w14:paraId="3605986A" w14:textId="53074C4F" w:rsidTr="00CB3ADB">
        <w:trPr>
          <w:trHeight w:val="290"/>
        </w:trPr>
        <w:tc>
          <w:tcPr>
            <w:tcW w:w="2482" w:type="dxa"/>
            <w:tcBorders>
              <w:top w:val="single" w:sz="6" w:space="0" w:color="auto"/>
              <w:left w:val="single" w:sz="6" w:space="0" w:color="auto"/>
              <w:bottom w:val="nil"/>
              <w:right w:val="single" w:sz="6" w:space="0" w:color="auto"/>
            </w:tcBorders>
            <w:shd w:val="solid" w:color="CCCCFF" w:fill="FFFFFF"/>
          </w:tcPr>
          <w:p w14:paraId="716587B8" w14:textId="77777777"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Članovi Vijeća</w:t>
            </w:r>
          </w:p>
        </w:tc>
        <w:tc>
          <w:tcPr>
            <w:tcW w:w="902" w:type="dxa"/>
            <w:tcBorders>
              <w:top w:val="single" w:sz="6" w:space="0" w:color="auto"/>
              <w:left w:val="single" w:sz="6" w:space="0" w:color="auto"/>
              <w:bottom w:val="single" w:sz="6" w:space="0" w:color="auto"/>
              <w:right w:val="single" w:sz="6" w:space="0" w:color="auto"/>
            </w:tcBorders>
            <w:shd w:val="solid" w:color="CCCCFF" w:fill="FFFFFF"/>
          </w:tcPr>
          <w:p w14:paraId="5F14A4DD" w14:textId="77777777"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Točka 1.</w:t>
            </w:r>
          </w:p>
        </w:tc>
        <w:tc>
          <w:tcPr>
            <w:tcW w:w="902" w:type="dxa"/>
            <w:tcBorders>
              <w:top w:val="single" w:sz="6" w:space="0" w:color="auto"/>
              <w:left w:val="single" w:sz="6" w:space="0" w:color="auto"/>
              <w:bottom w:val="single" w:sz="6" w:space="0" w:color="auto"/>
              <w:right w:val="single" w:sz="6" w:space="0" w:color="auto"/>
            </w:tcBorders>
            <w:shd w:val="solid" w:color="CCCCFF" w:fill="FFFFFF"/>
          </w:tcPr>
          <w:p w14:paraId="3330DC8D" w14:textId="6319378B"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Točka 2.</w:t>
            </w:r>
          </w:p>
        </w:tc>
      </w:tr>
      <w:tr w:rsidR="00465FD1" w:rsidRPr="005F2AE5" w14:paraId="5505597A" w14:textId="68DBB017" w:rsidTr="00CB3ADB">
        <w:trPr>
          <w:trHeight w:val="290"/>
        </w:trPr>
        <w:tc>
          <w:tcPr>
            <w:tcW w:w="2482" w:type="dxa"/>
            <w:tcBorders>
              <w:top w:val="single" w:sz="6" w:space="0" w:color="auto"/>
              <w:left w:val="single" w:sz="6" w:space="0" w:color="auto"/>
              <w:bottom w:val="single" w:sz="6" w:space="0" w:color="auto"/>
              <w:right w:val="single" w:sz="6" w:space="0" w:color="auto"/>
            </w:tcBorders>
          </w:tcPr>
          <w:p w14:paraId="0FB4E417" w14:textId="77777777"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Iva Janeš</w:t>
            </w:r>
          </w:p>
        </w:tc>
        <w:tc>
          <w:tcPr>
            <w:tcW w:w="902" w:type="dxa"/>
            <w:tcBorders>
              <w:top w:val="single" w:sz="6" w:space="0" w:color="auto"/>
              <w:left w:val="single" w:sz="6" w:space="0" w:color="auto"/>
              <w:bottom w:val="single" w:sz="6" w:space="0" w:color="auto"/>
              <w:right w:val="single" w:sz="6" w:space="0" w:color="auto"/>
            </w:tcBorders>
          </w:tcPr>
          <w:p w14:paraId="299F0812" w14:textId="77777777"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w:t>
            </w:r>
          </w:p>
        </w:tc>
        <w:tc>
          <w:tcPr>
            <w:tcW w:w="902" w:type="dxa"/>
            <w:tcBorders>
              <w:top w:val="single" w:sz="6" w:space="0" w:color="auto"/>
              <w:left w:val="single" w:sz="6" w:space="0" w:color="auto"/>
              <w:bottom w:val="single" w:sz="6" w:space="0" w:color="auto"/>
              <w:right w:val="single" w:sz="6" w:space="0" w:color="auto"/>
            </w:tcBorders>
          </w:tcPr>
          <w:p w14:paraId="68A04BEC" w14:textId="5974B360"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65FD1" w:rsidRPr="005F2AE5" w14:paraId="1A22D0B4" w14:textId="349D6ED5" w:rsidTr="00CB3ADB">
        <w:trPr>
          <w:trHeight w:val="290"/>
        </w:trPr>
        <w:tc>
          <w:tcPr>
            <w:tcW w:w="2482" w:type="dxa"/>
            <w:tcBorders>
              <w:top w:val="single" w:sz="6" w:space="0" w:color="auto"/>
              <w:left w:val="single" w:sz="6" w:space="0" w:color="auto"/>
              <w:bottom w:val="single" w:sz="6" w:space="0" w:color="auto"/>
              <w:right w:val="single" w:sz="6" w:space="0" w:color="auto"/>
            </w:tcBorders>
          </w:tcPr>
          <w:p w14:paraId="49468D56" w14:textId="77777777"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Andrea Nöthig Šarić</w:t>
            </w:r>
          </w:p>
        </w:tc>
        <w:tc>
          <w:tcPr>
            <w:tcW w:w="902" w:type="dxa"/>
            <w:tcBorders>
              <w:top w:val="single" w:sz="6" w:space="0" w:color="auto"/>
              <w:left w:val="single" w:sz="6" w:space="0" w:color="auto"/>
              <w:bottom w:val="single" w:sz="6" w:space="0" w:color="auto"/>
              <w:right w:val="single" w:sz="6" w:space="0" w:color="auto"/>
            </w:tcBorders>
          </w:tcPr>
          <w:p w14:paraId="32A90B49" w14:textId="77777777"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w:t>
            </w:r>
          </w:p>
        </w:tc>
        <w:tc>
          <w:tcPr>
            <w:tcW w:w="902" w:type="dxa"/>
            <w:tcBorders>
              <w:top w:val="single" w:sz="6" w:space="0" w:color="auto"/>
              <w:left w:val="single" w:sz="6" w:space="0" w:color="auto"/>
              <w:bottom w:val="single" w:sz="6" w:space="0" w:color="auto"/>
              <w:right w:val="single" w:sz="6" w:space="0" w:color="auto"/>
            </w:tcBorders>
          </w:tcPr>
          <w:p w14:paraId="1AD33FFC" w14:textId="6D124895"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65FD1" w:rsidRPr="005F2AE5" w14:paraId="1035BE45" w14:textId="39237F24" w:rsidTr="00CB3ADB">
        <w:trPr>
          <w:trHeight w:val="290"/>
        </w:trPr>
        <w:tc>
          <w:tcPr>
            <w:tcW w:w="2482" w:type="dxa"/>
            <w:tcBorders>
              <w:top w:val="single" w:sz="6" w:space="0" w:color="auto"/>
              <w:left w:val="single" w:sz="6" w:space="0" w:color="auto"/>
              <w:bottom w:val="single" w:sz="6" w:space="0" w:color="auto"/>
              <w:right w:val="single" w:sz="6" w:space="0" w:color="auto"/>
            </w:tcBorders>
          </w:tcPr>
          <w:p w14:paraId="44AD536B" w14:textId="77777777"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Kristina Vačevski</w:t>
            </w:r>
          </w:p>
        </w:tc>
        <w:tc>
          <w:tcPr>
            <w:tcW w:w="902" w:type="dxa"/>
            <w:tcBorders>
              <w:top w:val="single" w:sz="6" w:space="0" w:color="auto"/>
              <w:left w:val="single" w:sz="6" w:space="0" w:color="auto"/>
              <w:bottom w:val="single" w:sz="6" w:space="0" w:color="auto"/>
              <w:right w:val="single" w:sz="6" w:space="0" w:color="auto"/>
            </w:tcBorders>
          </w:tcPr>
          <w:p w14:paraId="48661B65" w14:textId="77777777"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w:t>
            </w:r>
          </w:p>
        </w:tc>
        <w:tc>
          <w:tcPr>
            <w:tcW w:w="902" w:type="dxa"/>
            <w:tcBorders>
              <w:top w:val="single" w:sz="6" w:space="0" w:color="auto"/>
              <w:left w:val="single" w:sz="6" w:space="0" w:color="auto"/>
              <w:bottom w:val="single" w:sz="6" w:space="0" w:color="auto"/>
              <w:right w:val="single" w:sz="6" w:space="0" w:color="auto"/>
            </w:tcBorders>
          </w:tcPr>
          <w:p w14:paraId="01B9DADB" w14:textId="71776CBE" w:rsidR="00465FD1" w:rsidRPr="005F2AE5" w:rsidRDefault="00465FD1"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65FD1" w:rsidRPr="005F2AE5" w14:paraId="0791015F" w14:textId="76DA5ABB" w:rsidTr="00CB3ADB">
        <w:trPr>
          <w:trHeight w:val="290"/>
        </w:trPr>
        <w:tc>
          <w:tcPr>
            <w:tcW w:w="2482" w:type="dxa"/>
            <w:tcBorders>
              <w:top w:val="nil"/>
              <w:left w:val="nil"/>
              <w:bottom w:val="nil"/>
              <w:right w:val="nil"/>
            </w:tcBorders>
          </w:tcPr>
          <w:p w14:paraId="78D128F7"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0B1D8C03"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707C053D"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465FD1" w:rsidRPr="005F2AE5" w14:paraId="7AC18D2F" w14:textId="3CC29CD3" w:rsidTr="00CB3ADB">
        <w:trPr>
          <w:trHeight w:val="290"/>
        </w:trPr>
        <w:tc>
          <w:tcPr>
            <w:tcW w:w="2482" w:type="dxa"/>
            <w:tcBorders>
              <w:top w:val="nil"/>
              <w:left w:val="nil"/>
              <w:bottom w:val="nil"/>
              <w:right w:val="nil"/>
            </w:tcBorders>
          </w:tcPr>
          <w:p w14:paraId="60EE486A" w14:textId="77777777" w:rsidR="00465FD1" w:rsidRPr="005F2AE5" w:rsidRDefault="00465FD1"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ZA=  +</w:t>
            </w:r>
          </w:p>
        </w:tc>
        <w:tc>
          <w:tcPr>
            <w:tcW w:w="902" w:type="dxa"/>
            <w:tcBorders>
              <w:top w:val="nil"/>
              <w:left w:val="nil"/>
              <w:bottom w:val="nil"/>
              <w:right w:val="nil"/>
            </w:tcBorders>
          </w:tcPr>
          <w:p w14:paraId="305CFF79"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552A7E27"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465FD1" w:rsidRPr="005F2AE5" w14:paraId="6B1DF5E1" w14:textId="5732C86C" w:rsidTr="00CB3ADB">
        <w:trPr>
          <w:trHeight w:val="290"/>
        </w:trPr>
        <w:tc>
          <w:tcPr>
            <w:tcW w:w="2482" w:type="dxa"/>
            <w:tcBorders>
              <w:top w:val="nil"/>
              <w:left w:val="nil"/>
              <w:bottom w:val="nil"/>
              <w:right w:val="nil"/>
            </w:tcBorders>
          </w:tcPr>
          <w:p w14:paraId="6E52482C" w14:textId="77777777" w:rsidR="00465FD1" w:rsidRPr="005F2AE5" w:rsidRDefault="00465FD1"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xml:space="preserve">    PROTIV=  —</w:t>
            </w:r>
          </w:p>
        </w:tc>
        <w:tc>
          <w:tcPr>
            <w:tcW w:w="902" w:type="dxa"/>
            <w:tcBorders>
              <w:top w:val="nil"/>
              <w:left w:val="nil"/>
              <w:bottom w:val="nil"/>
              <w:right w:val="nil"/>
            </w:tcBorders>
          </w:tcPr>
          <w:p w14:paraId="65A7A2D0"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77FCC701"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465FD1" w:rsidRPr="005F2AE5" w14:paraId="17A3CD43" w14:textId="72A97E5A" w:rsidTr="00CB3ADB">
        <w:trPr>
          <w:trHeight w:val="290"/>
        </w:trPr>
        <w:tc>
          <w:tcPr>
            <w:tcW w:w="2482" w:type="dxa"/>
            <w:tcBorders>
              <w:top w:val="nil"/>
              <w:left w:val="nil"/>
              <w:bottom w:val="nil"/>
              <w:right w:val="nil"/>
            </w:tcBorders>
          </w:tcPr>
          <w:p w14:paraId="776E9D4A" w14:textId="77777777" w:rsidR="00465FD1" w:rsidRPr="005F2AE5" w:rsidRDefault="00465FD1"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xml:space="preserve">    SUZDRŽAN=  0</w:t>
            </w:r>
          </w:p>
        </w:tc>
        <w:tc>
          <w:tcPr>
            <w:tcW w:w="902" w:type="dxa"/>
            <w:tcBorders>
              <w:top w:val="nil"/>
              <w:left w:val="nil"/>
              <w:bottom w:val="nil"/>
              <w:right w:val="nil"/>
            </w:tcBorders>
          </w:tcPr>
          <w:p w14:paraId="69951717"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311E6BC5" w14:textId="77777777" w:rsidR="00465FD1" w:rsidRPr="005F2AE5" w:rsidRDefault="00465FD1"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465FD1" w:rsidRPr="005F2AE5" w14:paraId="43CADD97" w14:textId="0D8CA084" w:rsidTr="00CB3ADB">
        <w:trPr>
          <w:trHeight w:val="290"/>
        </w:trPr>
        <w:tc>
          <w:tcPr>
            <w:tcW w:w="3384" w:type="dxa"/>
            <w:gridSpan w:val="2"/>
            <w:tcBorders>
              <w:top w:val="nil"/>
              <w:left w:val="nil"/>
              <w:bottom w:val="nil"/>
              <w:right w:val="nil"/>
            </w:tcBorders>
          </w:tcPr>
          <w:p w14:paraId="02063924" w14:textId="77777777" w:rsidR="00465FD1" w:rsidRPr="005F2AE5" w:rsidRDefault="00465FD1"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xml:space="preserve">    NIJE PRISUTAN= prekrižiti ime</w:t>
            </w:r>
          </w:p>
        </w:tc>
        <w:tc>
          <w:tcPr>
            <w:tcW w:w="902" w:type="dxa"/>
            <w:tcBorders>
              <w:top w:val="nil"/>
              <w:left w:val="nil"/>
              <w:bottom w:val="nil"/>
              <w:right w:val="nil"/>
            </w:tcBorders>
          </w:tcPr>
          <w:p w14:paraId="1CCFA0BA" w14:textId="77777777" w:rsidR="00465FD1" w:rsidRPr="005F2AE5" w:rsidRDefault="00465FD1" w:rsidP="00B73311">
            <w:pPr>
              <w:suppressAutoHyphens w:val="0"/>
              <w:autoSpaceDE w:val="0"/>
              <w:autoSpaceDN w:val="0"/>
              <w:adjustRightInd w:val="0"/>
              <w:spacing w:after="0"/>
              <w:jc w:val="left"/>
              <w:rPr>
                <w:rFonts w:ascii="Times New Roman" w:hAnsi="Times New Roman" w:cs="Times New Roman"/>
                <w:b/>
                <w:bCs/>
                <w:color w:val="000000"/>
                <w:sz w:val="24"/>
                <w:szCs w:val="24"/>
              </w:rPr>
            </w:pPr>
          </w:p>
        </w:tc>
      </w:tr>
    </w:tbl>
    <w:p w14:paraId="58A3B695" w14:textId="2818874A" w:rsidR="005F2AE5" w:rsidRDefault="005F2AE5" w:rsidP="00846BB4">
      <w:pPr>
        <w:suppressAutoHyphens w:val="0"/>
        <w:spacing w:after="0" w:line="276" w:lineRule="auto"/>
        <w:jc w:val="left"/>
        <w:rPr>
          <w:rFonts w:ascii="Times New Roman" w:eastAsia="Calibri" w:hAnsi="Times New Roman" w:cs="Times New Roman"/>
          <w:sz w:val="24"/>
          <w:szCs w:val="24"/>
        </w:rPr>
      </w:pPr>
    </w:p>
    <w:p w14:paraId="500ADE59" w14:textId="4C00EC93" w:rsidR="007D1574" w:rsidRDefault="007D1574" w:rsidP="00846BB4">
      <w:pPr>
        <w:suppressAutoHyphens w:val="0"/>
        <w:spacing w:after="0" w:line="276" w:lineRule="auto"/>
        <w:jc w:val="left"/>
        <w:rPr>
          <w:rFonts w:ascii="Times New Roman" w:eastAsia="Calibri" w:hAnsi="Times New Roman" w:cs="Times New Roman"/>
          <w:sz w:val="24"/>
          <w:szCs w:val="24"/>
        </w:rPr>
      </w:pPr>
    </w:p>
    <w:p w14:paraId="5A80A0FD" w14:textId="13ACDEBB" w:rsidR="007D1574" w:rsidRDefault="007D1574" w:rsidP="00846BB4">
      <w:pPr>
        <w:suppressAutoHyphens w:val="0"/>
        <w:spacing w:after="0" w:line="276" w:lineRule="auto"/>
        <w:jc w:val="left"/>
        <w:rPr>
          <w:rFonts w:ascii="Times New Roman" w:eastAsia="Calibri" w:hAnsi="Times New Roman" w:cs="Times New Roman"/>
          <w:sz w:val="24"/>
          <w:szCs w:val="24"/>
        </w:rPr>
      </w:pPr>
    </w:p>
    <w:p w14:paraId="69E97716" w14:textId="77777777" w:rsidR="007D1574" w:rsidRPr="00846BB4" w:rsidRDefault="007D1574" w:rsidP="00846BB4">
      <w:pPr>
        <w:suppressAutoHyphens w:val="0"/>
        <w:spacing w:after="0" w:line="276" w:lineRule="auto"/>
        <w:jc w:val="left"/>
        <w:rPr>
          <w:rFonts w:ascii="Times New Roman" w:eastAsia="Calibri" w:hAnsi="Times New Roman" w:cs="Times New Roman"/>
          <w:sz w:val="24"/>
          <w:szCs w:val="24"/>
        </w:rPr>
      </w:pPr>
    </w:p>
    <w:sectPr w:rsidR="007D1574" w:rsidRPr="00846BB4">
      <w:pgSz w:w="11906" w:h="16838"/>
      <w:pgMar w:top="567" w:right="1417" w:bottom="1417"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F9C2F" w14:textId="77777777" w:rsidR="00D51481" w:rsidRDefault="00D51481" w:rsidP="00846BB4">
      <w:pPr>
        <w:spacing w:after="0"/>
      </w:pPr>
      <w:r>
        <w:separator/>
      </w:r>
    </w:p>
  </w:endnote>
  <w:endnote w:type="continuationSeparator" w:id="0">
    <w:p w14:paraId="623456D5" w14:textId="77777777" w:rsidR="00D51481" w:rsidRDefault="00D51481" w:rsidP="00846B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4D980" w14:textId="77777777" w:rsidR="00D51481" w:rsidRDefault="00D51481" w:rsidP="00846BB4">
      <w:pPr>
        <w:spacing w:after="0"/>
      </w:pPr>
      <w:r>
        <w:separator/>
      </w:r>
    </w:p>
  </w:footnote>
  <w:footnote w:type="continuationSeparator" w:id="0">
    <w:p w14:paraId="3FD38087" w14:textId="77777777" w:rsidR="00D51481" w:rsidRDefault="00D51481" w:rsidP="00846B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372"/>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447FA"/>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11594388"/>
    <w:multiLevelType w:val="hybridMultilevel"/>
    <w:tmpl w:val="42202052"/>
    <w:lvl w:ilvl="0" w:tplc="55E835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2E341F0"/>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1530B8"/>
    <w:multiLevelType w:val="multilevel"/>
    <w:tmpl w:val="7CE4A1A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372164A"/>
    <w:multiLevelType w:val="hybridMultilevel"/>
    <w:tmpl w:val="8F88D6DE"/>
    <w:lvl w:ilvl="0" w:tplc="A44EE8E8">
      <w:start w:val="1"/>
      <w:numFmt w:val="decimal"/>
      <w:lvlText w:val="%1."/>
      <w:lvlJc w:val="left"/>
      <w:pPr>
        <w:ind w:left="360" w:hanging="360"/>
      </w:pPr>
      <w:rPr>
        <w:b w:val="0"/>
      </w:rPr>
    </w:lvl>
    <w:lvl w:ilvl="1" w:tplc="041A0019">
      <w:start w:val="1"/>
      <w:numFmt w:val="lowerLetter"/>
      <w:lvlText w:val="%2."/>
      <w:lvlJc w:val="left"/>
      <w:pPr>
        <w:ind w:left="1156" w:hanging="360"/>
      </w:pPr>
    </w:lvl>
    <w:lvl w:ilvl="2" w:tplc="041A001B">
      <w:start w:val="1"/>
      <w:numFmt w:val="lowerRoman"/>
      <w:lvlText w:val="%3."/>
      <w:lvlJc w:val="right"/>
      <w:pPr>
        <w:ind w:left="1876" w:hanging="180"/>
      </w:pPr>
    </w:lvl>
    <w:lvl w:ilvl="3" w:tplc="041A000F">
      <w:start w:val="1"/>
      <w:numFmt w:val="decimal"/>
      <w:lvlText w:val="%4."/>
      <w:lvlJc w:val="left"/>
      <w:pPr>
        <w:ind w:left="2596" w:hanging="360"/>
      </w:pPr>
    </w:lvl>
    <w:lvl w:ilvl="4" w:tplc="041A0019">
      <w:start w:val="1"/>
      <w:numFmt w:val="lowerLetter"/>
      <w:lvlText w:val="%5."/>
      <w:lvlJc w:val="left"/>
      <w:pPr>
        <w:ind w:left="3316" w:hanging="360"/>
      </w:pPr>
    </w:lvl>
    <w:lvl w:ilvl="5" w:tplc="041A001B">
      <w:start w:val="1"/>
      <w:numFmt w:val="lowerRoman"/>
      <w:lvlText w:val="%6."/>
      <w:lvlJc w:val="right"/>
      <w:pPr>
        <w:ind w:left="4036" w:hanging="180"/>
      </w:pPr>
    </w:lvl>
    <w:lvl w:ilvl="6" w:tplc="041A000F">
      <w:start w:val="1"/>
      <w:numFmt w:val="decimal"/>
      <w:lvlText w:val="%7."/>
      <w:lvlJc w:val="left"/>
      <w:pPr>
        <w:ind w:left="4756" w:hanging="360"/>
      </w:pPr>
    </w:lvl>
    <w:lvl w:ilvl="7" w:tplc="041A0019">
      <w:start w:val="1"/>
      <w:numFmt w:val="lowerLetter"/>
      <w:lvlText w:val="%8."/>
      <w:lvlJc w:val="left"/>
      <w:pPr>
        <w:ind w:left="5476" w:hanging="360"/>
      </w:pPr>
    </w:lvl>
    <w:lvl w:ilvl="8" w:tplc="041A001B">
      <w:start w:val="1"/>
      <w:numFmt w:val="lowerRoman"/>
      <w:lvlText w:val="%9."/>
      <w:lvlJc w:val="right"/>
      <w:pPr>
        <w:ind w:left="6196" w:hanging="180"/>
      </w:pPr>
    </w:lvl>
  </w:abstractNum>
  <w:abstractNum w:abstractNumId="6" w15:restartNumberingAfterBreak="0">
    <w:nsid w:val="25211291"/>
    <w:multiLevelType w:val="multilevel"/>
    <w:tmpl w:val="05F028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289E7ADF"/>
    <w:multiLevelType w:val="multilevel"/>
    <w:tmpl w:val="FFA281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98218B9"/>
    <w:multiLevelType w:val="multilevel"/>
    <w:tmpl w:val="36D6F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2134B24"/>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 w15:restartNumberingAfterBreak="0">
    <w:nsid w:val="368376EC"/>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9CF0141"/>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69F0A8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3" w15:restartNumberingAfterBreak="0">
    <w:nsid w:val="54B27BE8"/>
    <w:multiLevelType w:val="hybridMultilevel"/>
    <w:tmpl w:val="D6CCCB3E"/>
    <w:lvl w:ilvl="0" w:tplc="7F9E689C">
      <w:start w:val="1"/>
      <w:numFmt w:val="decimal"/>
      <w:lvlText w:val="%1."/>
      <w:lvlJc w:val="left"/>
      <w:pPr>
        <w:ind w:left="1068" w:hanging="360"/>
      </w:pPr>
      <w:rPr>
        <w:rFonts w:hint="default"/>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55585B86"/>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5C31166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0AB59BA"/>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 w15:restartNumberingAfterBreak="0">
    <w:nsid w:val="6527536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8" w15:restartNumberingAfterBreak="0">
    <w:nsid w:val="664F280C"/>
    <w:multiLevelType w:val="multilevel"/>
    <w:tmpl w:val="2F1CB0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679D340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95822E0"/>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15:restartNumberingAfterBreak="0">
    <w:nsid w:val="6ADB2D93"/>
    <w:multiLevelType w:val="hybridMultilevel"/>
    <w:tmpl w:val="1D2EF50A"/>
    <w:lvl w:ilvl="0" w:tplc="041A000F">
      <w:start w:val="1"/>
      <w:numFmt w:val="decimal"/>
      <w:lvlText w:val="%1."/>
      <w:lvlJc w:val="left"/>
      <w:pPr>
        <w:ind w:left="1146" w:hanging="360"/>
      </w:p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23" w15:restartNumberingAfterBreak="0">
    <w:nsid w:val="7527231C"/>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5D256C1"/>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8ED7CBE"/>
    <w:multiLevelType w:val="hybridMultilevel"/>
    <w:tmpl w:val="C89C88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B7058F8"/>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6"/>
  </w:num>
  <w:num w:numId="2">
    <w:abstractNumId w:val="4"/>
  </w:num>
  <w:num w:numId="3">
    <w:abstractNumId w:val="18"/>
  </w:num>
  <w:num w:numId="4">
    <w:abstractNumId w:val="7"/>
  </w:num>
  <w:num w:numId="5">
    <w:abstractNumId w:val="18"/>
    <w:lvlOverride w:ilvl="0">
      <w:startOverride w:val="1"/>
    </w:lvlOverride>
  </w:num>
  <w:num w:numId="6">
    <w:abstractNumId w:val="18"/>
  </w:num>
  <w:num w:numId="7">
    <w:abstractNumId w:val="18"/>
  </w:num>
  <w:num w:numId="8">
    <w:abstractNumId w:val="18"/>
  </w:num>
  <w:num w:numId="9">
    <w:abstractNumId w:val="18"/>
  </w:num>
  <w:num w:numId="10">
    <w:abstractNumId w:val="13"/>
  </w:num>
  <w:num w:numId="11">
    <w:abstractNumId w:val="2"/>
  </w:num>
  <w:num w:numId="12">
    <w:abstractNumId w:val="21"/>
  </w:num>
  <w:num w:numId="13">
    <w:abstractNumId w:val="1"/>
  </w:num>
  <w:num w:numId="14">
    <w:abstractNumId w:val="19"/>
  </w:num>
  <w:num w:numId="15">
    <w:abstractNumId w:val="23"/>
  </w:num>
  <w:num w:numId="16">
    <w:abstractNumId w:val="3"/>
  </w:num>
  <w:num w:numId="17">
    <w:abstractNumId w:val="20"/>
  </w:num>
  <w:num w:numId="18">
    <w:abstractNumId w:val="16"/>
  </w:num>
  <w:num w:numId="19">
    <w:abstractNumId w:val="0"/>
  </w:num>
  <w:num w:numId="20">
    <w:abstractNumId w:val="26"/>
  </w:num>
  <w:num w:numId="21">
    <w:abstractNumId w:val="24"/>
  </w:num>
  <w:num w:numId="22">
    <w:abstractNumId w:val="9"/>
  </w:num>
  <w:num w:numId="23">
    <w:abstractNumId w:val="11"/>
  </w:num>
  <w:num w:numId="24">
    <w:abstractNumId w:val="10"/>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4"/>
  </w:num>
  <w:num w:numId="28">
    <w:abstractNumId w:val="17"/>
  </w:num>
  <w:num w:numId="29">
    <w:abstractNumId w:val="12"/>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5E"/>
    <w:rsid w:val="00090316"/>
    <w:rsid w:val="00132415"/>
    <w:rsid w:val="00177DFF"/>
    <w:rsid w:val="001E4763"/>
    <w:rsid w:val="001F71B9"/>
    <w:rsid w:val="0022544F"/>
    <w:rsid w:val="002937A8"/>
    <w:rsid w:val="002D2EB6"/>
    <w:rsid w:val="002E09A8"/>
    <w:rsid w:val="003306F5"/>
    <w:rsid w:val="003529A1"/>
    <w:rsid w:val="00447CF3"/>
    <w:rsid w:val="00465FD1"/>
    <w:rsid w:val="0046602F"/>
    <w:rsid w:val="004F729F"/>
    <w:rsid w:val="00582C5E"/>
    <w:rsid w:val="005F2AE5"/>
    <w:rsid w:val="00602579"/>
    <w:rsid w:val="00630AF9"/>
    <w:rsid w:val="0066452E"/>
    <w:rsid w:val="007243D1"/>
    <w:rsid w:val="00762329"/>
    <w:rsid w:val="00766047"/>
    <w:rsid w:val="007B77C8"/>
    <w:rsid w:val="007D1574"/>
    <w:rsid w:val="007F5BBF"/>
    <w:rsid w:val="008204E6"/>
    <w:rsid w:val="0083481A"/>
    <w:rsid w:val="00846BB4"/>
    <w:rsid w:val="00877EA5"/>
    <w:rsid w:val="0089089E"/>
    <w:rsid w:val="008A2F41"/>
    <w:rsid w:val="008E01B8"/>
    <w:rsid w:val="008F6195"/>
    <w:rsid w:val="00905D0E"/>
    <w:rsid w:val="0093050B"/>
    <w:rsid w:val="00947430"/>
    <w:rsid w:val="00960067"/>
    <w:rsid w:val="009D442E"/>
    <w:rsid w:val="009D5D94"/>
    <w:rsid w:val="009E7F93"/>
    <w:rsid w:val="00A753F4"/>
    <w:rsid w:val="00A90CCF"/>
    <w:rsid w:val="00AC3E3E"/>
    <w:rsid w:val="00AD2B15"/>
    <w:rsid w:val="00AF1C35"/>
    <w:rsid w:val="00B635BB"/>
    <w:rsid w:val="00BB1661"/>
    <w:rsid w:val="00BC189E"/>
    <w:rsid w:val="00BD0122"/>
    <w:rsid w:val="00BF52A1"/>
    <w:rsid w:val="00C45799"/>
    <w:rsid w:val="00D07E31"/>
    <w:rsid w:val="00D25CA2"/>
    <w:rsid w:val="00D51481"/>
    <w:rsid w:val="00D74F00"/>
    <w:rsid w:val="00D8669E"/>
    <w:rsid w:val="00DC517C"/>
    <w:rsid w:val="00DF74F4"/>
    <w:rsid w:val="00E032CA"/>
    <w:rsid w:val="00E6239F"/>
    <w:rsid w:val="00EF7A54"/>
    <w:rsid w:val="00F005C2"/>
    <w:rsid w:val="00F85F3A"/>
    <w:rsid w:val="00F8660F"/>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9871"/>
  <w15:docId w15:val="{18DEC353-91FB-4660-BD41-A84C938A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81A"/>
    <w:pPr>
      <w:spacing w:after="16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A3AD0"/>
    <w:rPr>
      <w:rFonts w:ascii="Segoe UI" w:hAnsi="Segoe UI" w:cs="Segoe UI"/>
      <w:sz w:val="18"/>
      <w:szCs w:val="18"/>
    </w:rPr>
  </w:style>
  <w:style w:type="character" w:customStyle="1" w:styleId="Internetskapoveznica">
    <w:name w:val="Internetska poveznica"/>
    <w:basedOn w:val="DefaultParagraphFont"/>
    <w:uiPriority w:val="99"/>
    <w:unhideWhenUsed/>
    <w:rsid w:val="00E61AA3"/>
    <w:rPr>
      <w:color w:val="0563C1" w:themeColor="hyperlink"/>
      <w:u w:val="single"/>
    </w:rPr>
  </w:style>
  <w:style w:type="character" w:customStyle="1" w:styleId="UnresolvedMention1">
    <w:name w:val="Unresolved Mention1"/>
    <w:basedOn w:val="DefaultParagraphFont"/>
    <w:uiPriority w:val="99"/>
    <w:semiHidden/>
    <w:unhideWhenUsed/>
    <w:qFormat/>
    <w:rsid w:val="00E61AA3"/>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Stilnaslova">
    <w:name w:val="Stil naslova"/>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ks">
    <w:name w:val="Indeks"/>
    <w:basedOn w:val="Normal"/>
    <w:qFormat/>
    <w:pPr>
      <w:suppressLineNumbers/>
    </w:pPr>
    <w:rPr>
      <w:rFonts w:cs="Mangal"/>
    </w:rPr>
  </w:style>
  <w:style w:type="paragraph" w:styleId="ListParagraph">
    <w:name w:val="List Paragraph"/>
    <w:basedOn w:val="Normal"/>
    <w:qFormat/>
    <w:rsid w:val="002038A2"/>
    <w:pPr>
      <w:ind w:left="720"/>
      <w:contextualSpacing/>
    </w:pPr>
  </w:style>
  <w:style w:type="paragraph" w:styleId="BalloonText">
    <w:name w:val="Balloon Text"/>
    <w:basedOn w:val="Normal"/>
    <w:link w:val="BalloonTextChar"/>
    <w:uiPriority w:val="99"/>
    <w:semiHidden/>
    <w:unhideWhenUsed/>
    <w:qFormat/>
    <w:rsid w:val="003A3AD0"/>
    <w:pPr>
      <w:spacing w:after="0"/>
    </w:pPr>
    <w:rPr>
      <w:rFonts w:ascii="Segoe UI" w:hAnsi="Segoe UI" w:cs="Segoe UI"/>
      <w:sz w:val="18"/>
      <w:szCs w:val="18"/>
    </w:rPr>
  </w:style>
  <w:style w:type="paragraph" w:styleId="NoSpacing">
    <w:name w:val="No Spacing"/>
    <w:uiPriority w:val="1"/>
    <w:qFormat/>
    <w:rsid w:val="00C40E8D"/>
    <w:rPr>
      <w:rFonts w:cs="Times New Roman"/>
    </w:rPr>
  </w:style>
  <w:style w:type="paragraph" w:styleId="Header">
    <w:name w:val="header"/>
    <w:basedOn w:val="Normal"/>
    <w:link w:val="HeaderChar"/>
    <w:uiPriority w:val="99"/>
    <w:unhideWhenUsed/>
    <w:rsid w:val="00846BB4"/>
    <w:pPr>
      <w:tabs>
        <w:tab w:val="center" w:pos="4536"/>
        <w:tab w:val="right" w:pos="9072"/>
      </w:tabs>
      <w:spacing w:after="0"/>
    </w:pPr>
  </w:style>
  <w:style w:type="character" w:customStyle="1" w:styleId="HeaderChar">
    <w:name w:val="Header Char"/>
    <w:basedOn w:val="DefaultParagraphFont"/>
    <w:link w:val="Header"/>
    <w:uiPriority w:val="99"/>
    <w:rsid w:val="00846BB4"/>
  </w:style>
  <w:style w:type="paragraph" w:styleId="Footer">
    <w:name w:val="footer"/>
    <w:basedOn w:val="Normal"/>
    <w:link w:val="FooterChar"/>
    <w:uiPriority w:val="99"/>
    <w:unhideWhenUsed/>
    <w:rsid w:val="00846BB4"/>
    <w:pPr>
      <w:tabs>
        <w:tab w:val="center" w:pos="4536"/>
        <w:tab w:val="right" w:pos="9072"/>
      </w:tabs>
      <w:spacing w:after="0"/>
    </w:pPr>
  </w:style>
  <w:style w:type="character" w:customStyle="1" w:styleId="FooterChar">
    <w:name w:val="Footer Char"/>
    <w:basedOn w:val="DefaultParagraphFont"/>
    <w:link w:val="Footer"/>
    <w:uiPriority w:val="99"/>
    <w:rsid w:val="00846BB4"/>
  </w:style>
  <w:style w:type="table" w:styleId="TableGrid">
    <w:name w:val="Table Grid"/>
    <w:basedOn w:val="TableNormal"/>
    <w:uiPriority w:val="39"/>
    <w:rsid w:val="00905D0E"/>
    <w:pPr>
      <w:suppressAutoHyphens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0067"/>
    <w:rPr>
      <w:sz w:val="16"/>
      <w:szCs w:val="16"/>
    </w:rPr>
  </w:style>
  <w:style w:type="paragraph" w:styleId="CommentText">
    <w:name w:val="annotation text"/>
    <w:basedOn w:val="Normal"/>
    <w:link w:val="CommentTextChar"/>
    <w:uiPriority w:val="99"/>
    <w:semiHidden/>
    <w:unhideWhenUsed/>
    <w:rsid w:val="00960067"/>
    <w:pPr>
      <w:suppressAutoHyphens w:val="0"/>
      <w:spacing w:after="0"/>
      <w:jc w:val="left"/>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960067"/>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9091">
      <w:bodyDiv w:val="1"/>
      <w:marLeft w:val="0"/>
      <w:marRight w:val="0"/>
      <w:marTop w:val="0"/>
      <w:marBottom w:val="0"/>
      <w:divBdr>
        <w:top w:val="none" w:sz="0" w:space="0" w:color="auto"/>
        <w:left w:val="none" w:sz="0" w:space="0" w:color="auto"/>
        <w:bottom w:val="none" w:sz="0" w:space="0" w:color="auto"/>
        <w:right w:val="none" w:sz="0" w:space="0" w:color="auto"/>
      </w:divBdr>
    </w:div>
    <w:div w:id="766773290">
      <w:bodyDiv w:val="1"/>
      <w:marLeft w:val="0"/>
      <w:marRight w:val="0"/>
      <w:marTop w:val="0"/>
      <w:marBottom w:val="0"/>
      <w:divBdr>
        <w:top w:val="none" w:sz="0" w:space="0" w:color="auto"/>
        <w:left w:val="none" w:sz="0" w:space="0" w:color="auto"/>
        <w:bottom w:val="none" w:sz="0" w:space="0" w:color="auto"/>
        <w:right w:val="none" w:sz="0" w:space="0" w:color="auto"/>
      </w:divBdr>
    </w:div>
    <w:div w:id="809370400">
      <w:bodyDiv w:val="1"/>
      <w:marLeft w:val="0"/>
      <w:marRight w:val="0"/>
      <w:marTop w:val="0"/>
      <w:marBottom w:val="0"/>
      <w:divBdr>
        <w:top w:val="none" w:sz="0" w:space="0" w:color="auto"/>
        <w:left w:val="none" w:sz="0" w:space="0" w:color="auto"/>
        <w:bottom w:val="none" w:sz="0" w:space="0" w:color="auto"/>
        <w:right w:val="none" w:sz="0" w:space="0" w:color="auto"/>
      </w:divBdr>
    </w:div>
    <w:div w:id="861287631">
      <w:bodyDiv w:val="1"/>
      <w:marLeft w:val="0"/>
      <w:marRight w:val="0"/>
      <w:marTop w:val="0"/>
      <w:marBottom w:val="0"/>
      <w:divBdr>
        <w:top w:val="none" w:sz="0" w:space="0" w:color="auto"/>
        <w:left w:val="none" w:sz="0" w:space="0" w:color="auto"/>
        <w:bottom w:val="none" w:sz="0" w:space="0" w:color="auto"/>
        <w:right w:val="none" w:sz="0" w:space="0" w:color="auto"/>
      </w:divBdr>
    </w:div>
    <w:div w:id="923999728">
      <w:bodyDiv w:val="1"/>
      <w:marLeft w:val="0"/>
      <w:marRight w:val="0"/>
      <w:marTop w:val="0"/>
      <w:marBottom w:val="0"/>
      <w:divBdr>
        <w:top w:val="none" w:sz="0" w:space="0" w:color="auto"/>
        <w:left w:val="none" w:sz="0" w:space="0" w:color="auto"/>
        <w:bottom w:val="none" w:sz="0" w:space="0" w:color="auto"/>
        <w:right w:val="none" w:sz="0" w:space="0" w:color="auto"/>
      </w:divBdr>
    </w:div>
    <w:div w:id="1372460288">
      <w:bodyDiv w:val="1"/>
      <w:marLeft w:val="0"/>
      <w:marRight w:val="0"/>
      <w:marTop w:val="0"/>
      <w:marBottom w:val="0"/>
      <w:divBdr>
        <w:top w:val="none" w:sz="0" w:space="0" w:color="auto"/>
        <w:left w:val="none" w:sz="0" w:space="0" w:color="auto"/>
        <w:bottom w:val="none" w:sz="0" w:space="0" w:color="auto"/>
        <w:right w:val="none" w:sz="0" w:space="0" w:color="auto"/>
      </w:divBdr>
    </w:div>
    <w:div w:id="2048407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835CF-6EE4-4CAF-92B2-13AEAE0F9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Antiša Kuzmić</dc:creator>
  <dc:description/>
  <cp:lastModifiedBy>Nenad Kranjčec</cp:lastModifiedBy>
  <cp:revision>17</cp:revision>
  <cp:lastPrinted>2024-11-14T07:51:00Z</cp:lastPrinted>
  <dcterms:created xsi:type="dcterms:W3CDTF">2024-09-09T12:32:00Z</dcterms:created>
  <dcterms:modified xsi:type="dcterms:W3CDTF">2024-11-19T14:06:00Z</dcterms:modified>
  <dc:language>hr-HR</dc:language>
</cp:coreProperties>
</file>