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FFD25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378F612A" w14:textId="1EEBA3F8" w:rsidR="00677A1F" w:rsidRPr="00677A1F" w:rsidRDefault="00F068D1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 xml:space="preserve">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96E15">
        <w:rPr>
          <w:rFonts w:ascii="Times New Roman" w:hAnsi="Times New Roman" w:cs="Times New Roman"/>
          <w:b/>
          <w:sz w:val="24"/>
          <w:szCs w:val="24"/>
        </w:rPr>
        <w:t>1</w:t>
      </w:r>
      <w:r w:rsidR="00F22EA0">
        <w:rPr>
          <w:rFonts w:ascii="Times New Roman" w:hAnsi="Times New Roman" w:cs="Times New Roman"/>
          <w:b/>
          <w:sz w:val="24"/>
          <w:szCs w:val="24"/>
        </w:rPr>
        <w:t>4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EA0">
        <w:rPr>
          <w:rFonts w:ascii="Times New Roman" w:hAnsi="Times New Roman" w:cs="Times New Roman"/>
          <w:b/>
          <w:sz w:val="24"/>
          <w:szCs w:val="24"/>
        </w:rPr>
        <w:t>lipnja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CA1075">
        <w:rPr>
          <w:rFonts w:ascii="Times New Roman" w:hAnsi="Times New Roman" w:cs="Times New Roman"/>
          <w:b/>
          <w:sz w:val="24"/>
          <w:szCs w:val="24"/>
        </w:rPr>
        <w:t>22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128F513E" w14:textId="29E4C711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F22EA0">
        <w:rPr>
          <w:rFonts w:ascii="Times New Roman" w:hAnsi="Times New Roman" w:cs="Times New Roman"/>
          <w:b/>
          <w:sz w:val="24"/>
          <w:szCs w:val="24"/>
        </w:rPr>
        <w:t>18</w:t>
      </w:r>
      <w:r w:rsidR="00457229">
        <w:rPr>
          <w:rFonts w:ascii="Times New Roman" w:hAnsi="Times New Roman" w:cs="Times New Roman"/>
          <w:b/>
          <w:sz w:val="24"/>
          <w:szCs w:val="24"/>
        </w:rPr>
        <w:t>,</w:t>
      </w:r>
      <w:r w:rsidR="00910F4F">
        <w:rPr>
          <w:rFonts w:ascii="Times New Roman" w:hAnsi="Times New Roman" w:cs="Times New Roman"/>
          <w:b/>
          <w:sz w:val="24"/>
          <w:szCs w:val="24"/>
        </w:rPr>
        <w:t>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1F2C67DB" w14:textId="5FD13FAD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98F61B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263077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4C1E2A15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4809EF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3B1F4C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4D0795A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045BE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D4707B6" w14:textId="7CC21EB8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5F6280">
        <w:rPr>
          <w:rFonts w:ascii="Times New Roman" w:hAnsi="Times New Roman" w:cs="Times New Roman"/>
          <w:sz w:val="24"/>
          <w:szCs w:val="24"/>
        </w:rPr>
        <w:t>1</w:t>
      </w:r>
      <w:r w:rsidR="00F22EA0">
        <w:rPr>
          <w:rFonts w:ascii="Times New Roman" w:hAnsi="Times New Roman" w:cs="Times New Roman"/>
          <w:sz w:val="24"/>
          <w:szCs w:val="24"/>
        </w:rPr>
        <w:t>3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8FF9394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CD7307" w14:textId="26F8517E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AB232B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DD6B5F">
        <w:rPr>
          <w:rFonts w:ascii="Times New Roman" w:hAnsi="Times New Roman" w:cs="Times New Roman"/>
          <w:sz w:val="24"/>
          <w:szCs w:val="24"/>
        </w:rPr>
        <w:t>1</w:t>
      </w:r>
      <w:r w:rsidR="00F22EA0">
        <w:rPr>
          <w:rFonts w:ascii="Times New Roman" w:hAnsi="Times New Roman" w:cs="Times New Roman"/>
          <w:sz w:val="24"/>
          <w:szCs w:val="24"/>
        </w:rPr>
        <w:t>2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DD6B5F">
        <w:rPr>
          <w:rFonts w:ascii="Times New Roman" w:hAnsi="Times New Roman" w:cs="Times New Roman"/>
          <w:sz w:val="24"/>
          <w:szCs w:val="24"/>
        </w:rPr>
        <w:t>1</w:t>
      </w:r>
      <w:r w:rsidR="00F22EA0">
        <w:rPr>
          <w:rFonts w:ascii="Times New Roman" w:hAnsi="Times New Roman" w:cs="Times New Roman"/>
          <w:sz w:val="24"/>
          <w:szCs w:val="24"/>
        </w:rPr>
        <w:t>2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F22EA0">
        <w:rPr>
          <w:rFonts w:ascii="Times New Roman" w:hAnsi="Times New Roman" w:cs="Times New Roman"/>
          <w:sz w:val="24"/>
          <w:szCs w:val="24"/>
        </w:rPr>
        <w:t>svibnja</w:t>
      </w:r>
      <w:r w:rsidR="00D32F38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 xml:space="preserve">2022. </w:t>
      </w:r>
      <w:r w:rsidR="00B26F2D">
        <w:rPr>
          <w:rFonts w:ascii="Times New Roman" w:hAnsi="Times New Roman" w:cs="Times New Roman"/>
          <w:sz w:val="24"/>
          <w:szCs w:val="24"/>
        </w:rPr>
        <w:t>godine i utvrđuje</w:t>
      </w:r>
    </w:p>
    <w:p w14:paraId="77C29A59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83B1E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F0F896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E7D9B15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B379E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E13768" w14:textId="2A76AADD" w:rsidR="00AF412B" w:rsidRPr="00910F4F" w:rsidRDefault="00F22EA0" w:rsidP="009645C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bookmarkStart w:id="8" w:name="_Hlk103366535"/>
      <w:r>
        <w:rPr>
          <w:rFonts w:ascii="Times New Roman" w:hAnsi="Times New Roman" w:cs="Times New Roman"/>
          <w:color w:val="212121"/>
          <w:sz w:val="24"/>
          <w:szCs w:val="24"/>
        </w:rPr>
        <w:t>Utvrđivanje prijedloga prioriteta</w:t>
      </w:r>
      <w:r w:rsidR="009246FE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za donošenje Plana komunalnih aktivnosti Gradske Četvrti Gornja Dubrava u 2023.</w:t>
      </w:r>
      <w:r w:rsidR="00F96E15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91C9D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9" w:name="_Hlk81125817"/>
      <w:r w:rsidR="00E91C9D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10" w:name="_Hlk81125888"/>
      <w:r w:rsidR="00E91C9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donošenje za</w:t>
      </w:r>
      <w:r w:rsidR="00B26F2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="00E91C9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ljučka;</w:t>
      </w:r>
      <w:bookmarkStart w:id="11" w:name="_Hlk10118024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9"/>
      <w:bookmarkEnd w:id="10"/>
    </w:p>
    <w:p w14:paraId="7F6FD18D" w14:textId="581BB9A1" w:rsidR="009246FE" w:rsidRPr="00F22EA0" w:rsidRDefault="00F22EA0" w:rsidP="009645C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2" w:name="_Hlk106141379"/>
      <w:bookmarkStart w:id="13" w:name="_Hlk101180613"/>
      <w:bookmarkEnd w:id="8"/>
      <w:bookmarkEnd w:id="11"/>
      <w:r>
        <w:rPr>
          <w:rFonts w:ascii="Times New Roman" w:hAnsi="Times New Roman" w:cs="Times New Roman"/>
          <w:sz w:val="24"/>
          <w:szCs w:val="24"/>
        </w:rPr>
        <w:t>Prijedlog asfaltiranja makadama u ulici Zakiščak kod kbr. 7 s postavljanjem linijske rešetke</w:t>
      </w:r>
      <w:r w:rsidR="009246FE" w:rsidRPr="00551F18">
        <w:rPr>
          <w:rFonts w:ascii="Times New Roman" w:hAnsi="Times New Roman" w:cs="Times New Roman"/>
          <w:sz w:val="24"/>
          <w:szCs w:val="24"/>
        </w:rPr>
        <w:t xml:space="preserve"> – </w:t>
      </w:r>
      <w:r w:rsidR="009246FE" w:rsidRPr="00551F18">
        <w:rPr>
          <w:rFonts w:ascii="Times New Roman" w:hAnsi="Times New Roman" w:cs="Times New Roman"/>
          <w:i/>
          <w:sz w:val="24"/>
          <w:szCs w:val="24"/>
        </w:rPr>
        <w:t>donošenje zaključka;</w:t>
      </w:r>
      <w:r w:rsidR="009246FE" w:rsidRPr="00551F1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2"/>
    <w:p w14:paraId="3AAD2F8E" w14:textId="1256A400" w:rsidR="00F22EA0" w:rsidRPr="00551F18" w:rsidRDefault="00F22EA0" w:rsidP="009645C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Skrb o prostorima mjesne samouprave-</w:t>
      </w:r>
      <w:r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donošenje zaključka;</w:t>
      </w:r>
    </w:p>
    <w:bookmarkEnd w:id="13"/>
    <w:p w14:paraId="099E898D" w14:textId="650156E7" w:rsidR="0017564E" w:rsidRPr="00551F18" w:rsidRDefault="00931435" w:rsidP="009645C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551F18">
        <w:rPr>
          <w:rFonts w:ascii="Times New Roman" w:hAnsi="Times New Roman" w:cs="Times New Roman"/>
          <w:sz w:val="24"/>
          <w:szCs w:val="24"/>
        </w:rPr>
        <w:t>Pitanja,</w:t>
      </w:r>
      <w:r w:rsidR="00B26F2D" w:rsidRPr="00551F18">
        <w:rPr>
          <w:rFonts w:ascii="Times New Roman" w:hAnsi="Times New Roman" w:cs="Times New Roman"/>
          <w:sz w:val="24"/>
          <w:szCs w:val="24"/>
        </w:rPr>
        <w:t xml:space="preserve"> </w:t>
      </w:r>
      <w:r w:rsidRPr="00551F18">
        <w:rPr>
          <w:rFonts w:ascii="Times New Roman" w:hAnsi="Times New Roman" w:cs="Times New Roman"/>
          <w:sz w:val="24"/>
          <w:szCs w:val="24"/>
        </w:rPr>
        <w:t>prijedlozi i obavijesti.</w:t>
      </w:r>
    </w:p>
    <w:p w14:paraId="220FA371" w14:textId="77777777" w:rsidR="009D660D" w:rsidRPr="00551F18" w:rsidRDefault="009D660D" w:rsidP="00B26F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FDE8E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602C0" w14:textId="631B30C1" w:rsidR="006C36CE" w:rsidRPr="006C36CE" w:rsidRDefault="002209B1" w:rsidP="00AB23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4" w:name="_Hlk515825873"/>
      <w:bookmarkStart w:id="15" w:name="_Hlk523658534"/>
      <w:r w:rsidRPr="006C36C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B4BB3" w:rsidRPr="006C36CE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E55A30" w:rsidRPr="006C36CE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114298" w:rsidRPr="006C36C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6C36CE" w:rsidRPr="006C36CE">
        <w:rPr>
          <w:rFonts w:ascii="Times New Roman" w:hAnsi="Times New Roman" w:cs="Times New Roman"/>
          <w:b/>
          <w:bCs/>
          <w:color w:val="212121"/>
          <w:sz w:val="24"/>
          <w:szCs w:val="24"/>
        </w:rPr>
        <w:t>Utvrđivanje prijedloga prioriteta za donošenje Plana komunalnih aktivnosti Gradske Če</w:t>
      </w:r>
      <w:r w:rsidR="00AB232B">
        <w:rPr>
          <w:rFonts w:ascii="Times New Roman" w:hAnsi="Times New Roman" w:cs="Times New Roman"/>
          <w:b/>
          <w:bCs/>
          <w:color w:val="212121"/>
          <w:sz w:val="24"/>
          <w:szCs w:val="24"/>
        </w:rPr>
        <w:t>tvrti Gornja Dubrava u 2023.</w:t>
      </w:r>
    </w:p>
    <w:p w14:paraId="609DF537" w14:textId="77777777" w:rsidR="00AB232B" w:rsidRDefault="00AB232B" w:rsidP="006C3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4ADA3" w14:textId="252A3E1F" w:rsidR="0017564E" w:rsidRPr="00677A1F" w:rsidRDefault="00F64644" w:rsidP="006C3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AC5EEC1" w14:textId="77777777"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529997471"/>
    </w:p>
    <w:p w14:paraId="06651FDC" w14:textId="77777777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6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bookmarkEnd w:id="14"/>
    <w:bookmarkEnd w:id="15"/>
    <w:p w14:paraId="36DC2322" w14:textId="41F488CC" w:rsidR="00F657B6" w:rsidRDefault="00F657B6" w:rsidP="009645C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698B9" w14:textId="364A9921" w:rsidR="00D926C3" w:rsidRDefault="00D926C3" w:rsidP="00D926C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Mjesnog odbora predlaže prioritete za Plan komunalnih aktivnosti Gradske četvrti Gornja Dubrava u 202</w:t>
      </w:r>
      <w:r w:rsidR="00C541DC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67D9AF1" w14:textId="77777777" w:rsidR="00D926C3" w:rsidRDefault="00D926C3" w:rsidP="00D926C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Tablica prioriteta prilaže se uz zapisnik i njegov je sastavni dio.</w:t>
      </w:r>
    </w:p>
    <w:p w14:paraId="5D30DC44" w14:textId="77777777" w:rsidR="009645CB" w:rsidRPr="00910F4F" w:rsidRDefault="009645CB" w:rsidP="009645C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920FF9" w14:textId="6E648B31" w:rsidR="00542881" w:rsidRDefault="00542881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626917F5" w14:textId="451473B0" w:rsidR="00F068D1" w:rsidRPr="00F068D1" w:rsidRDefault="00E371D1" w:rsidP="00AB23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F068D1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6618A" w:rsidRPr="00F068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B23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068D1" w:rsidRPr="00F068D1">
        <w:rPr>
          <w:rFonts w:ascii="Times New Roman" w:hAnsi="Times New Roman" w:cs="Times New Roman"/>
          <w:sz w:val="24"/>
          <w:szCs w:val="24"/>
        </w:rPr>
        <w:t xml:space="preserve"> </w:t>
      </w:r>
      <w:r w:rsidR="00F068D1" w:rsidRPr="00F068D1">
        <w:rPr>
          <w:rFonts w:ascii="Times New Roman" w:hAnsi="Times New Roman" w:cs="Times New Roman"/>
          <w:b/>
          <w:bCs/>
          <w:sz w:val="24"/>
          <w:szCs w:val="24"/>
        </w:rPr>
        <w:t>Prijedlog asfaltiranja makadama u ulici Zakiščak kod kbr. 7 s p</w:t>
      </w:r>
      <w:r w:rsidR="00AB232B">
        <w:rPr>
          <w:rFonts w:ascii="Times New Roman" w:hAnsi="Times New Roman" w:cs="Times New Roman"/>
          <w:b/>
          <w:bCs/>
          <w:sz w:val="24"/>
          <w:szCs w:val="24"/>
        </w:rPr>
        <w:t>ostavljanjem linijske rešetke</w:t>
      </w:r>
    </w:p>
    <w:p w14:paraId="026231DF" w14:textId="74C908B0" w:rsidR="00FA4333" w:rsidRDefault="00FA4333" w:rsidP="00F06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55694" w14:textId="77777777" w:rsidR="00DF1931" w:rsidRPr="00677A1F" w:rsidRDefault="00DF1931" w:rsidP="00DF19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81726AA" w14:textId="77777777" w:rsidR="00DF1931" w:rsidRPr="00E1467E" w:rsidRDefault="00DF1931" w:rsidP="00DF19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2F264" w14:textId="4E1AE3D2" w:rsidR="00DF1931" w:rsidRDefault="00DF1931" w:rsidP="00DF19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8A2D646" w14:textId="266C4DB0" w:rsidR="0041783C" w:rsidRDefault="0041783C" w:rsidP="00DF19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asfaltiranja makadama u ulici Zakiščak</w:t>
      </w:r>
    </w:p>
    <w:p w14:paraId="48A869FA" w14:textId="386AB045" w:rsidR="00C816B5" w:rsidRPr="0041783C" w:rsidRDefault="0041783C" w:rsidP="0041783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postavljanjem linijske rešetke</w:t>
      </w:r>
    </w:p>
    <w:p w14:paraId="7E7F9DA0" w14:textId="77777777" w:rsidR="0041783C" w:rsidRPr="00302FDD" w:rsidRDefault="0041783C" w:rsidP="0041783C"/>
    <w:p w14:paraId="00CEFF23" w14:textId="77777777" w:rsidR="0041783C" w:rsidRDefault="0041783C" w:rsidP="0041783C">
      <w:pPr>
        <w:pStyle w:val="Standard"/>
        <w:numPr>
          <w:ilvl w:val="0"/>
          <w:numId w:val="5"/>
        </w:numPr>
        <w:jc w:val="both"/>
      </w:pPr>
      <w:r>
        <w:t>Predlaže se kompletno uređivanje makadama u ulici Zakiščak kod kbr. 7 u dužini od cca 40 m, na način da se izvrši uređivanje kolnika s kanalicama i ugradnjom linijske rešetke.</w:t>
      </w:r>
    </w:p>
    <w:p w14:paraId="201E8682" w14:textId="77777777" w:rsidR="0041783C" w:rsidRDefault="0041783C" w:rsidP="0041783C">
      <w:pPr>
        <w:pStyle w:val="Standard"/>
        <w:numPr>
          <w:ilvl w:val="0"/>
          <w:numId w:val="5"/>
        </w:numPr>
        <w:jc w:val="both"/>
      </w:pPr>
      <w:r>
        <w:t>Ovaj zaključak dostavlja se Gradskom uredu za mjesnu samoupravu, civilnu zaštitu i sigurnost na daljnje postupanje.</w:t>
      </w:r>
    </w:p>
    <w:p w14:paraId="1FEB1E7E" w14:textId="3CA707AC" w:rsidR="00DC5370" w:rsidRDefault="00DC5370" w:rsidP="00F068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EDE1810" w14:textId="77777777" w:rsidR="00AB232B" w:rsidRPr="00FE4F69" w:rsidRDefault="00AB232B" w:rsidP="00F068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494AC0" w14:textId="20816E86" w:rsidR="00DC5370" w:rsidRPr="00DC5370" w:rsidRDefault="00DC5370" w:rsidP="00DC53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DC5370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="00AB23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5370">
        <w:rPr>
          <w:rFonts w:ascii="Times New Roman" w:hAnsi="Times New Roman" w:cs="Times New Roman"/>
          <w:b/>
          <w:bCs/>
          <w:sz w:val="24"/>
          <w:szCs w:val="24"/>
        </w:rPr>
        <w:t>Skrb</w:t>
      </w:r>
      <w:r w:rsidR="00AB232B">
        <w:rPr>
          <w:rFonts w:ascii="Times New Roman" w:hAnsi="Times New Roman" w:cs="Times New Roman"/>
          <w:b/>
          <w:bCs/>
          <w:sz w:val="24"/>
          <w:szCs w:val="24"/>
        </w:rPr>
        <w:t xml:space="preserve"> o prostorima mjesne samouprave</w:t>
      </w:r>
    </w:p>
    <w:p w14:paraId="7AEC59BA" w14:textId="5774A0F4" w:rsidR="00542D1F" w:rsidRPr="00DC5370" w:rsidRDefault="00542D1F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5FDCA" w14:textId="77777777" w:rsidR="00DC5370" w:rsidRPr="00677A1F" w:rsidRDefault="00DC5370" w:rsidP="00DC537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1A5E708" w14:textId="77777777" w:rsidR="00DC5370" w:rsidRPr="00E1467E" w:rsidRDefault="00DC5370" w:rsidP="00DC537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F8995" w14:textId="6FF925D9" w:rsidR="003B4BB3" w:rsidRDefault="00DC5370" w:rsidP="00DC537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42DED6B" w14:textId="01759BF1" w:rsidR="0041783C" w:rsidRDefault="0041783C" w:rsidP="00DC537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skrbi o prostoru mjesne samouprave</w:t>
      </w:r>
    </w:p>
    <w:p w14:paraId="53C836BD" w14:textId="42E8CE52" w:rsidR="00DC5370" w:rsidRDefault="00DC5370" w:rsidP="00DC537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F590C" w14:textId="77777777" w:rsidR="0041783C" w:rsidRDefault="0041783C" w:rsidP="0041783C">
      <w:pPr>
        <w:pStyle w:val="Standard"/>
        <w:numPr>
          <w:ilvl w:val="0"/>
          <w:numId w:val="6"/>
        </w:numPr>
        <w:jc w:val="both"/>
      </w:pPr>
      <w:r>
        <w:t xml:space="preserve">Vijeće nije suglasno s inicijativom da jedan domar preuzme brigu o dva ili tri mjesna odbora jer je mišljenja da je to neizvedivo u slučaju objekta Mjesnog odbora Granešinski Novaki, Novačka ulica 200. </w:t>
      </w:r>
    </w:p>
    <w:p w14:paraId="4C09BAED" w14:textId="7356C662" w:rsidR="0041783C" w:rsidRDefault="0041783C" w:rsidP="000C2ADF">
      <w:pPr>
        <w:pStyle w:val="Standard"/>
        <w:ind w:left="1080"/>
        <w:jc w:val="both"/>
      </w:pPr>
      <w:r>
        <w:t>Mišljenje Vijeća navedeno je u obrazloženju koje se nalazi u prilogu ovog zaključka.</w:t>
      </w:r>
      <w:bookmarkStart w:id="17" w:name="_GoBack"/>
      <w:bookmarkEnd w:id="17"/>
    </w:p>
    <w:p w14:paraId="2C54F149" w14:textId="77777777" w:rsidR="0041783C" w:rsidRDefault="0041783C" w:rsidP="0041783C">
      <w:pPr>
        <w:pStyle w:val="Standard"/>
        <w:numPr>
          <w:ilvl w:val="0"/>
          <w:numId w:val="6"/>
        </w:numPr>
        <w:jc w:val="both"/>
      </w:pPr>
      <w:r>
        <w:t>Ovaj zaključak dostavlja se Vijeću Gradske četvrti Gornja Dubrava na daljnje postupanje.</w:t>
      </w:r>
    </w:p>
    <w:p w14:paraId="7E99DB7C" w14:textId="6B84E646" w:rsidR="00AB232B" w:rsidRDefault="00AB232B" w:rsidP="00FE4F6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B6E84" w14:textId="77777777" w:rsidR="00AB232B" w:rsidRDefault="00AB232B" w:rsidP="00FE4F6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76CBA" w14:textId="6F862CA3" w:rsidR="00FF3E3D" w:rsidRDefault="00542D1F" w:rsidP="00FE4F6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6C1A6070" w14:textId="4AF2A777" w:rsidR="00FE4F69" w:rsidRDefault="00FE4F69" w:rsidP="00FE4F6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BF875" w14:textId="62369BC1" w:rsidR="00FE4F69" w:rsidRPr="00FE4F69" w:rsidRDefault="00FE4F69" w:rsidP="0045722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</w:t>
      </w:r>
      <w:r w:rsidR="00457229">
        <w:rPr>
          <w:rFonts w:ascii="Times New Roman" w:hAnsi="Times New Roman" w:cs="Times New Roman"/>
          <w:sz w:val="24"/>
          <w:szCs w:val="24"/>
        </w:rPr>
        <w:t>ijeća Mjesnog odbora</w:t>
      </w:r>
      <w:r>
        <w:rPr>
          <w:rFonts w:ascii="Times New Roman" w:hAnsi="Times New Roman" w:cs="Times New Roman"/>
          <w:sz w:val="24"/>
          <w:szCs w:val="24"/>
        </w:rPr>
        <w:t xml:space="preserve"> obavijestio je članov</w:t>
      </w:r>
      <w:r w:rsidR="00F12F6A">
        <w:rPr>
          <w:rFonts w:ascii="Times New Roman" w:hAnsi="Times New Roman" w:cs="Times New Roman"/>
          <w:sz w:val="24"/>
          <w:szCs w:val="24"/>
        </w:rPr>
        <w:t>e</w:t>
      </w:r>
      <w:r w:rsidR="00AB232B">
        <w:rPr>
          <w:rFonts w:ascii="Times New Roman" w:hAnsi="Times New Roman" w:cs="Times New Roman"/>
          <w:sz w:val="24"/>
          <w:szCs w:val="24"/>
        </w:rPr>
        <w:t xml:space="preserve"> Vijeća</w:t>
      </w:r>
      <w:r w:rsidR="00F12F6A">
        <w:rPr>
          <w:rFonts w:ascii="Times New Roman" w:hAnsi="Times New Roman" w:cs="Times New Roman"/>
          <w:sz w:val="24"/>
          <w:szCs w:val="24"/>
        </w:rPr>
        <w:t xml:space="preserve"> o sastanku </w:t>
      </w:r>
      <w:r w:rsidR="00D86FB3">
        <w:rPr>
          <w:rFonts w:ascii="Times New Roman" w:hAnsi="Times New Roman" w:cs="Times New Roman"/>
          <w:sz w:val="24"/>
          <w:szCs w:val="24"/>
        </w:rPr>
        <w:t xml:space="preserve">održanom </w:t>
      </w:r>
      <w:r w:rsidR="00F12F6A">
        <w:rPr>
          <w:rFonts w:ascii="Times New Roman" w:hAnsi="Times New Roman" w:cs="Times New Roman"/>
          <w:sz w:val="24"/>
          <w:szCs w:val="24"/>
        </w:rPr>
        <w:t xml:space="preserve">u Gradskoj četvrti </w:t>
      </w:r>
      <w:r w:rsidR="00AB232B">
        <w:rPr>
          <w:rFonts w:ascii="Times New Roman" w:hAnsi="Times New Roman" w:cs="Times New Roman"/>
          <w:sz w:val="24"/>
          <w:szCs w:val="24"/>
        </w:rPr>
        <w:t xml:space="preserve">Gornja Dubrava na temu utvrđivanja prijedloga </w:t>
      </w:r>
      <w:r w:rsidR="00F12F6A">
        <w:rPr>
          <w:rFonts w:ascii="Times New Roman" w:hAnsi="Times New Roman" w:cs="Times New Roman"/>
          <w:sz w:val="24"/>
          <w:szCs w:val="24"/>
        </w:rPr>
        <w:t>prioriteta za 2023. godinu te ostalih aktivnosti.</w:t>
      </w:r>
    </w:p>
    <w:p w14:paraId="3DBCC18E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D5A282A" w14:textId="10F003FC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F12F6A">
        <w:rPr>
          <w:rFonts w:ascii="Times New Roman" w:hAnsi="Times New Roman" w:cs="Times New Roman"/>
          <w:sz w:val="24"/>
          <w:szCs w:val="24"/>
        </w:rPr>
        <w:t>19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F12F6A">
        <w:rPr>
          <w:rFonts w:ascii="Times New Roman" w:hAnsi="Times New Roman" w:cs="Times New Roman"/>
          <w:sz w:val="24"/>
          <w:szCs w:val="24"/>
        </w:rPr>
        <w:t>20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FBB9FD2" w14:textId="2C3684A6" w:rsidR="00551F18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A0BA7D" w14:textId="532C84AE" w:rsidR="00551F18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B9C467" w14:textId="1C4452F4" w:rsidR="00457229" w:rsidRDefault="00AB232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024-08/22-003/1267</w:t>
      </w:r>
    </w:p>
    <w:p w14:paraId="2BF61D6D" w14:textId="7AD46489" w:rsidR="00AB232B" w:rsidRDefault="00AB232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251-13-11-5-22-2</w:t>
      </w:r>
    </w:p>
    <w:p w14:paraId="716FCB0F" w14:textId="32CD716E" w:rsidR="00457229" w:rsidRDefault="0004611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14. lipnja 2022.</w:t>
      </w:r>
    </w:p>
    <w:p w14:paraId="0E856247" w14:textId="77777777" w:rsidR="0004611D" w:rsidRDefault="0004611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C397AB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9E4EBE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5C3F9DC6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F948B1A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50A91393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60D1E9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7A619382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64E774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18BC2" w14:textId="77777777" w:rsidR="00C041E2" w:rsidRDefault="00C041E2" w:rsidP="002D038E">
      <w:pPr>
        <w:spacing w:after="0" w:line="240" w:lineRule="auto"/>
      </w:pPr>
      <w:r>
        <w:separator/>
      </w:r>
    </w:p>
  </w:endnote>
  <w:endnote w:type="continuationSeparator" w:id="0">
    <w:p w14:paraId="30AD92CE" w14:textId="77777777" w:rsidR="00C041E2" w:rsidRDefault="00C041E2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3175F" w14:textId="77777777" w:rsidR="00C041E2" w:rsidRDefault="00C041E2" w:rsidP="002D038E">
      <w:pPr>
        <w:spacing w:after="0" w:line="240" w:lineRule="auto"/>
      </w:pPr>
      <w:r>
        <w:separator/>
      </w:r>
    </w:p>
  </w:footnote>
  <w:footnote w:type="continuationSeparator" w:id="0">
    <w:p w14:paraId="09BAFE08" w14:textId="77777777" w:rsidR="00C041E2" w:rsidRDefault="00C041E2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0AEC"/>
    <w:multiLevelType w:val="hybridMultilevel"/>
    <w:tmpl w:val="07827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E667A"/>
    <w:multiLevelType w:val="hybridMultilevel"/>
    <w:tmpl w:val="F074569A"/>
    <w:lvl w:ilvl="0" w:tplc="5664B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07958"/>
    <w:multiLevelType w:val="hybridMultilevel"/>
    <w:tmpl w:val="07827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B4D76"/>
    <w:multiLevelType w:val="hybridMultilevel"/>
    <w:tmpl w:val="F074569A"/>
    <w:lvl w:ilvl="0" w:tplc="5664B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515B0"/>
    <w:multiLevelType w:val="hybridMultilevel"/>
    <w:tmpl w:val="3686FC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D7390"/>
    <w:multiLevelType w:val="hybridMultilevel"/>
    <w:tmpl w:val="48DC9D6C"/>
    <w:lvl w:ilvl="0" w:tplc="D7FC9A20">
      <w:start w:val="1"/>
      <w:numFmt w:val="decimal"/>
      <w:lvlText w:val="%1."/>
      <w:lvlJc w:val="left"/>
      <w:pPr>
        <w:ind w:left="1080" w:hanging="720"/>
      </w:pPr>
      <w:rPr>
        <w:rFonts w:ascii="Times New Roman" w:eastAsia="SimSun" w:hAnsi="Times New Roman" w:cs="Mang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4611D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2ADF"/>
    <w:rsid w:val="000C7A7D"/>
    <w:rsid w:val="000D1113"/>
    <w:rsid w:val="000D1F5A"/>
    <w:rsid w:val="000F03A3"/>
    <w:rsid w:val="00101D13"/>
    <w:rsid w:val="0010581A"/>
    <w:rsid w:val="00112EB1"/>
    <w:rsid w:val="00114298"/>
    <w:rsid w:val="00120678"/>
    <w:rsid w:val="00131967"/>
    <w:rsid w:val="00134408"/>
    <w:rsid w:val="0014085B"/>
    <w:rsid w:val="00143444"/>
    <w:rsid w:val="00144513"/>
    <w:rsid w:val="0016004B"/>
    <w:rsid w:val="001634E6"/>
    <w:rsid w:val="0016618A"/>
    <w:rsid w:val="0017564E"/>
    <w:rsid w:val="00191769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11C78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818C1"/>
    <w:rsid w:val="00291163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09C0"/>
    <w:rsid w:val="00392C56"/>
    <w:rsid w:val="003961A3"/>
    <w:rsid w:val="003B4BB3"/>
    <w:rsid w:val="003B6094"/>
    <w:rsid w:val="003E139F"/>
    <w:rsid w:val="003E1594"/>
    <w:rsid w:val="003F4873"/>
    <w:rsid w:val="003F4EA1"/>
    <w:rsid w:val="003F68BB"/>
    <w:rsid w:val="00400EE9"/>
    <w:rsid w:val="00402A0C"/>
    <w:rsid w:val="00410D05"/>
    <w:rsid w:val="0041783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57229"/>
    <w:rsid w:val="004642D6"/>
    <w:rsid w:val="00472A37"/>
    <w:rsid w:val="0047351F"/>
    <w:rsid w:val="00480AC8"/>
    <w:rsid w:val="00481729"/>
    <w:rsid w:val="00483F8C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504044"/>
    <w:rsid w:val="00506B39"/>
    <w:rsid w:val="005318A0"/>
    <w:rsid w:val="00542881"/>
    <w:rsid w:val="00542D1F"/>
    <w:rsid w:val="00543966"/>
    <w:rsid w:val="00551F18"/>
    <w:rsid w:val="00555F9F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E4BA6"/>
    <w:rsid w:val="005F3A74"/>
    <w:rsid w:val="005F6280"/>
    <w:rsid w:val="005F7FC1"/>
    <w:rsid w:val="00601B4F"/>
    <w:rsid w:val="0060681A"/>
    <w:rsid w:val="00607D8C"/>
    <w:rsid w:val="006261AF"/>
    <w:rsid w:val="006300D7"/>
    <w:rsid w:val="006350CE"/>
    <w:rsid w:val="00636775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6CE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03710"/>
    <w:rsid w:val="00720A52"/>
    <w:rsid w:val="00722627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B301C"/>
    <w:rsid w:val="007C3B24"/>
    <w:rsid w:val="007D28A4"/>
    <w:rsid w:val="007D546E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B3A6B"/>
    <w:rsid w:val="008C0015"/>
    <w:rsid w:val="008C3CE2"/>
    <w:rsid w:val="008D22B2"/>
    <w:rsid w:val="008D6BF4"/>
    <w:rsid w:val="008E2614"/>
    <w:rsid w:val="00905313"/>
    <w:rsid w:val="00910F4F"/>
    <w:rsid w:val="00912E3B"/>
    <w:rsid w:val="00915FE4"/>
    <w:rsid w:val="00920810"/>
    <w:rsid w:val="00923037"/>
    <w:rsid w:val="009246FE"/>
    <w:rsid w:val="00931435"/>
    <w:rsid w:val="00931D59"/>
    <w:rsid w:val="009428F0"/>
    <w:rsid w:val="00942BF9"/>
    <w:rsid w:val="00945896"/>
    <w:rsid w:val="009469FC"/>
    <w:rsid w:val="009477D5"/>
    <w:rsid w:val="00951D6F"/>
    <w:rsid w:val="00955D7D"/>
    <w:rsid w:val="00960E94"/>
    <w:rsid w:val="009612F3"/>
    <w:rsid w:val="009645CB"/>
    <w:rsid w:val="00992B2F"/>
    <w:rsid w:val="009A0E15"/>
    <w:rsid w:val="009B1B11"/>
    <w:rsid w:val="009B203A"/>
    <w:rsid w:val="009B2475"/>
    <w:rsid w:val="009B5CED"/>
    <w:rsid w:val="009C5A10"/>
    <w:rsid w:val="009D297F"/>
    <w:rsid w:val="009D35B5"/>
    <w:rsid w:val="009D660D"/>
    <w:rsid w:val="009E4F2E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7125"/>
    <w:rsid w:val="00AB232B"/>
    <w:rsid w:val="00AB6057"/>
    <w:rsid w:val="00AE4B47"/>
    <w:rsid w:val="00AE4F50"/>
    <w:rsid w:val="00AF2569"/>
    <w:rsid w:val="00AF2D11"/>
    <w:rsid w:val="00AF40EE"/>
    <w:rsid w:val="00AF412B"/>
    <w:rsid w:val="00B136B3"/>
    <w:rsid w:val="00B2274B"/>
    <w:rsid w:val="00B237C8"/>
    <w:rsid w:val="00B26F2D"/>
    <w:rsid w:val="00B27901"/>
    <w:rsid w:val="00B404F9"/>
    <w:rsid w:val="00B4530C"/>
    <w:rsid w:val="00B50540"/>
    <w:rsid w:val="00B54A97"/>
    <w:rsid w:val="00B66BFA"/>
    <w:rsid w:val="00B75874"/>
    <w:rsid w:val="00B81006"/>
    <w:rsid w:val="00B8434F"/>
    <w:rsid w:val="00B926AD"/>
    <w:rsid w:val="00B927C6"/>
    <w:rsid w:val="00B966D2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F0498"/>
    <w:rsid w:val="00C016E6"/>
    <w:rsid w:val="00C041E2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541DC"/>
    <w:rsid w:val="00C64B7C"/>
    <w:rsid w:val="00C656C9"/>
    <w:rsid w:val="00C7366D"/>
    <w:rsid w:val="00C816B5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E6548"/>
    <w:rsid w:val="00CF26D7"/>
    <w:rsid w:val="00D04771"/>
    <w:rsid w:val="00D1633E"/>
    <w:rsid w:val="00D238F2"/>
    <w:rsid w:val="00D275DE"/>
    <w:rsid w:val="00D32F38"/>
    <w:rsid w:val="00D46CDD"/>
    <w:rsid w:val="00D73002"/>
    <w:rsid w:val="00D76661"/>
    <w:rsid w:val="00D86FB3"/>
    <w:rsid w:val="00D872F0"/>
    <w:rsid w:val="00D925BE"/>
    <w:rsid w:val="00D926C3"/>
    <w:rsid w:val="00D94802"/>
    <w:rsid w:val="00DA7276"/>
    <w:rsid w:val="00DC3A37"/>
    <w:rsid w:val="00DC5370"/>
    <w:rsid w:val="00DD0B2C"/>
    <w:rsid w:val="00DD47CC"/>
    <w:rsid w:val="00DD6324"/>
    <w:rsid w:val="00DD6B5F"/>
    <w:rsid w:val="00DE4827"/>
    <w:rsid w:val="00DE78CD"/>
    <w:rsid w:val="00DE7B4E"/>
    <w:rsid w:val="00DF0A6D"/>
    <w:rsid w:val="00DF1931"/>
    <w:rsid w:val="00E1467E"/>
    <w:rsid w:val="00E146FD"/>
    <w:rsid w:val="00E328ED"/>
    <w:rsid w:val="00E371D1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B0871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068D1"/>
    <w:rsid w:val="00F12F6A"/>
    <w:rsid w:val="00F16152"/>
    <w:rsid w:val="00F17518"/>
    <w:rsid w:val="00F17976"/>
    <w:rsid w:val="00F22EA0"/>
    <w:rsid w:val="00F23C1D"/>
    <w:rsid w:val="00F47C02"/>
    <w:rsid w:val="00F50401"/>
    <w:rsid w:val="00F56EEC"/>
    <w:rsid w:val="00F642C8"/>
    <w:rsid w:val="00F64644"/>
    <w:rsid w:val="00F657B6"/>
    <w:rsid w:val="00F67BB4"/>
    <w:rsid w:val="00F846FA"/>
    <w:rsid w:val="00F96E15"/>
    <w:rsid w:val="00FA2331"/>
    <w:rsid w:val="00FA3296"/>
    <w:rsid w:val="00FA4333"/>
    <w:rsid w:val="00FB35B6"/>
    <w:rsid w:val="00FC2871"/>
    <w:rsid w:val="00FD1C59"/>
    <w:rsid w:val="00FD52D4"/>
    <w:rsid w:val="00FE25FB"/>
    <w:rsid w:val="00FE471B"/>
    <w:rsid w:val="00FE4F69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BFA"/>
  <w15:docId w15:val="{CDF25056-1285-46C0-8F80-ADA64E8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9645C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0CE07-0367-4013-A094-7A767C00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4109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95</cp:revision>
  <cp:lastPrinted>2022-06-15T06:40:00Z</cp:lastPrinted>
  <dcterms:created xsi:type="dcterms:W3CDTF">2017-12-03T13:22:00Z</dcterms:created>
  <dcterms:modified xsi:type="dcterms:W3CDTF">2022-07-01T09:21:00Z</dcterms:modified>
</cp:coreProperties>
</file>