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ADEDE0" w14:textId="77777777" w:rsidR="009F106B" w:rsidRPr="007932D4" w:rsidRDefault="00C64A75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hr-HR" w:eastAsia="hr-HR"/>
        </w:rPr>
      </w:pPr>
      <w:r w:rsidRPr="007932D4">
        <w:rPr>
          <w:rFonts w:ascii="Times New Roman" w:eastAsia="Times New Roman" w:hAnsi="Times New Roman"/>
          <w:b/>
          <w:sz w:val="28"/>
          <w:szCs w:val="28"/>
          <w:lang w:val="hr-HR" w:eastAsia="hr-HR"/>
        </w:rPr>
        <w:t>Z A P I S N I K</w:t>
      </w:r>
    </w:p>
    <w:p w14:paraId="338B7814" w14:textId="3B3B2571" w:rsidR="009F106B" w:rsidRPr="007932D4" w:rsidRDefault="00272A80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hr-HR" w:eastAsia="hr-HR"/>
        </w:rPr>
      </w:pPr>
      <w:r>
        <w:rPr>
          <w:rFonts w:ascii="Times New Roman" w:eastAsia="Times New Roman" w:hAnsi="Times New Roman"/>
          <w:b/>
          <w:sz w:val="28"/>
          <w:szCs w:val="28"/>
          <w:lang w:val="hr-HR" w:eastAsia="hr-HR"/>
        </w:rPr>
        <w:t>1</w:t>
      </w:r>
      <w:r w:rsidR="00FA3D57">
        <w:rPr>
          <w:rFonts w:ascii="Times New Roman" w:eastAsia="Times New Roman" w:hAnsi="Times New Roman"/>
          <w:b/>
          <w:sz w:val="28"/>
          <w:szCs w:val="28"/>
          <w:lang w:val="hr-HR" w:eastAsia="hr-HR"/>
        </w:rPr>
        <w:t>1</w:t>
      </w:r>
      <w:r w:rsidR="002E7A76" w:rsidRPr="007932D4">
        <w:rPr>
          <w:rFonts w:ascii="Times New Roman" w:eastAsia="Times New Roman" w:hAnsi="Times New Roman"/>
          <w:b/>
          <w:sz w:val="28"/>
          <w:szCs w:val="28"/>
          <w:lang w:val="hr-HR" w:eastAsia="hr-HR"/>
        </w:rPr>
        <w:t>.</w:t>
      </w:r>
      <w:r w:rsidR="00C64A75" w:rsidRPr="007932D4">
        <w:rPr>
          <w:rFonts w:ascii="Times New Roman" w:eastAsia="Times New Roman" w:hAnsi="Times New Roman"/>
          <w:b/>
          <w:sz w:val="28"/>
          <w:szCs w:val="28"/>
          <w:lang w:val="hr-HR" w:eastAsia="hr-HR"/>
        </w:rPr>
        <w:t xml:space="preserve"> sjednice Vijeća Mjesnog odbora Zeleni brijeg,</w:t>
      </w:r>
    </w:p>
    <w:p w14:paraId="088A589B" w14:textId="4A5DB401" w:rsidR="009F106B" w:rsidRPr="007932D4" w:rsidRDefault="00272A80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hr-HR" w:eastAsia="hr-HR"/>
        </w:rPr>
      </w:pPr>
      <w:r>
        <w:rPr>
          <w:rFonts w:ascii="Times New Roman" w:eastAsia="Times New Roman" w:hAnsi="Times New Roman"/>
          <w:b/>
          <w:sz w:val="28"/>
          <w:szCs w:val="28"/>
          <w:lang w:val="hr-HR" w:eastAsia="hr-HR"/>
        </w:rPr>
        <w:t>1</w:t>
      </w:r>
      <w:r w:rsidR="00FA3D57">
        <w:rPr>
          <w:rFonts w:ascii="Times New Roman" w:eastAsia="Times New Roman" w:hAnsi="Times New Roman"/>
          <w:b/>
          <w:sz w:val="28"/>
          <w:szCs w:val="28"/>
          <w:lang w:val="hr-HR" w:eastAsia="hr-HR"/>
        </w:rPr>
        <w:t>7. ožujka</w:t>
      </w:r>
      <w:r w:rsidR="00C64A75" w:rsidRPr="007932D4">
        <w:rPr>
          <w:rFonts w:ascii="Times New Roman" w:eastAsia="Times New Roman" w:hAnsi="Times New Roman"/>
          <w:b/>
          <w:sz w:val="28"/>
          <w:szCs w:val="28"/>
          <w:lang w:val="hr-HR" w:eastAsia="hr-HR"/>
        </w:rPr>
        <w:t xml:space="preserve"> 202</w:t>
      </w:r>
      <w:r w:rsidR="00FD0424">
        <w:rPr>
          <w:rFonts w:ascii="Times New Roman" w:eastAsia="Times New Roman" w:hAnsi="Times New Roman"/>
          <w:b/>
          <w:sz w:val="28"/>
          <w:szCs w:val="28"/>
          <w:lang w:val="hr-HR" w:eastAsia="hr-HR"/>
        </w:rPr>
        <w:t>2</w:t>
      </w:r>
      <w:r w:rsidR="00C64A75" w:rsidRPr="007932D4">
        <w:rPr>
          <w:rFonts w:ascii="Times New Roman" w:eastAsia="Times New Roman" w:hAnsi="Times New Roman"/>
          <w:b/>
          <w:sz w:val="28"/>
          <w:szCs w:val="28"/>
          <w:lang w:val="hr-HR" w:eastAsia="hr-HR"/>
        </w:rPr>
        <w:t>.</w:t>
      </w:r>
    </w:p>
    <w:p w14:paraId="3E75F4C5" w14:textId="77777777" w:rsidR="009F106B" w:rsidRPr="007932D4" w:rsidRDefault="00C64A75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hr-HR" w:eastAsia="hr-HR"/>
        </w:rPr>
      </w:pPr>
      <w:r w:rsidRPr="007932D4">
        <w:rPr>
          <w:rFonts w:ascii="Times New Roman" w:eastAsia="Times New Roman" w:hAnsi="Times New Roman"/>
          <w:b/>
          <w:sz w:val="28"/>
          <w:szCs w:val="28"/>
          <w:lang w:val="hr-HR" w:eastAsia="hr-HR"/>
        </w:rPr>
        <w:t>u prostorijama Mjesnog odbora Zeleni brijeg, Miroševečki brijeg 45,</w:t>
      </w:r>
    </w:p>
    <w:p w14:paraId="4E3C07D3" w14:textId="7891B4E0" w:rsidR="009F106B" w:rsidRPr="007932D4" w:rsidRDefault="00C64A75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hr-HR" w:eastAsia="hr-HR"/>
        </w:rPr>
      </w:pPr>
      <w:r w:rsidRPr="007932D4">
        <w:rPr>
          <w:rFonts w:ascii="Times New Roman" w:eastAsia="Times New Roman" w:hAnsi="Times New Roman"/>
          <w:b/>
          <w:sz w:val="28"/>
          <w:szCs w:val="28"/>
          <w:lang w:val="hr-HR" w:eastAsia="hr-HR"/>
        </w:rPr>
        <w:t>s početkom u 18:</w:t>
      </w:r>
      <w:r w:rsidR="00272A80">
        <w:rPr>
          <w:rFonts w:ascii="Times New Roman" w:eastAsia="Times New Roman" w:hAnsi="Times New Roman"/>
          <w:b/>
          <w:sz w:val="28"/>
          <w:szCs w:val="28"/>
          <w:lang w:val="hr-HR" w:eastAsia="hr-HR"/>
        </w:rPr>
        <w:t>3</w:t>
      </w:r>
      <w:r w:rsidRPr="007932D4">
        <w:rPr>
          <w:rFonts w:ascii="Times New Roman" w:eastAsia="Times New Roman" w:hAnsi="Times New Roman"/>
          <w:b/>
          <w:sz w:val="28"/>
          <w:szCs w:val="28"/>
          <w:lang w:val="hr-HR" w:eastAsia="hr-HR"/>
        </w:rPr>
        <w:t>0 sati</w:t>
      </w:r>
    </w:p>
    <w:p w14:paraId="700516D2" w14:textId="77777777" w:rsidR="009F106B" w:rsidRPr="007932D4" w:rsidRDefault="009F106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hr-HR" w:eastAsia="hr-HR"/>
        </w:rPr>
      </w:pPr>
    </w:p>
    <w:p w14:paraId="0E496915" w14:textId="77777777" w:rsidR="009F106B" w:rsidRPr="007932D4" w:rsidRDefault="009F106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hr-HR" w:eastAsia="hr-HR"/>
        </w:rPr>
      </w:pPr>
    </w:p>
    <w:p w14:paraId="31510899" w14:textId="77777777" w:rsidR="009F106B" w:rsidRPr="007932D4" w:rsidRDefault="009F106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hr-HR" w:eastAsia="hr-HR"/>
        </w:rPr>
      </w:pPr>
    </w:p>
    <w:p w14:paraId="0CC39161" w14:textId="11AA4900" w:rsidR="009F106B" w:rsidRPr="007932D4" w:rsidRDefault="00C64A75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hr-HR" w:eastAsia="hr-HR"/>
        </w:rPr>
      </w:pPr>
      <w:r w:rsidRPr="007932D4">
        <w:rPr>
          <w:rFonts w:ascii="Times New Roman" w:eastAsia="Times New Roman" w:hAnsi="Times New Roman"/>
          <w:b/>
          <w:sz w:val="24"/>
          <w:szCs w:val="24"/>
          <w:lang w:val="hr-HR" w:eastAsia="hr-HR"/>
        </w:rPr>
        <w:t>NAZOČNI ČLANOVI VIJEĆA: Luka Zulin, Sanda Keller, Mirko Tupek</w:t>
      </w:r>
      <w:r w:rsidR="002E7A76" w:rsidRPr="007932D4">
        <w:rPr>
          <w:rFonts w:ascii="Times New Roman" w:eastAsia="Times New Roman" w:hAnsi="Times New Roman"/>
          <w:b/>
          <w:sz w:val="24"/>
          <w:szCs w:val="24"/>
          <w:lang w:val="hr-HR" w:eastAsia="hr-HR"/>
        </w:rPr>
        <w:t>,</w:t>
      </w:r>
      <w:r w:rsidRPr="007932D4">
        <w:rPr>
          <w:rFonts w:ascii="Times New Roman" w:eastAsia="Times New Roman" w:hAnsi="Times New Roman"/>
          <w:b/>
          <w:sz w:val="24"/>
          <w:szCs w:val="24"/>
          <w:lang w:val="hr-HR" w:eastAsia="hr-HR"/>
        </w:rPr>
        <w:t xml:space="preserve"> Kristian Saletović</w:t>
      </w:r>
      <w:r w:rsidR="002E7A76" w:rsidRPr="007932D4">
        <w:rPr>
          <w:rFonts w:ascii="Times New Roman" w:eastAsia="Times New Roman" w:hAnsi="Times New Roman"/>
          <w:b/>
          <w:sz w:val="24"/>
          <w:szCs w:val="24"/>
          <w:lang w:val="hr-HR" w:eastAsia="hr-HR"/>
        </w:rPr>
        <w:t xml:space="preserve"> i Branimir Burić</w:t>
      </w:r>
    </w:p>
    <w:p w14:paraId="72866766" w14:textId="77777777" w:rsidR="009F106B" w:rsidRPr="007932D4" w:rsidRDefault="009F106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hr-HR" w:eastAsia="hr-HR"/>
        </w:rPr>
      </w:pPr>
    </w:p>
    <w:p w14:paraId="29399EE7" w14:textId="77777777" w:rsidR="009F106B" w:rsidRPr="007932D4" w:rsidRDefault="00C64A7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hr-HR" w:eastAsia="hr-HR"/>
        </w:rPr>
      </w:pPr>
      <w:r w:rsidRPr="007932D4">
        <w:rPr>
          <w:rFonts w:ascii="Times New Roman" w:eastAsia="Times New Roman" w:hAnsi="Times New Roman"/>
          <w:sz w:val="24"/>
          <w:szCs w:val="24"/>
          <w:lang w:val="hr-HR" w:eastAsia="hr-HR"/>
        </w:rPr>
        <w:t>Predsjedava: Luka Zulin, predsjednik.</w:t>
      </w:r>
    </w:p>
    <w:p w14:paraId="2291DEA9" w14:textId="251E8BEC" w:rsidR="009F106B" w:rsidRPr="007932D4" w:rsidRDefault="00C64A7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hr-HR" w:eastAsia="hr-HR"/>
        </w:rPr>
      </w:pPr>
      <w:r w:rsidRPr="007932D4">
        <w:rPr>
          <w:rFonts w:ascii="Times New Roman" w:eastAsia="Times New Roman" w:hAnsi="Times New Roman"/>
          <w:sz w:val="24"/>
          <w:szCs w:val="24"/>
          <w:lang w:val="hr-HR" w:eastAsia="hr-HR"/>
        </w:rPr>
        <w:t xml:space="preserve">Zapisnik vodi: </w:t>
      </w:r>
      <w:r w:rsidR="00E72C7E" w:rsidRPr="007932D4">
        <w:rPr>
          <w:rFonts w:ascii="Times New Roman" w:eastAsia="Times New Roman" w:hAnsi="Times New Roman"/>
          <w:sz w:val="24"/>
          <w:szCs w:val="24"/>
          <w:lang w:val="hr-HR" w:eastAsia="hr-HR"/>
        </w:rPr>
        <w:t>Kristian Saletovic</w:t>
      </w:r>
      <w:r w:rsidRPr="007932D4">
        <w:rPr>
          <w:rFonts w:ascii="Times New Roman" w:eastAsia="Times New Roman" w:hAnsi="Times New Roman"/>
          <w:sz w:val="24"/>
          <w:szCs w:val="24"/>
          <w:lang w:val="hr-HR" w:eastAsia="hr-HR"/>
        </w:rPr>
        <w:t xml:space="preserve">, </w:t>
      </w:r>
      <w:r w:rsidR="00E72C7E" w:rsidRPr="007932D4">
        <w:rPr>
          <w:rFonts w:ascii="Times New Roman" w:eastAsia="Times New Roman" w:hAnsi="Times New Roman"/>
          <w:sz w:val="24"/>
          <w:szCs w:val="24"/>
          <w:lang w:val="hr-HR" w:eastAsia="hr-HR"/>
        </w:rPr>
        <w:t>član vijeća</w:t>
      </w:r>
      <w:r w:rsidRPr="007932D4">
        <w:rPr>
          <w:rFonts w:ascii="Times New Roman" w:eastAsia="Times New Roman" w:hAnsi="Times New Roman"/>
          <w:sz w:val="24"/>
          <w:szCs w:val="24"/>
          <w:lang w:val="hr-HR" w:eastAsia="hr-HR"/>
        </w:rPr>
        <w:t>.</w:t>
      </w:r>
    </w:p>
    <w:p w14:paraId="5117AB99" w14:textId="77777777" w:rsidR="009F106B" w:rsidRPr="007932D4" w:rsidRDefault="009F106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hr-HR" w:eastAsia="hr-HR"/>
        </w:rPr>
      </w:pPr>
    </w:p>
    <w:p w14:paraId="141EDAE3" w14:textId="40B4C2DA" w:rsidR="009F106B" w:rsidRPr="007932D4" w:rsidRDefault="00C64A7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hr-HR" w:eastAsia="hr-HR"/>
        </w:rPr>
      </w:pPr>
      <w:r w:rsidRPr="007932D4">
        <w:rPr>
          <w:rFonts w:ascii="Times New Roman" w:eastAsia="Times New Roman" w:hAnsi="Times New Roman"/>
          <w:sz w:val="24"/>
          <w:szCs w:val="24"/>
          <w:lang w:val="hr-HR" w:eastAsia="hr-HR"/>
        </w:rPr>
        <w:tab/>
        <w:t xml:space="preserve">Predsjednik konstatira da je nazočno </w:t>
      </w:r>
      <w:r w:rsidR="002E7A76" w:rsidRPr="007932D4">
        <w:rPr>
          <w:rFonts w:ascii="Times New Roman" w:eastAsia="Times New Roman" w:hAnsi="Times New Roman"/>
          <w:sz w:val="24"/>
          <w:szCs w:val="24"/>
          <w:lang w:val="hr-HR" w:eastAsia="hr-HR"/>
        </w:rPr>
        <w:t>5</w:t>
      </w:r>
      <w:r w:rsidRPr="007932D4">
        <w:rPr>
          <w:rFonts w:ascii="Times New Roman" w:eastAsia="Times New Roman" w:hAnsi="Times New Roman"/>
          <w:sz w:val="24"/>
          <w:szCs w:val="24"/>
          <w:lang w:val="hr-HR" w:eastAsia="hr-HR"/>
        </w:rPr>
        <w:t xml:space="preserve"> od ukupno 5 članova Vijeća, što znači da Vijeće može pravovaljano odlučivati, te otvara </w:t>
      </w:r>
      <w:r w:rsidR="00F86239">
        <w:rPr>
          <w:rFonts w:ascii="Times New Roman" w:eastAsia="Times New Roman" w:hAnsi="Times New Roman"/>
          <w:sz w:val="24"/>
          <w:szCs w:val="24"/>
          <w:lang w:val="hr-HR" w:eastAsia="hr-HR"/>
        </w:rPr>
        <w:t>1</w:t>
      </w:r>
      <w:r w:rsidR="00D618F5">
        <w:rPr>
          <w:rFonts w:ascii="Times New Roman" w:eastAsia="Times New Roman" w:hAnsi="Times New Roman"/>
          <w:sz w:val="24"/>
          <w:szCs w:val="24"/>
          <w:lang w:val="hr-HR" w:eastAsia="hr-HR"/>
        </w:rPr>
        <w:t>1</w:t>
      </w:r>
      <w:r w:rsidRPr="007932D4">
        <w:rPr>
          <w:rFonts w:ascii="Times New Roman" w:eastAsia="Times New Roman" w:hAnsi="Times New Roman"/>
          <w:sz w:val="24"/>
          <w:szCs w:val="24"/>
          <w:lang w:val="hr-HR" w:eastAsia="hr-HR"/>
        </w:rPr>
        <w:t>. sjednicu Vijeća Mjesnog odbora.</w:t>
      </w:r>
    </w:p>
    <w:p w14:paraId="6BBC866B" w14:textId="4C1481E9" w:rsidR="00085C06" w:rsidRPr="00F54735" w:rsidRDefault="00085C06" w:rsidP="00F5473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hr-HR" w:eastAsia="hr-HR"/>
        </w:rPr>
      </w:pPr>
    </w:p>
    <w:p w14:paraId="226D8083" w14:textId="4D461F6E" w:rsidR="009F106B" w:rsidRDefault="00C64A7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hr-HR" w:eastAsia="hr-HR"/>
        </w:rPr>
      </w:pPr>
      <w:r w:rsidRPr="007932D4">
        <w:rPr>
          <w:rFonts w:ascii="Times New Roman" w:eastAsia="Times New Roman" w:hAnsi="Times New Roman"/>
          <w:sz w:val="24"/>
          <w:szCs w:val="24"/>
          <w:lang w:val="hr-HR" w:eastAsia="hr-HR"/>
        </w:rPr>
        <w:tab/>
      </w:r>
      <w:r w:rsidR="00E72C7E" w:rsidRPr="007932D4">
        <w:rPr>
          <w:rFonts w:ascii="Times New Roman" w:eastAsia="Times New Roman" w:hAnsi="Times New Roman"/>
          <w:sz w:val="24"/>
          <w:szCs w:val="24"/>
          <w:lang w:val="hr-HR" w:eastAsia="hr-HR"/>
        </w:rPr>
        <w:t xml:space="preserve">Vijeće </w:t>
      </w:r>
      <w:r w:rsidR="00F86239">
        <w:rPr>
          <w:rFonts w:ascii="Times New Roman" w:eastAsia="Times New Roman" w:hAnsi="Times New Roman"/>
          <w:sz w:val="24"/>
          <w:szCs w:val="24"/>
          <w:lang w:val="hr-HR" w:eastAsia="hr-HR"/>
        </w:rPr>
        <w:t>nakon</w:t>
      </w:r>
      <w:r w:rsidRPr="007932D4">
        <w:rPr>
          <w:rFonts w:ascii="Times New Roman" w:eastAsia="Times New Roman" w:hAnsi="Times New Roman"/>
          <w:sz w:val="24"/>
          <w:szCs w:val="24"/>
          <w:lang w:val="hr-HR" w:eastAsia="hr-HR"/>
        </w:rPr>
        <w:t xml:space="preserve"> rasprav</w:t>
      </w:r>
      <w:r w:rsidR="00F86239">
        <w:rPr>
          <w:rFonts w:ascii="Times New Roman" w:eastAsia="Times New Roman" w:hAnsi="Times New Roman"/>
          <w:sz w:val="24"/>
          <w:szCs w:val="24"/>
          <w:lang w:val="hr-HR" w:eastAsia="hr-HR"/>
        </w:rPr>
        <w:t>e</w:t>
      </w:r>
      <w:r w:rsidRPr="007932D4">
        <w:rPr>
          <w:rFonts w:ascii="Times New Roman" w:eastAsia="Times New Roman" w:hAnsi="Times New Roman"/>
          <w:sz w:val="24"/>
          <w:szCs w:val="24"/>
          <w:lang w:val="hr-HR" w:eastAsia="hr-HR"/>
        </w:rPr>
        <w:t>, jednoglasno prihvaća tekst Zapisnika</w:t>
      </w:r>
      <w:r w:rsidR="002E7A76" w:rsidRPr="007932D4">
        <w:rPr>
          <w:rFonts w:ascii="Times New Roman" w:eastAsia="Times New Roman" w:hAnsi="Times New Roman"/>
          <w:sz w:val="24"/>
          <w:szCs w:val="24"/>
          <w:lang w:val="hr-HR" w:eastAsia="hr-HR"/>
        </w:rPr>
        <w:t xml:space="preserve"> </w:t>
      </w:r>
      <w:r w:rsidR="00D618F5">
        <w:rPr>
          <w:rFonts w:ascii="Times New Roman" w:eastAsia="Times New Roman" w:hAnsi="Times New Roman"/>
          <w:sz w:val="24"/>
          <w:szCs w:val="24"/>
          <w:lang w:val="hr-HR" w:eastAsia="hr-HR"/>
        </w:rPr>
        <w:t>10</w:t>
      </w:r>
      <w:r w:rsidR="002E7A76" w:rsidRPr="007932D4">
        <w:rPr>
          <w:rFonts w:ascii="Times New Roman" w:eastAsia="Times New Roman" w:hAnsi="Times New Roman"/>
          <w:sz w:val="24"/>
          <w:szCs w:val="24"/>
          <w:lang w:val="hr-HR" w:eastAsia="hr-HR"/>
        </w:rPr>
        <w:t>.</w:t>
      </w:r>
      <w:r w:rsidRPr="007932D4">
        <w:rPr>
          <w:rFonts w:ascii="Times New Roman" w:eastAsia="Times New Roman" w:hAnsi="Times New Roman"/>
          <w:sz w:val="24"/>
          <w:szCs w:val="24"/>
          <w:lang w:val="hr-HR" w:eastAsia="hr-HR"/>
        </w:rPr>
        <w:t xml:space="preserve"> sjednice Vijeća</w:t>
      </w:r>
      <w:r w:rsidR="00F54735">
        <w:rPr>
          <w:rFonts w:ascii="Times New Roman" w:eastAsia="Times New Roman" w:hAnsi="Times New Roman"/>
          <w:sz w:val="24"/>
          <w:szCs w:val="24"/>
          <w:lang w:val="hr-HR" w:eastAsia="hr-HR"/>
        </w:rPr>
        <w:t xml:space="preserve"> Mjesnog odbora</w:t>
      </w:r>
      <w:r w:rsidRPr="007932D4">
        <w:rPr>
          <w:rFonts w:ascii="Times New Roman" w:eastAsia="Times New Roman" w:hAnsi="Times New Roman"/>
          <w:sz w:val="24"/>
          <w:szCs w:val="24"/>
          <w:lang w:val="hr-HR" w:eastAsia="hr-HR"/>
        </w:rPr>
        <w:t xml:space="preserve">, održane </w:t>
      </w:r>
      <w:r w:rsidR="00D618F5">
        <w:rPr>
          <w:rFonts w:ascii="Times New Roman" w:eastAsia="Times New Roman" w:hAnsi="Times New Roman"/>
          <w:sz w:val="24"/>
          <w:szCs w:val="24"/>
          <w:lang w:val="hr-HR" w:eastAsia="hr-HR"/>
        </w:rPr>
        <w:t>16</w:t>
      </w:r>
      <w:r w:rsidR="00E72C7E" w:rsidRPr="007932D4">
        <w:rPr>
          <w:rFonts w:ascii="Times New Roman" w:eastAsia="Times New Roman" w:hAnsi="Times New Roman"/>
          <w:sz w:val="24"/>
          <w:szCs w:val="24"/>
          <w:lang w:val="hr-HR" w:eastAsia="hr-HR"/>
        </w:rPr>
        <w:t xml:space="preserve">. </w:t>
      </w:r>
      <w:r w:rsidR="00D618F5">
        <w:rPr>
          <w:rFonts w:ascii="Times New Roman" w:eastAsia="Times New Roman" w:hAnsi="Times New Roman"/>
          <w:sz w:val="24"/>
          <w:szCs w:val="24"/>
          <w:lang w:val="hr-HR" w:eastAsia="hr-HR"/>
        </w:rPr>
        <w:t>veljače</w:t>
      </w:r>
      <w:r w:rsidRPr="007932D4">
        <w:rPr>
          <w:rFonts w:ascii="Times New Roman" w:eastAsia="Times New Roman" w:hAnsi="Times New Roman"/>
          <w:sz w:val="24"/>
          <w:szCs w:val="24"/>
          <w:lang w:val="hr-HR" w:eastAsia="hr-HR"/>
        </w:rPr>
        <w:t xml:space="preserve"> 202</w:t>
      </w:r>
      <w:r w:rsidR="00FD0424">
        <w:rPr>
          <w:rFonts w:ascii="Times New Roman" w:eastAsia="Times New Roman" w:hAnsi="Times New Roman"/>
          <w:sz w:val="24"/>
          <w:szCs w:val="24"/>
          <w:lang w:val="hr-HR" w:eastAsia="hr-HR"/>
        </w:rPr>
        <w:t>2</w:t>
      </w:r>
      <w:r w:rsidR="00272A80">
        <w:rPr>
          <w:rFonts w:ascii="Times New Roman" w:eastAsia="Times New Roman" w:hAnsi="Times New Roman"/>
          <w:sz w:val="24"/>
          <w:szCs w:val="24"/>
          <w:lang w:val="hr-HR" w:eastAsia="hr-HR"/>
        </w:rPr>
        <w:t xml:space="preserve">. </w:t>
      </w:r>
    </w:p>
    <w:p w14:paraId="47940942" w14:textId="1533F495" w:rsidR="00F86239" w:rsidRDefault="00F8623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hr-HR" w:eastAsia="hr-HR"/>
        </w:rPr>
      </w:pPr>
    </w:p>
    <w:p w14:paraId="386B78BF" w14:textId="642EB9AE" w:rsidR="00F86239" w:rsidRPr="00F86239" w:rsidRDefault="00F86239" w:rsidP="00F86239">
      <w:pPr>
        <w:ind w:firstLine="708"/>
        <w:jc w:val="both"/>
        <w:rPr>
          <w:rFonts w:ascii="Times New Roman" w:hAnsi="Times New Roman"/>
        </w:rPr>
      </w:pPr>
      <w:r w:rsidRPr="00F86239">
        <w:rPr>
          <w:rFonts w:ascii="Times New Roman" w:hAnsi="Times New Roman"/>
        </w:rPr>
        <w:t xml:space="preserve">Vijeće jednoglasno </w:t>
      </w:r>
      <w:r w:rsidR="00F54735">
        <w:rPr>
          <w:rFonts w:ascii="Times New Roman" w:hAnsi="Times New Roman"/>
        </w:rPr>
        <w:t>predlaže</w:t>
      </w:r>
    </w:p>
    <w:p w14:paraId="1987727C" w14:textId="6F962F76" w:rsidR="00506A50" w:rsidRPr="007932D4" w:rsidRDefault="00506A50" w:rsidP="004A772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hr-HR" w:eastAsia="hr-HR"/>
        </w:rPr>
      </w:pPr>
    </w:p>
    <w:p w14:paraId="230531EB" w14:textId="77777777" w:rsidR="009F106B" w:rsidRPr="007932D4" w:rsidRDefault="00C64A75">
      <w:pPr>
        <w:keepNext/>
        <w:spacing w:after="0" w:line="240" w:lineRule="auto"/>
        <w:outlineLvl w:val="0"/>
      </w:pPr>
      <w:r w:rsidRPr="007932D4">
        <w:rPr>
          <w:rFonts w:ascii="Times New Roman" w:eastAsia="Times New Roman" w:hAnsi="Times New Roman"/>
          <w:sz w:val="24"/>
          <w:szCs w:val="24"/>
          <w:lang w:val="hr-HR" w:eastAsia="hr-HR"/>
        </w:rPr>
        <w:t xml:space="preserve">                                                          </w:t>
      </w:r>
      <w:r w:rsidRPr="007932D4">
        <w:rPr>
          <w:rFonts w:ascii="Times New Roman" w:eastAsia="Times New Roman" w:hAnsi="Times New Roman"/>
          <w:b/>
          <w:sz w:val="24"/>
          <w:szCs w:val="20"/>
          <w:lang w:val="hr-HR" w:eastAsia="hr-HR"/>
        </w:rPr>
        <w:t>D N E V N I    R E D:</w:t>
      </w:r>
    </w:p>
    <w:p w14:paraId="1958C14A" w14:textId="77777777" w:rsidR="009F106B" w:rsidRPr="007932D4" w:rsidRDefault="009F106B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val="hr-HR" w:eastAsia="hr-HR"/>
        </w:rPr>
      </w:pPr>
    </w:p>
    <w:p w14:paraId="2E5E185C" w14:textId="77777777" w:rsidR="00D618F5" w:rsidRDefault="00D618F5" w:rsidP="00D618F5">
      <w:pPr>
        <w:widowControl w:val="0"/>
        <w:numPr>
          <w:ilvl w:val="0"/>
          <w:numId w:val="11"/>
        </w:numPr>
        <w:spacing w:after="0" w:line="240" w:lineRule="auto"/>
        <w:jc w:val="both"/>
        <w:rPr>
          <w:rFonts w:ascii="Times New Roman" w:eastAsia="SimSun" w:hAnsi="Times New Roman" w:cs="Mangal"/>
          <w:i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Prijedlog za uvrštavanjem kolnika u ulici Miroševečina od kbr. 1 do kbr. 33 kod izrad prvog rebalansa Plana komunalnih aktivnosti za 2022. – </w:t>
      </w:r>
      <w:r w:rsidRPr="00D57D1F">
        <w:rPr>
          <w:rFonts w:ascii="Times New Roman" w:eastAsia="SimSun" w:hAnsi="Times New Roman" w:cs="Mangal"/>
          <w:i/>
          <w:kern w:val="3"/>
          <w:sz w:val="24"/>
          <w:szCs w:val="24"/>
          <w:lang w:eastAsia="zh-CN" w:bidi="hi-IN"/>
        </w:rPr>
        <w:t xml:space="preserve">donošenje zaključak </w:t>
      </w:r>
      <w:r>
        <w:rPr>
          <w:rFonts w:ascii="Times New Roman" w:eastAsia="SimSun" w:hAnsi="Times New Roman" w:cs="Mangal"/>
          <w:i/>
          <w:kern w:val="3"/>
          <w:sz w:val="24"/>
          <w:szCs w:val="24"/>
          <w:lang w:eastAsia="zh-CN" w:bidi="hi-IN"/>
        </w:rPr>
        <w:t>;</w:t>
      </w:r>
    </w:p>
    <w:p w14:paraId="6AD96034" w14:textId="77777777" w:rsidR="00D618F5" w:rsidRPr="00DA3DF0" w:rsidRDefault="00D618F5" w:rsidP="00D618F5">
      <w:pPr>
        <w:widowControl w:val="0"/>
        <w:numPr>
          <w:ilvl w:val="0"/>
          <w:numId w:val="11"/>
        </w:numPr>
        <w:spacing w:after="0" w:line="240" w:lineRule="auto"/>
        <w:jc w:val="both"/>
        <w:rPr>
          <w:rFonts w:ascii="Times New Roman" w:eastAsia="SimSun" w:hAnsi="Times New Roman" w:cs="Mangal"/>
          <w:i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Zahtjev za povremenim korištenjem prostora Mjesne samouprave – </w:t>
      </w:r>
      <w:r w:rsidRPr="00D57D1F">
        <w:rPr>
          <w:rFonts w:ascii="Times New Roman" w:eastAsia="SimSun" w:hAnsi="Times New Roman" w:cs="Mangal"/>
          <w:i/>
          <w:kern w:val="3"/>
          <w:sz w:val="24"/>
          <w:szCs w:val="24"/>
          <w:lang w:eastAsia="zh-CN" w:bidi="hi-IN"/>
        </w:rPr>
        <w:t xml:space="preserve">donošenje zaključak </w:t>
      </w:r>
      <w:r>
        <w:rPr>
          <w:rFonts w:ascii="Times New Roman" w:eastAsia="SimSun" w:hAnsi="Times New Roman" w:cs="Mangal"/>
          <w:i/>
          <w:kern w:val="3"/>
          <w:sz w:val="24"/>
          <w:szCs w:val="24"/>
          <w:lang w:eastAsia="zh-CN" w:bidi="hi-IN"/>
        </w:rPr>
        <w:t>;</w:t>
      </w:r>
    </w:p>
    <w:p w14:paraId="304CA27A" w14:textId="77777777" w:rsidR="00D618F5" w:rsidRDefault="00D618F5" w:rsidP="00D618F5">
      <w:pPr>
        <w:widowControl w:val="0"/>
        <w:numPr>
          <w:ilvl w:val="0"/>
          <w:numId w:val="11"/>
        </w:numPr>
        <w:spacing w:after="0" w:line="240" w:lineRule="auto"/>
        <w:jc w:val="both"/>
        <w:rPr>
          <w:rFonts w:ascii="Times New Roman" w:eastAsia="SimSun" w:hAnsi="Times New Roman"/>
          <w:i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/>
          <w:kern w:val="3"/>
          <w:sz w:val="24"/>
          <w:szCs w:val="24"/>
          <w:lang w:eastAsia="zh-CN" w:bidi="hi-IN"/>
        </w:rPr>
        <w:t>Pitanja, prijedlozi i obavijesti</w:t>
      </w:r>
    </w:p>
    <w:p w14:paraId="2E8C586C" w14:textId="25E6F87A" w:rsidR="00F6401B" w:rsidRDefault="00F6401B" w:rsidP="00F6401B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hr-HR" w:eastAsia="hr-HR"/>
        </w:rPr>
      </w:pPr>
    </w:p>
    <w:p w14:paraId="28D73810" w14:textId="638E8C30" w:rsidR="0089728F" w:rsidRDefault="0089728F" w:rsidP="00F6401B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hr-HR" w:eastAsia="hr-HR"/>
        </w:rPr>
      </w:pPr>
    </w:p>
    <w:p w14:paraId="6EA4E720" w14:textId="77777777" w:rsidR="0089728F" w:rsidRPr="00B76C19" w:rsidRDefault="0089728F" w:rsidP="00F6401B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hr-HR" w:eastAsia="hr-HR"/>
        </w:rPr>
      </w:pPr>
    </w:p>
    <w:p w14:paraId="01A3C07D" w14:textId="42FB8240" w:rsidR="00953FA9" w:rsidRDefault="00C64A75" w:rsidP="00E24BBC">
      <w:pPr>
        <w:widowControl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val="hr-HR" w:eastAsia="hr-HR"/>
        </w:rPr>
      </w:pPr>
      <w:r w:rsidRPr="00B76C19">
        <w:rPr>
          <w:rFonts w:ascii="Times New Roman" w:eastAsia="Times New Roman" w:hAnsi="Times New Roman"/>
          <w:b/>
          <w:sz w:val="24"/>
          <w:szCs w:val="24"/>
          <w:lang w:val="hr-HR" w:eastAsia="hr-HR"/>
        </w:rPr>
        <w:t xml:space="preserve">  </w:t>
      </w:r>
      <w:r w:rsidRPr="0005498B">
        <w:rPr>
          <w:rFonts w:ascii="Times New Roman" w:eastAsia="Times New Roman" w:hAnsi="Times New Roman"/>
          <w:b/>
          <w:sz w:val="24"/>
          <w:szCs w:val="24"/>
          <w:lang w:val="hr-HR" w:eastAsia="hr-HR"/>
        </w:rPr>
        <w:t>Ad 1</w:t>
      </w:r>
      <w:r w:rsidR="00D618F5">
        <w:rPr>
          <w:rFonts w:ascii="Times New Roman" w:eastAsia="Times New Roman" w:hAnsi="Times New Roman"/>
          <w:b/>
          <w:sz w:val="24"/>
          <w:szCs w:val="24"/>
          <w:lang w:val="hr-HR" w:eastAsia="hr-HR"/>
        </w:rPr>
        <w:t xml:space="preserve">. </w:t>
      </w:r>
      <w:r w:rsidR="00D618F5" w:rsidRPr="00D618F5">
        <w:rPr>
          <w:rFonts w:ascii="Times New Roman" w:eastAsia="Times New Roman" w:hAnsi="Times New Roman"/>
          <w:b/>
          <w:sz w:val="24"/>
          <w:szCs w:val="24"/>
          <w:lang w:val="hr-HR" w:eastAsia="hr-HR"/>
        </w:rPr>
        <w:t>Prijedlog za uvrštavanjem kolnika u ulici Miroševečina od kbr. 1 do kbr. 33 kod izrad</w:t>
      </w:r>
      <w:r w:rsidR="00D618F5">
        <w:rPr>
          <w:rFonts w:ascii="Times New Roman" w:eastAsia="Times New Roman" w:hAnsi="Times New Roman"/>
          <w:b/>
          <w:sz w:val="24"/>
          <w:szCs w:val="24"/>
          <w:lang w:val="hr-HR" w:eastAsia="hr-HR"/>
        </w:rPr>
        <w:t>e</w:t>
      </w:r>
      <w:r w:rsidR="00D618F5" w:rsidRPr="00D618F5">
        <w:rPr>
          <w:rFonts w:ascii="Times New Roman" w:eastAsia="Times New Roman" w:hAnsi="Times New Roman"/>
          <w:b/>
          <w:sz w:val="24"/>
          <w:szCs w:val="24"/>
          <w:lang w:val="hr-HR" w:eastAsia="hr-HR"/>
        </w:rPr>
        <w:t xml:space="preserve"> prvog rebalansa Plana komunalnih aktivnosti za 2022</w:t>
      </w:r>
      <w:r w:rsidR="009D35F2" w:rsidRPr="009D35F2">
        <w:rPr>
          <w:rFonts w:ascii="Times New Roman" w:eastAsia="Times New Roman" w:hAnsi="Times New Roman"/>
          <w:b/>
          <w:sz w:val="24"/>
          <w:szCs w:val="24"/>
          <w:lang w:val="hr-HR" w:eastAsia="hr-HR"/>
        </w:rPr>
        <w:t xml:space="preserve">. </w:t>
      </w:r>
    </w:p>
    <w:p w14:paraId="32D185EA" w14:textId="77777777" w:rsidR="009D35F2" w:rsidRDefault="009D35F2" w:rsidP="00E24BBC">
      <w:pPr>
        <w:widowControl w:val="0"/>
        <w:spacing w:after="0" w:line="240" w:lineRule="auto"/>
        <w:jc w:val="both"/>
        <w:rPr>
          <w:rFonts w:ascii="Times New Roman" w:eastAsia="SimSun" w:hAnsi="Times New Roman"/>
          <w:b/>
          <w:kern w:val="3"/>
          <w:sz w:val="24"/>
          <w:szCs w:val="24"/>
          <w:lang w:val="hr-HR" w:eastAsia="zh-CN" w:bidi="hi-IN"/>
        </w:rPr>
      </w:pPr>
    </w:p>
    <w:p w14:paraId="0DC7EC96" w14:textId="77777777" w:rsidR="00F54735" w:rsidRDefault="00953FA9" w:rsidP="0089728F">
      <w:pPr>
        <w:ind w:firstLine="708"/>
        <w:jc w:val="both"/>
        <w:rPr>
          <w:rFonts w:ascii="Times New Roman" w:hAnsi="Times New Roman"/>
          <w:sz w:val="24"/>
          <w:szCs w:val="24"/>
          <w:lang w:val="hr-HR"/>
        </w:rPr>
      </w:pPr>
      <w:r w:rsidRPr="009C0DD1">
        <w:rPr>
          <w:rFonts w:ascii="Times New Roman" w:hAnsi="Times New Roman"/>
          <w:sz w:val="24"/>
          <w:szCs w:val="24"/>
          <w:lang w:val="hr-HR"/>
        </w:rPr>
        <w:t>Predsjednik otvara raspravu.</w:t>
      </w:r>
      <w:r w:rsidR="0089728F">
        <w:rPr>
          <w:rFonts w:ascii="Times New Roman" w:hAnsi="Times New Roman"/>
          <w:sz w:val="24"/>
          <w:szCs w:val="24"/>
          <w:lang w:val="hr-HR"/>
        </w:rPr>
        <w:t xml:space="preserve"> </w:t>
      </w:r>
    </w:p>
    <w:p w14:paraId="3BB4795D" w14:textId="6FA7A73E" w:rsidR="00953FA9" w:rsidRDefault="00953FA9" w:rsidP="0089728F">
      <w:pPr>
        <w:ind w:firstLine="708"/>
        <w:jc w:val="both"/>
        <w:rPr>
          <w:rFonts w:ascii="Times New Roman" w:hAnsi="Times New Roman"/>
          <w:sz w:val="24"/>
          <w:szCs w:val="24"/>
          <w:lang w:val="hr-HR"/>
        </w:rPr>
      </w:pPr>
      <w:r w:rsidRPr="009C0DD1">
        <w:rPr>
          <w:rFonts w:ascii="Times New Roman" w:hAnsi="Times New Roman"/>
          <w:sz w:val="24"/>
          <w:szCs w:val="24"/>
          <w:lang w:val="hr-HR"/>
        </w:rPr>
        <w:t>Nakon kratke rasprave,</w:t>
      </w:r>
      <w:r w:rsidR="0089728F">
        <w:rPr>
          <w:rFonts w:ascii="Times New Roman" w:hAnsi="Times New Roman"/>
          <w:sz w:val="24"/>
          <w:szCs w:val="24"/>
          <w:lang w:val="hr-HR"/>
        </w:rPr>
        <w:t xml:space="preserve"> Vijeće</w:t>
      </w:r>
      <w:r w:rsidRPr="009C0DD1">
        <w:rPr>
          <w:rFonts w:ascii="Times New Roman" w:hAnsi="Times New Roman"/>
          <w:sz w:val="24"/>
          <w:szCs w:val="24"/>
          <w:lang w:val="hr-HR"/>
        </w:rPr>
        <w:t xml:space="preserve"> </w:t>
      </w:r>
      <w:r w:rsidR="002F5DCB" w:rsidRPr="00C27D0A">
        <w:rPr>
          <w:rFonts w:ascii="Times New Roman" w:hAnsi="Times New Roman"/>
          <w:b/>
          <w:iCs/>
          <w:sz w:val="24"/>
          <w:szCs w:val="24"/>
          <w:lang w:val="hr-HR"/>
        </w:rPr>
        <w:t>jednoglasno</w:t>
      </w:r>
      <w:r w:rsidRPr="009C0DD1">
        <w:rPr>
          <w:rFonts w:ascii="Times New Roman" w:hAnsi="Times New Roman"/>
          <w:sz w:val="24"/>
          <w:szCs w:val="24"/>
          <w:lang w:val="hr-HR"/>
        </w:rPr>
        <w:t>, donosi</w:t>
      </w:r>
      <w:r w:rsidR="009D35F2">
        <w:rPr>
          <w:rFonts w:ascii="Times New Roman" w:hAnsi="Times New Roman"/>
          <w:sz w:val="24"/>
          <w:szCs w:val="24"/>
          <w:lang w:val="hr-HR"/>
        </w:rPr>
        <w:t xml:space="preserve"> </w:t>
      </w:r>
    </w:p>
    <w:p w14:paraId="1531C5E1" w14:textId="31810A27" w:rsidR="00560366" w:rsidRDefault="00560366" w:rsidP="0089728F">
      <w:pPr>
        <w:ind w:firstLine="708"/>
        <w:jc w:val="both"/>
        <w:rPr>
          <w:rFonts w:ascii="Times New Roman" w:hAnsi="Times New Roman"/>
          <w:sz w:val="24"/>
          <w:szCs w:val="24"/>
          <w:lang w:val="hr-HR"/>
        </w:rPr>
      </w:pPr>
    </w:p>
    <w:p w14:paraId="45A943F7" w14:textId="77777777" w:rsidR="0019272E" w:rsidRDefault="00560366" w:rsidP="00560366">
      <w:pPr>
        <w:pStyle w:val="Odlomakpopisa"/>
        <w:jc w:val="center"/>
        <w:rPr>
          <w:rFonts w:ascii="Times New Roman" w:hAnsi="Times New Roman"/>
          <w:b/>
          <w:sz w:val="24"/>
          <w:szCs w:val="24"/>
          <w:lang w:val="hr-HR"/>
        </w:rPr>
      </w:pPr>
      <w:r w:rsidRPr="0072030B">
        <w:rPr>
          <w:rFonts w:ascii="Times New Roman" w:hAnsi="Times New Roman"/>
          <w:b/>
          <w:sz w:val="24"/>
          <w:szCs w:val="24"/>
          <w:lang w:val="hr-HR"/>
        </w:rPr>
        <w:t>ZAKLJUČAK</w:t>
      </w:r>
      <w:r w:rsidR="0019272E">
        <w:rPr>
          <w:rFonts w:ascii="Times New Roman" w:hAnsi="Times New Roman"/>
          <w:b/>
          <w:sz w:val="24"/>
          <w:szCs w:val="24"/>
          <w:lang w:val="hr-HR"/>
        </w:rPr>
        <w:t xml:space="preserve"> </w:t>
      </w:r>
    </w:p>
    <w:p w14:paraId="625088E7" w14:textId="6FA3FF8E" w:rsidR="00560366" w:rsidRPr="0072030B" w:rsidRDefault="0019272E" w:rsidP="00560366">
      <w:pPr>
        <w:pStyle w:val="Odlomakpopisa"/>
        <w:jc w:val="center"/>
        <w:rPr>
          <w:rFonts w:ascii="Times New Roman" w:hAnsi="Times New Roman"/>
          <w:b/>
          <w:sz w:val="24"/>
          <w:szCs w:val="24"/>
          <w:lang w:val="hr-HR"/>
        </w:rPr>
      </w:pPr>
      <w:r>
        <w:rPr>
          <w:rFonts w:ascii="Times New Roman" w:hAnsi="Times New Roman"/>
          <w:b/>
          <w:sz w:val="24"/>
          <w:szCs w:val="24"/>
          <w:lang w:val="hr-HR"/>
        </w:rPr>
        <w:t>o prijedlogu za uvrštavanje kolnika u Ulici Miroševečina u Plan komunalnih aktivnosti za 2022.</w:t>
      </w:r>
    </w:p>
    <w:p w14:paraId="762332AA" w14:textId="77777777" w:rsidR="00560366" w:rsidRPr="0072030B" w:rsidRDefault="00560366" w:rsidP="00560366">
      <w:pPr>
        <w:pStyle w:val="Odlomakpopisa"/>
        <w:jc w:val="center"/>
        <w:rPr>
          <w:rFonts w:ascii="Times New Roman" w:hAnsi="Times New Roman"/>
          <w:b/>
          <w:sz w:val="24"/>
          <w:szCs w:val="24"/>
          <w:lang w:val="hr-HR"/>
        </w:rPr>
      </w:pPr>
    </w:p>
    <w:p w14:paraId="02505DCB" w14:textId="1D6BB12E" w:rsidR="00F54735" w:rsidRPr="0019272E" w:rsidRDefault="00F54735" w:rsidP="0019272E">
      <w:pPr>
        <w:pStyle w:val="Odlomakpopisa"/>
        <w:ind w:firstLine="720"/>
        <w:jc w:val="both"/>
        <w:rPr>
          <w:rFonts w:ascii="Times New Roman" w:hAnsi="Times New Roman"/>
          <w:sz w:val="24"/>
          <w:szCs w:val="24"/>
          <w:lang w:val="hr-HR"/>
        </w:rPr>
      </w:pPr>
      <w:r w:rsidRPr="00F54735">
        <w:rPr>
          <w:rFonts w:ascii="Times New Roman" w:hAnsi="Times New Roman"/>
          <w:sz w:val="24"/>
          <w:szCs w:val="24"/>
          <w:lang w:val="hr-HR"/>
        </w:rPr>
        <w:t xml:space="preserve">Predlaže se </w:t>
      </w:r>
      <w:r w:rsidR="0019272E">
        <w:rPr>
          <w:rFonts w:ascii="Times New Roman" w:hAnsi="Times New Roman"/>
          <w:sz w:val="24"/>
          <w:szCs w:val="24"/>
          <w:lang w:val="hr-HR"/>
        </w:rPr>
        <w:t>da Vijeće gradske četvrti Gornja Dubrava uvrste</w:t>
      </w:r>
      <w:r>
        <w:rPr>
          <w:rFonts w:ascii="Times New Roman" w:hAnsi="Times New Roman"/>
          <w:b/>
          <w:sz w:val="24"/>
          <w:szCs w:val="24"/>
          <w:lang w:val="hr-HR"/>
        </w:rPr>
        <w:t xml:space="preserve"> </w:t>
      </w:r>
      <w:r>
        <w:rPr>
          <w:rFonts w:ascii="Times New Roman" w:hAnsi="Times New Roman"/>
          <w:sz w:val="24"/>
          <w:szCs w:val="24"/>
          <w:lang w:val="hr-HR"/>
        </w:rPr>
        <w:t>uređenje kolnika u Ulici Miroševečina od kbr. 1 do 33 (cca 300 m) kod prvog rebalansa Plana komunalnih aktivnosti za 2022. pod stavku „Javnoprometne  površine i objekti“</w:t>
      </w:r>
      <w:r w:rsidRPr="00F54735">
        <w:rPr>
          <w:rFonts w:ascii="Times New Roman" w:hAnsi="Times New Roman"/>
          <w:sz w:val="24"/>
          <w:szCs w:val="24"/>
          <w:lang w:val="hr-HR"/>
        </w:rPr>
        <w:t xml:space="preserve"> s obzirom da je MO </w:t>
      </w:r>
      <w:r w:rsidRPr="00F54735">
        <w:rPr>
          <w:rFonts w:ascii="Times New Roman" w:hAnsi="Times New Roman"/>
          <w:sz w:val="24"/>
          <w:szCs w:val="24"/>
          <w:lang w:val="hr-HR"/>
        </w:rPr>
        <w:lastRenderedPageBreak/>
        <w:t>Zeleni brijeg u P</w:t>
      </w:r>
      <w:r w:rsidR="0019272E">
        <w:rPr>
          <w:rFonts w:ascii="Times New Roman" w:hAnsi="Times New Roman"/>
          <w:sz w:val="24"/>
          <w:szCs w:val="24"/>
          <w:lang w:val="hr-HR"/>
        </w:rPr>
        <w:t xml:space="preserve">lan </w:t>
      </w:r>
      <w:r w:rsidRPr="00F54735">
        <w:rPr>
          <w:rFonts w:ascii="Times New Roman" w:hAnsi="Times New Roman"/>
          <w:sz w:val="24"/>
          <w:szCs w:val="24"/>
          <w:lang w:val="hr-HR"/>
        </w:rPr>
        <w:t>komunalnih aktivnosti za 2022. uvršten</w:t>
      </w:r>
      <w:r w:rsidRPr="005A44EE">
        <w:rPr>
          <w:rFonts w:ascii="Times New Roman" w:hAnsi="Times New Roman"/>
          <w:b/>
          <w:sz w:val="24"/>
          <w:szCs w:val="24"/>
          <w:lang w:val="hr-HR"/>
        </w:rPr>
        <w:t xml:space="preserve"> </w:t>
      </w:r>
      <w:r w:rsidRPr="0019272E">
        <w:rPr>
          <w:rFonts w:ascii="Times New Roman" w:hAnsi="Times New Roman"/>
          <w:sz w:val="24"/>
          <w:szCs w:val="24"/>
          <w:lang w:val="hr-HR"/>
        </w:rPr>
        <w:t xml:space="preserve">jedino pod stavku "Igrališta i zelene površine" i to sa stavkom - sadnja jednog božićnog drvca. </w:t>
      </w:r>
    </w:p>
    <w:p w14:paraId="22BB36E3" w14:textId="018FD8CF" w:rsidR="00560366" w:rsidRDefault="00560366" w:rsidP="00560366">
      <w:pPr>
        <w:jc w:val="both"/>
        <w:rPr>
          <w:rFonts w:ascii="Times New Roman" w:hAnsi="Times New Roman"/>
          <w:sz w:val="24"/>
          <w:szCs w:val="24"/>
          <w:lang w:val="hr-HR"/>
        </w:rPr>
      </w:pPr>
    </w:p>
    <w:p w14:paraId="55AB6199" w14:textId="4AC5B96B" w:rsidR="00560366" w:rsidRDefault="00560366" w:rsidP="00560366">
      <w:pPr>
        <w:widowControl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val="hr-HR"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val="hr-HR" w:eastAsia="hr-HR"/>
        </w:rPr>
        <w:t>Ad 2</w:t>
      </w:r>
      <w:r w:rsidR="00A72301">
        <w:rPr>
          <w:rFonts w:ascii="Times New Roman" w:eastAsia="Times New Roman" w:hAnsi="Times New Roman"/>
          <w:b/>
          <w:sz w:val="24"/>
          <w:szCs w:val="24"/>
          <w:lang w:val="hr-HR" w:eastAsia="hr-HR"/>
        </w:rPr>
        <w:t xml:space="preserve">. </w:t>
      </w:r>
      <w:r w:rsidR="00A72301" w:rsidRPr="00A72301">
        <w:rPr>
          <w:rFonts w:ascii="Times New Roman" w:eastAsia="Times New Roman" w:hAnsi="Times New Roman"/>
          <w:b/>
          <w:sz w:val="24"/>
          <w:szCs w:val="24"/>
          <w:lang w:val="hr-HR" w:eastAsia="hr-HR"/>
        </w:rPr>
        <w:t>Zahtjev za povremenim korište</w:t>
      </w:r>
      <w:r w:rsidR="0019272E">
        <w:rPr>
          <w:rFonts w:ascii="Times New Roman" w:eastAsia="Times New Roman" w:hAnsi="Times New Roman"/>
          <w:b/>
          <w:sz w:val="24"/>
          <w:szCs w:val="24"/>
          <w:lang w:val="hr-HR" w:eastAsia="hr-HR"/>
        </w:rPr>
        <w:t>njem prostora Mjesne samouprave.</w:t>
      </w:r>
    </w:p>
    <w:p w14:paraId="23E384DC" w14:textId="77777777" w:rsidR="00560366" w:rsidRDefault="00560366" w:rsidP="00560366">
      <w:pPr>
        <w:widowControl w:val="0"/>
        <w:spacing w:after="0" w:line="240" w:lineRule="auto"/>
        <w:jc w:val="both"/>
        <w:rPr>
          <w:rFonts w:ascii="Times New Roman" w:eastAsia="SimSun" w:hAnsi="Times New Roman"/>
          <w:b/>
          <w:kern w:val="3"/>
          <w:sz w:val="24"/>
          <w:szCs w:val="24"/>
          <w:lang w:val="hr-HR" w:eastAsia="zh-CN" w:bidi="hi-IN"/>
        </w:rPr>
      </w:pPr>
    </w:p>
    <w:p w14:paraId="727BA481" w14:textId="77777777" w:rsidR="0019272E" w:rsidRDefault="00560366" w:rsidP="00560366">
      <w:pPr>
        <w:ind w:firstLine="708"/>
        <w:jc w:val="both"/>
        <w:rPr>
          <w:rFonts w:ascii="Times New Roman" w:hAnsi="Times New Roman"/>
          <w:sz w:val="24"/>
          <w:szCs w:val="24"/>
          <w:lang w:val="hr-HR"/>
        </w:rPr>
      </w:pPr>
      <w:r w:rsidRPr="009C0DD1">
        <w:rPr>
          <w:rFonts w:ascii="Times New Roman" w:hAnsi="Times New Roman"/>
          <w:sz w:val="24"/>
          <w:szCs w:val="24"/>
          <w:lang w:val="hr-HR"/>
        </w:rPr>
        <w:t>Predsjednik otvara raspravu.</w:t>
      </w:r>
      <w:r>
        <w:rPr>
          <w:rFonts w:ascii="Times New Roman" w:hAnsi="Times New Roman"/>
          <w:sz w:val="24"/>
          <w:szCs w:val="24"/>
          <w:lang w:val="hr-HR"/>
        </w:rPr>
        <w:t xml:space="preserve"> </w:t>
      </w:r>
    </w:p>
    <w:p w14:paraId="485C90B8" w14:textId="1E670D73" w:rsidR="00560366" w:rsidRPr="00560366" w:rsidRDefault="00560366" w:rsidP="00560366">
      <w:pPr>
        <w:ind w:firstLine="708"/>
        <w:jc w:val="both"/>
        <w:rPr>
          <w:rFonts w:ascii="Times New Roman" w:hAnsi="Times New Roman"/>
          <w:sz w:val="24"/>
          <w:szCs w:val="24"/>
          <w:lang w:val="hr-HR"/>
        </w:rPr>
      </w:pPr>
      <w:r w:rsidRPr="009C0DD1">
        <w:rPr>
          <w:rFonts w:ascii="Times New Roman" w:hAnsi="Times New Roman"/>
          <w:sz w:val="24"/>
          <w:szCs w:val="24"/>
          <w:lang w:val="hr-HR"/>
        </w:rPr>
        <w:t>Nakon kratke rasprave,</w:t>
      </w:r>
      <w:r>
        <w:rPr>
          <w:rFonts w:ascii="Times New Roman" w:hAnsi="Times New Roman"/>
          <w:sz w:val="24"/>
          <w:szCs w:val="24"/>
          <w:lang w:val="hr-HR"/>
        </w:rPr>
        <w:t xml:space="preserve"> Vijeće</w:t>
      </w:r>
      <w:r w:rsidRPr="009C0DD1">
        <w:rPr>
          <w:rFonts w:ascii="Times New Roman" w:hAnsi="Times New Roman"/>
          <w:sz w:val="24"/>
          <w:szCs w:val="24"/>
          <w:lang w:val="hr-HR"/>
        </w:rPr>
        <w:t xml:space="preserve"> </w:t>
      </w:r>
      <w:r w:rsidRPr="00C27D0A">
        <w:rPr>
          <w:rFonts w:ascii="Times New Roman" w:hAnsi="Times New Roman"/>
          <w:b/>
          <w:iCs/>
          <w:sz w:val="24"/>
          <w:szCs w:val="24"/>
          <w:lang w:val="hr-HR"/>
        </w:rPr>
        <w:t>jednoglasno</w:t>
      </w:r>
      <w:r>
        <w:rPr>
          <w:rFonts w:ascii="Times New Roman" w:hAnsi="Times New Roman"/>
          <w:b/>
          <w:iCs/>
          <w:sz w:val="24"/>
          <w:szCs w:val="24"/>
          <w:lang w:val="hr-HR"/>
        </w:rPr>
        <w:t xml:space="preserve"> </w:t>
      </w:r>
      <w:r w:rsidRPr="009C0DD1">
        <w:rPr>
          <w:rFonts w:ascii="Times New Roman" w:hAnsi="Times New Roman"/>
          <w:sz w:val="24"/>
          <w:szCs w:val="24"/>
          <w:lang w:val="hr-HR"/>
        </w:rPr>
        <w:t>donosi</w:t>
      </w:r>
      <w:r>
        <w:rPr>
          <w:rFonts w:ascii="Times New Roman" w:hAnsi="Times New Roman"/>
          <w:sz w:val="24"/>
          <w:szCs w:val="24"/>
          <w:lang w:val="hr-HR"/>
        </w:rPr>
        <w:t xml:space="preserve"> </w:t>
      </w:r>
    </w:p>
    <w:p w14:paraId="6DE58EBA" w14:textId="292FD581" w:rsidR="001A6D4F" w:rsidRPr="001A6D4F" w:rsidRDefault="00C64A75" w:rsidP="001A6D4F">
      <w:pPr>
        <w:spacing w:after="0"/>
        <w:rPr>
          <w:rFonts w:ascii="Times New Roman" w:hAnsi="Times New Roman"/>
          <w:b/>
          <w:sz w:val="24"/>
          <w:szCs w:val="24"/>
        </w:rPr>
      </w:pPr>
      <w:r w:rsidRPr="001A6D4F">
        <w:rPr>
          <w:rFonts w:ascii="Times New Roman" w:eastAsia="Times New Roman" w:hAnsi="Times New Roman"/>
          <w:bCs/>
          <w:sz w:val="24"/>
          <w:szCs w:val="24"/>
          <w:lang w:val="hr-HR" w:eastAsia="hr-HR"/>
        </w:rPr>
        <w:t xml:space="preserve">                                                  </w:t>
      </w:r>
      <w:r w:rsidR="001A6D4F">
        <w:rPr>
          <w:rFonts w:ascii="Times New Roman" w:eastAsia="Times New Roman" w:hAnsi="Times New Roman"/>
          <w:bCs/>
          <w:sz w:val="24"/>
          <w:szCs w:val="24"/>
          <w:lang w:val="hr-HR" w:eastAsia="hr-HR"/>
        </w:rPr>
        <w:t xml:space="preserve">             </w:t>
      </w:r>
      <w:r w:rsidRPr="001A6D4F">
        <w:rPr>
          <w:rFonts w:ascii="Times New Roman" w:eastAsia="Times New Roman" w:hAnsi="Times New Roman"/>
          <w:bCs/>
          <w:sz w:val="24"/>
          <w:szCs w:val="24"/>
          <w:lang w:val="hr-HR" w:eastAsia="hr-HR"/>
        </w:rPr>
        <w:t xml:space="preserve">   </w:t>
      </w:r>
      <w:r w:rsidR="001A6D4F" w:rsidRPr="001A6D4F">
        <w:rPr>
          <w:rFonts w:ascii="Times New Roman" w:hAnsi="Times New Roman"/>
          <w:b/>
          <w:sz w:val="24"/>
          <w:szCs w:val="24"/>
        </w:rPr>
        <w:t>ZAKLJUČAK</w:t>
      </w:r>
    </w:p>
    <w:p w14:paraId="1AA17A7F" w14:textId="77777777" w:rsidR="001A6D4F" w:rsidRPr="001A6D4F" w:rsidRDefault="001A6D4F" w:rsidP="001A6D4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A6D4F">
        <w:rPr>
          <w:rFonts w:ascii="Times New Roman" w:hAnsi="Times New Roman"/>
          <w:b/>
          <w:sz w:val="24"/>
          <w:szCs w:val="24"/>
        </w:rPr>
        <w:t>o davanju na povremeno korištenje prostora mjesne samouprave</w:t>
      </w:r>
    </w:p>
    <w:p w14:paraId="3FE5169B" w14:textId="77777777" w:rsidR="001A6D4F" w:rsidRPr="001A6D4F" w:rsidRDefault="001A6D4F" w:rsidP="001A6D4F">
      <w:pPr>
        <w:rPr>
          <w:rFonts w:ascii="Times New Roman" w:hAnsi="Times New Roman"/>
          <w:sz w:val="24"/>
          <w:szCs w:val="24"/>
        </w:rPr>
      </w:pPr>
    </w:p>
    <w:p w14:paraId="52A10230" w14:textId="06625C9C" w:rsidR="001A6D4F" w:rsidRPr="001A6D4F" w:rsidRDefault="001A6D4F" w:rsidP="001A6D4F">
      <w:pPr>
        <w:numPr>
          <w:ilvl w:val="0"/>
          <w:numId w:val="28"/>
        </w:numPr>
        <w:suppressAutoHyphens w:val="0"/>
        <w:autoSpaceDN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A6D4F">
        <w:rPr>
          <w:rFonts w:ascii="Times New Roman" w:hAnsi="Times New Roman"/>
          <w:sz w:val="24"/>
          <w:szCs w:val="24"/>
        </w:rPr>
        <w:t xml:space="preserve">Odobrava se povremeno korištenje prostora u objektu mjesne samouprave Oporovec, </w:t>
      </w:r>
      <w:r>
        <w:rPr>
          <w:rFonts w:ascii="Times New Roman" w:hAnsi="Times New Roman"/>
          <w:sz w:val="24"/>
          <w:szCs w:val="24"/>
        </w:rPr>
        <w:t>Miroševečki brijeg 45</w:t>
      </w:r>
      <w:r w:rsidRPr="001A6D4F">
        <w:rPr>
          <w:rFonts w:ascii="Times New Roman" w:hAnsi="Times New Roman"/>
          <w:sz w:val="24"/>
          <w:szCs w:val="24"/>
        </w:rPr>
        <w:t xml:space="preserve"> – </w:t>
      </w:r>
      <w:r>
        <w:rPr>
          <w:rFonts w:ascii="Times New Roman" w:hAnsi="Times New Roman"/>
          <w:sz w:val="24"/>
          <w:szCs w:val="24"/>
        </w:rPr>
        <w:t>politička stranka Domovinski pokret.</w:t>
      </w:r>
      <w:r w:rsidRPr="001A6D4F">
        <w:rPr>
          <w:rFonts w:ascii="Times New Roman" w:hAnsi="Times New Roman"/>
          <w:sz w:val="24"/>
          <w:szCs w:val="24"/>
        </w:rPr>
        <w:t>.</w:t>
      </w:r>
    </w:p>
    <w:p w14:paraId="05DDC907" w14:textId="77777777" w:rsidR="001A6D4F" w:rsidRPr="001A6D4F" w:rsidRDefault="001A6D4F" w:rsidP="001A6D4F">
      <w:pPr>
        <w:ind w:left="1443"/>
        <w:contextualSpacing/>
        <w:jc w:val="both"/>
        <w:rPr>
          <w:rFonts w:ascii="Times New Roman" w:hAnsi="Times New Roman"/>
          <w:sz w:val="24"/>
          <w:szCs w:val="24"/>
        </w:rPr>
      </w:pPr>
    </w:p>
    <w:p w14:paraId="2875C000" w14:textId="77777777" w:rsidR="001A6D4F" w:rsidRPr="001A6D4F" w:rsidRDefault="001A6D4F" w:rsidP="001A6D4F">
      <w:pPr>
        <w:numPr>
          <w:ilvl w:val="0"/>
          <w:numId w:val="28"/>
        </w:numPr>
        <w:suppressAutoHyphens w:val="0"/>
        <w:autoSpaceDN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A6D4F">
        <w:rPr>
          <w:rFonts w:ascii="Times New Roman" w:hAnsi="Times New Roman"/>
          <w:sz w:val="24"/>
          <w:szCs w:val="24"/>
        </w:rPr>
        <w:t>Prostor će se koristiti:</w:t>
      </w:r>
    </w:p>
    <w:p w14:paraId="48538B27" w14:textId="7C9496CA" w:rsidR="001A6D4F" w:rsidRPr="001A6D4F" w:rsidRDefault="001A6D4F" w:rsidP="001A6D4F">
      <w:pPr>
        <w:ind w:left="1443"/>
        <w:contextualSpacing/>
        <w:jc w:val="both"/>
        <w:rPr>
          <w:rFonts w:ascii="Times New Roman" w:hAnsi="Times New Roman"/>
          <w:sz w:val="24"/>
          <w:szCs w:val="24"/>
        </w:rPr>
      </w:pPr>
      <w:r w:rsidRPr="001A6D4F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srijeda od 19,0</w:t>
      </w:r>
      <w:r w:rsidRPr="001A6D4F">
        <w:rPr>
          <w:rFonts w:ascii="Times New Roman" w:hAnsi="Times New Roman"/>
          <w:sz w:val="24"/>
          <w:szCs w:val="24"/>
        </w:rPr>
        <w:t>0 do</w:t>
      </w:r>
      <w:r>
        <w:rPr>
          <w:rFonts w:ascii="Times New Roman" w:hAnsi="Times New Roman"/>
          <w:sz w:val="24"/>
          <w:szCs w:val="24"/>
        </w:rPr>
        <w:t xml:space="preserve"> 21</w:t>
      </w:r>
      <w:r w:rsidRPr="001A6D4F">
        <w:rPr>
          <w:rFonts w:ascii="Times New Roman" w:hAnsi="Times New Roman"/>
          <w:sz w:val="24"/>
          <w:szCs w:val="24"/>
        </w:rPr>
        <w:t>,00 sata</w:t>
      </w:r>
      <w:r>
        <w:rPr>
          <w:rFonts w:ascii="Times New Roman" w:hAnsi="Times New Roman"/>
          <w:sz w:val="24"/>
          <w:szCs w:val="24"/>
        </w:rPr>
        <w:t>.</w:t>
      </w:r>
    </w:p>
    <w:p w14:paraId="480E3820" w14:textId="5DC8D4B2" w:rsidR="001A6D4F" w:rsidRPr="001A6D4F" w:rsidRDefault="001A6D4F" w:rsidP="001A6D4F">
      <w:pPr>
        <w:ind w:left="1443"/>
        <w:contextualSpacing/>
        <w:jc w:val="both"/>
        <w:rPr>
          <w:rFonts w:ascii="Times New Roman" w:hAnsi="Times New Roman"/>
          <w:sz w:val="24"/>
          <w:szCs w:val="24"/>
        </w:rPr>
      </w:pPr>
    </w:p>
    <w:p w14:paraId="648BFF1C" w14:textId="77777777" w:rsidR="001A6D4F" w:rsidRPr="001A6D4F" w:rsidRDefault="001A6D4F" w:rsidP="001A6D4F">
      <w:pPr>
        <w:ind w:left="1443"/>
        <w:contextualSpacing/>
        <w:jc w:val="both"/>
        <w:rPr>
          <w:rFonts w:ascii="Times New Roman" w:hAnsi="Times New Roman"/>
          <w:sz w:val="24"/>
          <w:szCs w:val="24"/>
        </w:rPr>
      </w:pPr>
    </w:p>
    <w:p w14:paraId="69C6CD0E" w14:textId="77777777" w:rsidR="001A6D4F" w:rsidRPr="001A6D4F" w:rsidRDefault="001A6D4F" w:rsidP="001A6D4F">
      <w:pPr>
        <w:ind w:left="1440" w:hanging="732"/>
        <w:jc w:val="both"/>
        <w:rPr>
          <w:rFonts w:ascii="Times New Roman" w:hAnsi="Times New Roman"/>
          <w:sz w:val="24"/>
          <w:szCs w:val="24"/>
        </w:rPr>
      </w:pPr>
      <w:r w:rsidRPr="001A6D4F">
        <w:rPr>
          <w:rFonts w:ascii="Times New Roman" w:hAnsi="Times New Roman"/>
          <w:sz w:val="24"/>
          <w:szCs w:val="24"/>
        </w:rPr>
        <w:t>III.       U korištenju prostora korisnik iz točke I. ovog Zaključka obvezuje se postupati s pažnjom dobrog gospodara.</w:t>
      </w:r>
    </w:p>
    <w:p w14:paraId="0AB583E8" w14:textId="77777777" w:rsidR="001A6D4F" w:rsidRPr="001A6D4F" w:rsidRDefault="001A6D4F" w:rsidP="001A6D4F">
      <w:pPr>
        <w:ind w:left="1440" w:hanging="732"/>
        <w:jc w:val="both"/>
        <w:rPr>
          <w:rFonts w:ascii="Times New Roman" w:hAnsi="Times New Roman"/>
          <w:sz w:val="24"/>
          <w:szCs w:val="24"/>
        </w:rPr>
      </w:pPr>
    </w:p>
    <w:p w14:paraId="70920B62" w14:textId="77777777" w:rsidR="001A6D4F" w:rsidRPr="001A6D4F" w:rsidRDefault="001A6D4F" w:rsidP="001A6D4F">
      <w:pPr>
        <w:ind w:left="1440" w:hanging="732"/>
        <w:jc w:val="both"/>
        <w:rPr>
          <w:rFonts w:ascii="Times New Roman" w:hAnsi="Times New Roman"/>
          <w:sz w:val="24"/>
          <w:szCs w:val="24"/>
        </w:rPr>
      </w:pPr>
      <w:r w:rsidRPr="001A6D4F">
        <w:rPr>
          <w:rFonts w:ascii="Times New Roman" w:hAnsi="Times New Roman"/>
          <w:sz w:val="24"/>
          <w:szCs w:val="24"/>
        </w:rPr>
        <w:t>IV.     O povremenom korištenju prostora iz točke I. ovog Zaključka, Gradski ured za mjesnu samoupravu će izdati odobrenje o korištenju, a u skladu s ovim Zaključkom.</w:t>
      </w:r>
    </w:p>
    <w:p w14:paraId="2DCB9FF8" w14:textId="77777777" w:rsidR="001A6D4F" w:rsidRPr="001A6D4F" w:rsidRDefault="001A6D4F" w:rsidP="001A6D4F">
      <w:pPr>
        <w:jc w:val="center"/>
        <w:rPr>
          <w:rFonts w:ascii="Times New Roman" w:hAnsi="Times New Roman"/>
          <w:b/>
          <w:sz w:val="24"/>
          <w:szCs w:val="24"/>
        </w:rPr>
      </w:pPr>
    </w:p>
    <w:p w14:paraId="5BC32C42" w14:textId="2CD6C58F" w:rsidR="00E03E12" w:rsidRDefault="001A6D4F" w:rsidP="001A6D4F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val="hr-HR" w:eastAsia="hr-HR"/>
        </w:rPr>
      </w:pPr>
      <w:r>
        <w:rPr>
          <w:rFonts w:ascii="Times New Roman" w:eastAsia="Times New Roman" w:hAnsi="Times New Roman"/>
          <w:bCs/>
          <w:sz w:val="24"/>
          <w:szCs w:val="24"/>
          <w:lang w:val="hr-HR" w:eastAsia="hr-HR"/>
        </w:rPr>
        <w:t xml:space="preserve"> </w:t>
      </w:r>
    </w:p>
    <w:p w14:paraId="693E01E0" w14:textId="0ADADF25" w:rsidR="005A31F9" w:rsidRDefault="005A31F9" w:rsidP="00036ED3">
      <w:pPr>
        <w:widowControl w:val="0"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val="hr-HR" w:eastAsia="hr-HR"/>
        </w:rPr>
      </w:pPr>
    </w:p>
    <w:p w14:paraId="5E143F99" w14:textId="31B2E098" w:rsidR="009F106B" w:rsidRDefault="000001F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hr-HR" w:eastAsia="hr-HR"/>
        </w:rPr>
      </w:pPr>
      <w:r>
        <w:rPr>
          <w:rFonts w:ascii="Times New Roman" w:eastAsia="Times New Roman" w:hAnsi="Times New Roman"/>
          <w:sz w:val="24"/>
          <w:szCs w:val="24"/>
          <w:lang w:val="hr-HR" w:eastAsia="hr-HR"/>
        </w:rPr>
        <w:t>T</w:t>
      </w:r>
      <w:r w:rsidR="00C64A75">
        <w:rPr>
          <w:rFonts w:ascii="Times New Roman" w:eastAsia="Times New Roman" w:hAnsi="Times New Roman"/>
          <w:sz w:val="24"/>
          <w:szCs w:val="24"/>
          <w:lang w:val="hr-HR" w:eastAsia="hr-HR"/>
        </w:rPr>
        <w:t>ermin iduće sjednice M.O</w:t>
      </w:r>
      <w:r>
        <w:rPr>
          <w:rFonts w:ascii="Times New Roman" w:eastAsia="Times New Roman" w:hAnsi="Times New Roman"/>
          <w:sz w:val="24"/>
          <w:szCs w:val="24"/>
          <w:lang w:val="hr-HR" w:eastAsia="hr-HR"/>
        </w:rPr>
        <w:t xml:space="preserve">. </w:t>
      </w:r>
      <w:r w:rsidR="003E529D">
        <w:rPr>
          <w:rFonts w:ascii="Times New Roman" w:eastAsia="Times New Roman" w:hAnsi="Times New Roman"/>
          <w:sz w:val="24"/>
          <w:szCs w:val="24"/>
          <w:lang w:val="hr-HR" w:eastAsia="hr-HR"/>
        </w:rPr>
        <w:t xml:space="preserve"> bit će </w:t>
      </w:r>
      <w:r w:rsidR="005A44EE">
        <w:rPr>
          <w:rFonts w:ascii="Times New Roman" w:eastAsia="Times New Roman" w:hAnsi="Times New Roman"/>
          <w:sz w:val="24"/>
          <w:szCs w:val="24"/>
          <w:lang w:val="hr-HR" w:eastAsia="hr-HR"/>
        </w:rPr>
        <w:t>dogov</w:t>
      </w:r>
      <w:r w:rsidR="001A6D4F">
        <w:rPr>
          <w:rFonts w:ascii="Times New Roman" w:eastAsia="Times New Roman" w:hAnsi="Times New Roman"/>
          <w:sz w:val="24"/>
          <w:szCs w:val="24"/>
          <w:lang w:val="hr-HR" w:eastAsia="hr-HR"/>
        </w:rPr>
        <w:t>oren nak</w:t>
      </w:r>
      <w:r w:rsidR="005A44EE">
        <w:rPr>
          <w:rFonts w:ascii="Times New Roman" w:eastAsia="Times New Roman" w:hAnsi="Times New Roman"/>
          <w:sz w:val="24"/>
          <w:szCs w:val="24"/>
          <w:lang w:val="hr-HR" w:eastAsia="hr-HR"/>
        </w:rPr>
        <w:t>nadno.</w:t>
      </w:r>
    </w:p>
    <w:p w14:paraId="49D8C35F" w14:textId="77777777" w:rsidR="009F106B" w:rsidRDefault="009F106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hr-HR" w:eastAsia="hr-HR"/>
        </w:rPr>
      </w:pPr>
    </w:p>
    <w:tbl>
      <w:tblPr>
        <w:tblW w:w="504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9F106B" w14:paraId="6767E468" w14:textId="77777777">
        <w:tc>
          <w:tcPr>
            <w:tcW w:w="36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CBF7D8" w14:textId="77777777" w:rsidR="009F106B" w:rsidRDefault="009F10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hr-HR" w:eastAsia="hr-HR"/>
              </w:rPr>
            </w:pPr>
          </w:p>
        </w:tc>
        <w:tc>
          <w:tcPr>
            <w:tcW w:w="36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EFD542" w14:textId="77777777" w:rsidR="009F106B" w:rsidRDefault="009F10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hr-HR" w:eastAsia="hr-HR"/>
              </w:rPr>
            </w:pPr>
          </w:p>
        </w:tc>
        <w:tc>
          <w:tcPr>
            <w:tcW w:w="36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D5433B" w14:textId="77777777" w:rsidR="009F106B" w:rsidRDefault="009F10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hr-HR" w:eastAsia="hr-HR"/>
              </w:rPr>
            </w:pPr>
          </w:p>
        </w:tc>
        <w:tc>
          <w:tcPr>
            <w:tcW w:w="36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810AD2" w14:textId="77777777" w:rsidR="009F106B" w:rsidRDefault="009F10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hr-HR" w:eastAsia="hr-HR"/>
              </w:rPr>
            </w:pPr>
          </w:p>
        </w:tc>
        <w:tc>
          <w:tcPr>
            <w:tcW w:w="36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88F2B4" w14:textId="77777777" w:rsidR="009F106B" w:rsidRDefault="009F10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hr-HR" w:eastAsia="hr-HR"/>
              </w:rPr>
            </w:pPr>
          </w:p>
        </w:tc>
        <w:tc>
          <w:tcPr>
            <w:tcW w:w="36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D3CA1F" w14:textId="77777777" w:rsidR="009F106B" w:rsidRDefault="009F10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hr-HR" w:eastAsia="hr-HR"/>
              </w:rPr>
            </w:pPr>
          </w:p>
        </w:tc>
        <w:tc>
          <w:tcPr>
            <w:tcW w:w="36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FDBBDC" w14:textId="77777777" w:rsidR="009F106B" w:rsidRDefault="009F10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hr-HR" w:eastAsia="hr-HR"/>
              </w:rPr>
            </w:pPr>
          </w:p>
        </w:tc>
        <w:tc>
          <w:tcPr>
            <w:tcW w:w="36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1CD465" w14:textId="77777777" w:rsidR="009F106B" w:rsidRDefault="009F10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hr-HR" w:eastAsia="hr-HR"/>
              </w:rPr>
            </w:pPr>
          </w:p>
        </w:tc>
        <w:tc>
          <w:tcPr>
            <w:tcW w:w="36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0CE8B3" w14:textId="77777777" w:rsidR="009F106B" w:rsidRDefault="009F10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hr-HR" w:eastAsia="hr-HR"/>
              </w:rPr>
            </w:pPr>
          </w:p>
        </w:tc>
        <w:tc>
          <w:tcPr>
            <w:tcW w:w="36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481C35" w14:textId="77777777" w:rsidR="009F106B" w:rsidRDefault="009F10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hr-HR" w:eastAsia="hr-HR"/>
              </w:rPr>
            </w:pPr>
          </w:p>
        </w:tc>
        <w:tc>
          <w:tcPr>
            <w:tcW w:w="36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6ED66D" w14:textId="77777777" w:rsidR="009F106B" w:rsidRDefault="009F10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hr-HR" w:eastAsia="hr-HR"/>
              </w:rPr>
            </w:pPr>
          </w:p>
        </w:tc>
        <w:tc>
          <w:tcPr>
            <w:tcW w:w="36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24DDC7" w14:textId="77777777" w:rsidR="009F106B" w:rsidRDefault="009F10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hr-HR" w:eastAsia="hr-HR"/>
              </w:rPr>
            </w:pPr>
          </w:p>
        </w:tc>
        <w:tc>
          <w:tcPr>
            <w:tcW w:w="36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5CEE63" w14:textId="77777777" w:rsidR="009F106B" w:rsidRDefault="009F10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hr-HR" w:eastAsia="hr-HR"/>
              </w:rPr>
            </w:pPr>
          </w:p>
        </w:tc>
        <w:tc>
          <w:tcPr>
            <w:tcW w:w="36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3236A9" w14:textId="77777777" w:rsidR="009F106B" w:rsidRDefault="009F10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hr-HR" w:eastAsia="hr-HR"/>
              </w:rPr>
            </w:pPr>
          </w:p>
        </w:tc>
      </w:tr>
    </w:tbl>
    <w:p w14:paraId="17B26318" w14:textId="6D72CE6A" w:rsidR="009F106B" w:rsidRDefault="00C64A7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hr-HR" w:eastAsia="hr-HR"/>
        </w:rPr>
      </w:pPr>
      <w:r>
        <w:rPr>
          <w:rFonts w:ascii="Times New Roman" w:eastAsia="Times New Roman" w:hAnsi="Times New Roman"/>
          <w:sz w:val="24"/>
          <w:szCs w:val="24"/>
          <w:lang w:val="hr-HR" w:eastAsia="hr-HR"/>
        </w:rPr>
        <w:t xml:space="preserve">Dovršeno u </w:t>
      </w:r>
      <w:r w:rsidR="003E529D">
        <w:rPr>
          <w:rFonts w:ascii="Times New Roman" w:eastAsia="Times New Roman" w:hAnsi="Times New Roman"/>
          <w:sz w:val="24"/>
          <w:szCs w:val="24"/>
          <w:lang w:val="hr-HR" w:eastAsia="hr-HR"/>
        </w:rPr>
        <w:t>20:</w:t>
      </w:r>
      <w:r>
        <w:rPr>
          <w:rFonts w:ascii="Times New Roman" w:eastAsia="Times New Roman" w:hAnsi="Times New Roman"/>
          <w:sz w:val="24"/>
          <w:szCs w:val="24"/>
          <w:lang w:val="hr-HR" w:eastAsia="hr-HR"/>
        </w:rPr>
        <w:t>00 sati</w:t>
      </w:r>
      <w:r w:rsidR="009C17CD">
        <w:rPr>
          <w:rFonts w:ascii="Times New Roman" w:eastAsia="Times New Roman" w:hAnsi="Times New Roman"/>
          <w:sz w:val="24"/>
          <w:szCs w:val="24"/>
          <w:lang w:val="hr-HR" w:eastAsia="hr-HR"/>
        </w:rPr>
        <w:t xml:space="preserve">. </w:t>
      </w:r>
    </w:p>
    <w:p w14:paraId="3190461E" w14:textId="77777777" w:rsidR="009F106B" w:rsidRDefault="009F106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hr-HR" w:eastAsia="hr-HR"/>
        </w:rPr>
      </w:pPr>
    </w:p>
    <w:p w14:paraId="06DEC1CC" w14:textId="184D75A8" w:rsidR="009F106B" w:rsidRDefault="00C64A75">
      <w:pPr>
        <w:spacing w:after="0" w:line="240" w:lineRule="auto"/>
      </w:pPr>
      <w:r>
        <w:rPr>
          <w:rFonts w:ascii="Times New Roman" w:eastAsia="Times New Roman" w:hAnsi="Times New Roman"/>
          <w:sz w:val="24"/>
          <w:szCs w:val="24"/>
          <w:lang w:val="hr-HR" w:eastAsia="hr-HR"/>
        </w:rPr>
        <w:t xml:space="preserve">KLASA:  </w:t>
      </w:r>
      <w:r w:rsidR="001A6D4F">
        <w:rPr>
          <w:rFonts w:ascii="Times New Roman" w:eastAsia="Times New Roman" w:hAnsi="Times New Roman"/>
          <w:lang w:eastAsia="hr-HR"/>
        </w:rPr>
        <w:t>024</w:t>
      </w:r>
      <w:r w:rsidR="00647F26">
        <w:rPr>
          <w:rFonts w:ascii="Times New Roman" w:eastAsia="Times New Roman" w:hAnsi="Times New Roman"/>
          <w:lang w:eastAsia="hr-HR"/>
        </w:rPr>
        <w:t>-08</w:t>
      </w:r>
      <w:r w:rsidR="00D35B91">
        <w:rPr>
          <w:rFonts w:ascii="Times New Roman" w:eastAsia="Times New Roman" w:hAnsi="Times New Roman"/>
          <w:lang w:eastAsia="hr-HR"/>
        </w:rPr>
        <w:t>/2</w:t>
      </w:r>
      <w:r w:rsidR="00647F26">
        <w:rPr>
          <w:rFonts w:ascii="Times New Roman" w:eastAsia="Times New Roman" w:hAnsi="Times New Roman"/>
          <w:lang w:eastAsia="hr-HR"/>
        </w:rPr>
        <w:t>2</w:t>
      </w:r>
      <w:r w:rsidR="00D35B91">
        <w:rPr>
          <w:rFonts w:ascii="Times New Roman" w:eastAsia="Times New Roman" w:hAnsi="Times New Roman"/>
          <w:lang w:eastAsia="hr-HR"/>
        </w:rPr>
        <w:t>-</w:t>
      </w:r>
      <w:r w:rsidR="00953FA9">
        <w:rPr>
          <w:rFonts w:ascii="Times New Roman" w:eastAsia="Times New Roman" w:hAnsi="Times New Roman"/>
          <w:lang w:eastAsia="hr-HR"/>
        </w:rPr>
        <w:t>00</w:t>
      </w:r>
      <w:r w:rsidR="00647F26">
        <w:rPr>
          <w:rFonts w:ascii="Times New Roman" w:eastAsia="Times New Roman" w:hAnsi="Times New Roman"/>
          <w:lang w:eastAsia="hr-HR"/>
        </w:rPr>
        <w:t>3</w:t>
      </w:r>
      <w:r w:rsidR="00953FA9">
        <w:rPr>
          <w:rFonts w:ascii="Times New Roman" w:eastAsia="Times New Roman" w:hAnsi="Times New Roman"/>
          <w:lang w:eastAsia="hr-HR"/>
        </w:rPr>
        <w:t>/</w:t>
      </w:r>
      <w:r w:rsidR="001A6D4F">
        <w:rPr>
          <w:rFonts w:ascii="Times New Roman" w:eastAsia="Times New Roman" w:hAnsi="Times New Roman"/>
          <w:lang w:eastAsia="hr-HR"/>
        </w:rPr>
        <w:t>604</w:t>
      </w:r>
      <w:bookmarkStart w:id="0" w:name="_GoBack"/>
      <w:bookmarkEnd w:id="0"/>
    </w:p>
    <w:p w14:paraId="2ABD5ADE" w14:textId="5886F775" w:rsidR="009F106B" w:rsidRDefault="00C64A75">
      <w:pPr>
        <w:spacing w:after="0" w:line="240" w:lineRule="auto"/>
      </w:pPr>
      <w:r>
        <w:rPr>
          <w:rFonts w:ascii="Times New Roman" w:eastAsia="Times New Roman" w:hAnsi="Times New Roman"/>
          <w:sz w:val="24"/>
          <w:szCs w:val="24"/>
          <w:lang w:val="hr-HR" w:eastAsia="hr-HR"/>
        </w:rPr>
        <w:t xml:space="preserve">URBROJ: </w:t>
      </w:r>
      <w:r w:rsidR="00647F26">
        <w:rPr>
          <w:rFonts w:ascii="Times New Roman" w:eastAsia="Times New Roman" w:hAnsi="Times New Roman"/>
          <w:sz w:val="24"/>
          <w:szCs w:val="24"/>
          <w:lang w:val="hr-HR" w:eastAsia="hr-HR"/>
        </w:rPr>
        <w:t>251-13</w:t>
      </w:r>
      <w:r w:rsidR="00953FA9">
        <w:rPr>
          <w:rFonts w:ascii="Times New Roman" w:eastAsia="Times New Roman" w:hAnsi="Times New Roman"/>
          <w:sz w:val="24"/>
          <w:szCs w:val="24"/>
          <w:lang w:val="hr-HR" w:eastAsia="hr-HR"/>
        </w:rPr>
        <w:t>-11-516-2</w:t>
      </w:r>
      <w:r w:rsidR="00647F26">
        <w:rPr>
          <w:rFonts w:ascii="Times New Roman" w:eastAsia="Times New Roman" w:hAnsi="Times New Roman"/>
          <w:sz w:val="24"/>
          <w:szCs w:val="24"/>
          <w:lang w:val="hr-HR" w:eastAsia="hr-HR"/>
        </w:rPr>
        <w:t>2</w:t>
      </w:r>
      <w:r w:rsidR="00953FA9">
        <w:rPr>
          <w:rFonts w:ascii="Times New Roman" w:eastAsia="Times New Roman" w:hAnsi="Times New Roman"/>
          <w:sz w:val="24"/>
          <w:szCs w:val="24"/>
          <w:lang w:val="hr-HR" w:eastAsia="hr-HR"/>
        </w:rPr>
        <w:t>-2</w:t>
      </w:r>
    </w:p>
    <w:p w14:paraId="3D53D37C" w14:textId="07DD4A29" w:rsidR="009F106B" w:rsidRDefault="00C64A7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hr-HR" w:eastAsia="hr-HR"/>
        </w:rPr>
      </w:pPr>
      <w:r>
        <w:rPr>
          <w:rFonts w:ascii="Times New Roman" w:eastAsia="Times New Roman" w:hAnsi="Times New Roman"/>
          <w:sz w:val="24"/>
          <w:szCs w:val="24"/>
          <w:lang w:val="hr-HR" w:eastAsia="hr-HR"/>
        </w:rPr>
        <w:t xml:space="preserve">Zagreb, </w:t>
      </w:r>
      <w:r w:rsidR="009D35F2">
        <w:rPr>
          <w:rFonts w:ascii="Times New Roman" w:eastAsia="Times New Roman" w:hAnsi="Times New Roman"/>
          <w:sz w:val="24"/>
          <w:szCs w:val="24"/>
          <w:lang w:val="hr-HR" w:eastAsia="hr-HR"/>
        </w:rPr>
        <w:t>1</w:t>
      </w:r>
      <w:r w:rsidR="00ED1561">
        <w:rPr>
          <w:rFonts w:ascii="Times New Roman" w:eastAsia="Times New Roman" w:hAnsi="Times New Roman"/>
          <w:sz w:val="24"/>
          <w:szCs w:val="24"/>
          <w:lang w:val="hr-HR" w:eastAsia="hr-HR"/>
        </w:rPr>
        <w:t>7</w:t>
      </w:r>
      <w:r w:rsidR="00E72C7E">
        <w:rPr>
          <w:rFonts w:ascii="Times New Roman" w:eastAsia="Times New Roman" w:hAnsi="Times New Roman"/>
          <w:sz w:val="24"/>
          <w:szCs w:val="24"/>
          <w:lang w:val="hr-HR" w:eastAsia="hr-HR"/>
        </w:rPr>
        <w:t xml:space="preserve">. </w:t>
      </w:r>
      <w:r w:rsidR="00ED1561">
        <w:rPr>
          <w:rFonts w:ascii="Times New Roman" w:eastAsia="Times New Roman" w:hAnsi="Times New Roman"/>
          <w:sz w:val="24"/>
          <w:szCs w:val="24"/>
          <w:lang w:val="hr-HR" w:eastAsia="hr-HR"/>
        </w:rPr>
        <w:t>ožujka</w:t>
      </w:r>
      <w:r>
        <w:rPr>
          <w:rFonts w:ascii="Times New Roman" w:eastAsia="Times New Roman" w:hAnsi="Times New Roman"/>
          <w:sz w:val="24"/>
          <w:szCs w:val="24"/>
          <w:lang w:val="hr-HR" w:eastAsia="hr-HR"/>
        </w:rPr>
        <w:t xml:space="preserve"> 202</w:t>
      </w:r>
      <w:r w:rsidR="009D35F2">
        <w:rPr>
          <w:rFonts w:ascii="Times New Roman" w:eastAsia="Times New Roman" w:hAnsi="Times New Roman"/>
          <w:sz w:val="24"/>
          <w:szCs w:val="24"/>
          <w:lang w:val="hr-HR" w:eastAsia="hr-HR"/>
        </w:rPr>
        <w:t>2</w:t>
      </w:r>
      <w:r>
        <w:rPr>
          <w:rFonts w:ascii="Times New Roman" w:eastAsia="Times New Roman" w:hAnsi="Times New Roman"/>
          <w:sz w:val="24"/>
          <w:szCs w:val="24"/>
          <w:lang w:val="hr-HR" w:eastAsia="hr-HR"/>
        </w:rPr>
        <w:t>.</w:t>
      </w:r>
    </w:p>
    <w:p w14:paraId="53E517E8" w14:textId="77777777" w:rsidR="009F106B" w:rsidRDefault="009F106B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val="hr-HR" w:eastAsia="hr-HR"/>
        </w:rPr>
      </w:pPr>
    </w:p>
    <w:p w14:paraId="16D313A6" w14:textId="1665872E" w:rsidR="009F106B" w:rsidRDefault="00C64A7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hr-HR" w:eastAsia="hr-HR"/>
        </w:rPr>
      </w:pPr>
      <w:r>
        <w:rPr>
          <w:rFonts w:ascii="Times New Roman" w:eastAsia="Times New Roman" w:hAnsi="Times New Roman"/>
          <w:sz w:val="24"/>
          <w:szCs w:val="24"/>
          <w:lang w:val="hr-HR" w:eastAsia="hr-HR"/>
        </w:rPr>
        <w:t>Zapisnik sastav</w:t>
      </w:r>
      <w:r w:rsidR="009C17CD">
        <w:rPr>
          <w:rFonts w:ascii="Times New Roman" w:eastAsia="Times New Roman" w:hAnsi="Times New Roman"/>
          <w:sz w:val="24"/>
          <w:szCs w:val="24"/>
          <w:lang w:val="hr-HR" w:eastAsia="hr-HR"/>
        </w:rPr>
        <w:t>io</w:t>
      </w:r>
      <w:r>
        <w:rPr>
          <w:rFonts w:ascii="Times New Roman" w:eastAsia="Times New Roman" w:hAnsi="Times New Roman"/>
          <w:sz w:val="24"/>
          <w:szCs w:val="24"/>
          <w:lang w:val="hr-HR" w:eastAsia="hr-HR"/>
        </w:rPr>
        <w:t xml:space="preserve">: </w:t>
      </w:r>
      <w:r>
        <w:rPr>
          <w:rFonts w:ascii="Times New Roman" w:eastAsia="Times New Roman" w:hAnsi="Times New Roman"/>
          <w:sz w:val="24"/>
          <w:szCs w:val="24"/>
          <w:lang w:val="hr-HR"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val="hr-HR"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val="hr-HR"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val="hr-HR"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val="hr-HR"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val="hr-HR"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val="hr-HR" w:eastAsia="hr-HR"/>
        </w:rPr>
        <w:tab/>
        <w:t xml:space="preserve">         </w:t>
      </w:r>
    </w:p>
    <w:p w14:paraId="3AA57E27" w14:textId="2013EEE8" w:rsidR="009F106B" w:rsidRDefault="009C17C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hr-HR" w:eastAsia="hr-HR"/>
        </w:rPr>
      </w:pPr>
      <w:r>
        <w:rPr>
          <w:rFonts w:ascii="Times New Roman" w:eastAsia="Times New Roman" w:hAnsi="Times New Roman"/>
          <w:sz w:val="24"/>
          <w:szCs w:val="24"/>
          <w:lang w:val="hr-HR" w:eastAsia="hr-HR"/>
        </w:rPr>
        <w:t>Kristian Saletović</w:t>
      </w:r>
    </w:p>
    <w:p w14:paraId="730038FB" w14:textId="6A609A05" w:rsidR="009F106B" w:rsidRDefault="00C91D0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hr-HR" w:eastAsia="hr-HR"/>
        </w:rPr>
      </w:pPr>
      <w:r>
        <w:rPr>
          <w:rFonts w:ascii="Times New Roman" w:eastAsia="Times New Roman" w:hAnsi="Times New Roman"/>
          <w:sz w:val="24"/>
          <w:szCs w:val="24"/>
          <w:lang w:val="hr-HR" w:eastAsia="hr-HR"/>
        </w:rPr>
        <w:t>Član</w:t>
      </w:r>
      <w:r w:rsidR="00FC5C90">
        <w:rPr>
          <w:rFonts w:ascii="Times New Roman" w:eastAsia="Times New Roman" w:hAnsi="Times New Roman"/>
          <w:sz w:val="24"/>
          <w:szCs w:val="24"/>
          <w:lang w:val="hr-HR" w:eastAsia="hr-HR"/>
        </w:rPr>
        <w:t xml:space="preserve"> </w:t>
      </w:r>
      <w:r w:rsidR="00C64A75">
        <w:rPr>
          <w:rFonts w:ascii="Times New Roman" w:eastAsia="Times New Roman" w:hAnsi="Times New Roman"/>
          <w:sz w:val="24"/>
          <w:szCs w:val="24"/>
          <w:lang w:val="hr-HR" w:eastAsia="hr-HR"/>
        </w:rPr>
        <w:t>Vijeća Mjesnog odbora</w:t>
      </w:r>
    </w:p>
    <w:p w14:paraId="6A96FAC7" w14:textId="77777777" w:rsidR="009F106B" w:rsidRDefault="00C64A7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hr-HR" w:eastAsia="hr-HR"/>
        </w:rPr>
      </w:pPr>
      <w:r>
        <w:rPr>
          <w:rFonts w:ascii="Times New Roman" w:eastAsia="Times New Roman" w:hAnsi="Times New Roman"/>
          <w:sz w:val="24"/>
          <w:szCs w:val="24"/>
          <w:lang w:val="hr-HR" w:eastAsia="hr-HR"/>
        </w:rPr>
        <w:t>Zeleni brijeg</w:t>
      </w:r>
      <w:r>
        <w:rPr>
          <w:rFonts w:ascii="Times New Roman" w:eastAsia="Times New Roman" w:hAnsi="Times New Roman"/>
          <w:sz w:val="24"/>
          <w:szCs w:val="24"/>
          <w:lang w:val="hr-HR"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val="hr-HR"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val="hr-HR"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val="hr-HR"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val="hr-HR"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val="hr-HR" w:eastAsia="hr-HR"/>
        </w:rPr>
        <w:tab/>
        <w:t xml:space="preserve">                            PREDSJEDNIK</w:t>
      </w:r>
    </w:p>
    <w:p w14:paraId="3D1F9F67" w14:textId="77777777" w:rsidR="009F106B" w:rsidRDefault="00C64A7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hr-HR" w:eastAsia="hr-HR"/>
        </w:rPr>
      </w:pPr>
      <w:r>
        <w:rPr>
          <w:rFonts w:ascii="Times New Roman" w:eastAsia="Times New Roman" w:hAnsi="Times New Roman"/>
          <w:sz w:val="24"/>
          <w:szCs w:val="24"/>
          <w:lang w:val="hr-HR" w:eastAsia="hr-HR"/>
        </w:rPr>
        <w:t xml:space="preserve">                                                                                                           Vijeća Mjesnog odbora</w:t>
      </w:r>
    </w:p>
    <w:p w14:paraId="3416355D" w14:textId="77777777" w:rsidR="005E5A91" w:rsidRDefault="00C64A7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hr-HR" w:eastAsia="hr-HR"/>
        </w:rPr>
      </w:pPr>
      <w:r>
        <w:rPr>
          <w:rFonts w:ascii="Times New Roman" w:eastAsia="Times New Roman" w:hAnsi="Times New Roman"/>
          <w:sz w:val="24"/>
          <w:szCs w:val="24"/>
          <w:lang w:val="hr-HR" w:eastAsia="hr-HR"/>
        </w:rPr>
        <w:t xml:space="preserve">                                                                                                                   Zele</w:t>
      </w:r>
      <w:r w:rsidR="005E5A91">
        <w:rPr>
          <w:rFonts w:ascii="Times New Roman" w:eastAsia="Times New Roman" w:hAnsi="Times New Roman"/>
          <w:sz w:val="24"/>
          <w:szCs w:val="24"/>
          <w:lang w:val="hr-HR" w:eastAsia="hr-HR"/>
        </w:rPr>
        <w:t>ni brijeg</w:t>
      </w:r>
    </w:p>
    <w:p w14:paraId="71432C4B" w14:textId="769356D5" w:rsidR="009F106B" w:rsidRDefault="005E5A91" w:rsidP="002E433D">
      <w:pPr>
        <w:spacing w:after="0" w:line="240" w:lineRule="auto"/>
      </w:pPr>
      <w:r>
        <w:rPr>
          <w:rFonts w:ascii="Times New Roman" w:eastAsia="Times New Roman" w:hAnsi="Times New Roman"/>
          <w:sz w:val="24"/>
          <w:szCs w:val="24"/>
          <w:lang w:val="hr-HR" w:eastAsia="hr-HR"/>
        </w:rPr>
        <w:t xml:space="preserve">                                                                                                                     </w:t>
      </w:r>
      <w:r w:rsidR="00C64A75">
        <w:rPr>
          <w:rFonts w:ascii="Times New Roman" w:eastAsia="Times New Roman" w:hAnsi="Times New Roman"/>
          <w:sz w:val="24"/>
          <w:szCs w:val="24"/>
          <w:lang w:val="hr-HR" w:eastAsia="hr-HR"/>
        </w:rPr>
        <w:t>Luka Zulin</w:t>
      </w:r>
    </w:p>
    <w:sectPr w:rsidR="009F106B">
      <w:pgSz w:w="11906" w:h="16838"/>
      <w:pgMar w:top="1417" w:right="1417" w:bottom="1417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6619A2" w14:textId="77777777" w:rsidR="00D52466" w:rsidRDefault="00D52466">
      <w:pPr>
        <w:spacing w:after="0" w:line="240" w:lineRule="auto"/>
      </w:pPr>
      <w:r>
        <w:separator/>
      </w:r>
    </w:p>
  </w:endnote>
  <w:endnote w:type="continuationSeparator" w:id="0">
    <w:p w14:paraId="139AF21F" w14:textId="77777777" w:rsidR="00D52466" w:rsidRDefault="00D524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E3017D" w14:textId="77777777" w:rsidR="00D52466" w:rsidRDefault="00D52466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28254FC3" w14:textId="77777777" w:rsidR="00D52466" w:rsidRDefault="00D524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FB157A"/>
    <w:multiLevelType w:val="multilevel"/>
    <w:tmpl w:val="858018AE"/>
    <w:lvl w:ilvl="0">
      <w:start w:val="1"/>
      <w:numFmt w:val="decimal"/>
      <w:lvlText w:val="%1."/>
      <w:lvlJc w:val="left"/>
      <w:pPr>
        <w:ind w:left="1275" w:hanging="360"/>
      </w:pPr>
    </w:lvl>
    <w:lvl w:ilvl="1">
      <w:start w:val="1"/>
      <w:numFmt w:val="lowerLetter"/>
      <w:lvlText w:val="%2."/>
      <w:lvlJc w:val="left"/>
      <w:pPr>
        <w:ind w:left="1995" w:hanging="360"/>
      </w:pPr>
    </w:lvl>
    <w:lvl w:ilvl="2">
      <w:start w:val="1"/>
      <w:numFmt w:val="lowerRoman"/>
      <w:lvlText w:val="%3."/>
      <w:lvlJc w:val="right"/>
      <w:pPr>
        <w:ind w:left="2715" w:hanging="180"/>
      </w:pPr>
    </w:lvl>
    <w:lvl w:ilvl="3">
      <w:start w:val="1"/>
      <w:numFmt w:val="decimal"/>
      <w:lvlText w:val="%4."/>
      <w:lvlJc w:val="left"/>
      <w:pPr>
        <w:ind w:left="3435" w:hanging="360"/>
      </w:pPr>
    </w:lvl>
    <w:lvl w:ilvl="4">
      <w:start w:val="1"/>
      <w:numFmt w:val="lowerLetter"/>
      <w:lvlText w:val="%5."/>
      <w:lvlJc w:val="left"/>
      <w:pPr>
        <w:ind w:left="4155" w:hanging="360"/>
      </w:pPr>
    </w:lvl>
    <w:lvl w:ilvl="5">
      <w:start w:val="1"/>
      <w:numFmt w:val="lowerRoman"/>
      <w:lvlText w:val="%6."/>
      <w:lvlJc w:val="right"/>
      <w:pPr>
        <w:ind w:left="4875" w:hanging="180"/>
      </w:pPr>
    </w:lvl>
    <w:lvl w:ilvl="6">
      <w:start w:val="1"/>
      <w:numFmt w:val="decimal"/>
      <w:lvlText w:val="%7."/>
      <w:lvlJc w:val="left"/>
      <w:pPr>
        <w:ind w:left="5595" w:hanging="360"/>
      </w:pPr>
    </w:lvl>
    <w:lvl w:ilvl="7">
      <w:start w:val="1"/>
      <w:numFmt w:val="lowerLetter"/>
      <w:lvlText w:val="%8."/>
      <w:lvlJc w:val="left"/>
      <w:pPr>
        <w:ind w:left="6315" w:hanging="360"/>
      </w:pPr>
    </w:lvl>
    <w:lvl w:ilvl="8">
      <w:start w:val="1"/>
      <w:numFmt w:val="lowerRoman"/>
      <w:lvlText w:val="%9."/>
      <w:lvlJc w:val="right"/>
      <w:pPr>
        <w:ind w:left="7035" w:hanging="180"/>
      </w:pPr>
    </w:lvl>
  </w:abstractNum>
  <w:abstractNum w:abstractNumId="1" w15:restartNumberingAfterBreak="0">
    <w:nsid w:val="11AE6506"/>
    <w:multiLevelType w:val="hybridMultilevel"/>
    <w:tmpl w:val="E8B610F8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844162A"/>
    <w:multiLevelType w:val="hybridMultilevel"/>
    <w:tmpl w:val="F1E6B504"/>
    <w:lvl w:ilvl="0" w:tplc="49C697FA">
      <w:start w:val="1"/>
      <w:numFmt w:val="decimal"/>
      <w:lvlText w:val="%1."/>
      <w:lvlJc w:val="left"/>
      <w:pPr>
        <w:ind w:left="1275" w:hanging="360"/>
      </w:pPr>
    </w:lvl>
    <w:lvl w:ilvl="1" w:tplc="041A0019">
      <w:start w:val="1"/>
      <w:numFmt w:val="lowerLetter"/>
      <w:lvlText w:val="%2."/>
      <w:lvlJc w:val="left"/>
      <w:pPr>
        <w:ind w:left="1995" w:hanging="360"/>
      </w:pPr>
    </w:lvl>
    <w:lvl w:ilvl="2" w:tplc="041A001B">
      <w:start w:val="1"/>
      <w:numFmt w:val="lowerRoman"/>
      <w:lvlText w:val="%3."/>
      <w:lvlJc w:val="right"/>
      <w:pPr>
        <w:ind w:left="2715" w:hanging="180"/>
      </w:pPr>
    </w:lvl>
    <w:lvl w:ilvl="3" w:tplc="041A000F">
      <w:start w:val="1"/>
      <w:numFmt w:val="decimal"/>
      <w:lvlText w:val="%4."/>
      <w:lvlJc w:val="left"/>
      <w:pPr>
        <w:ind w:left="3435" w:hanging="360"/>
      </w:pPr>
    </w:lvl>
    <w:lvl w:ilvl="4" w:tplc="041A0019">
      <w:start w:val="1"/>
      <w:numFmt w:val="lowerLetter"/>
      <w:lvlText w:val="%5."/>
      <w:lvlJc w:val="left"/>
      <w:pPr>
        <w:ind w:left="4155" w:hanging="360"/>
      </w:pPr>
    </w:lvl>
    <w:lvl w:ilvl="5" w:tplc="041A001B">
      <w:start w:val="1"/>
      <w:numFmt w:val="lowerRoman"/>
      <w:lvlText w:val="%6."/>
      <w:lvlJc w:val="right"/>
      <w:pPr>
        <w:ind w:left="4875" w:hanging="180"/>
      </w:pPr>
    </w:lvl>
    <w:lvl w:ilvl="6" w:tplc="041A000F">
      <w:start w:val="1"/>
      <w:numFmt w:val="decimal"/>
      <w:lvlText w:val="%7."/>
      <w:lvlJc w:val="left"/>
      <w:pPr>
        <w:ind w:left="5595" w:hanging="360"/>
      </w:pPr>
    </w:lvl>
    <w:lvl w:ilvl="7" w:tplc="041A0019">
      <w:start w:val="1"/>
      <w:numFmt w:val="lowerLetter"/>
      <w:lvlText w:val="%8."/>
      <w:lvlJc w:val="left"/>
      <w:pPr>
        <w:ind w:left="6315" w:hanging="360"/>
      </w:pPr>
    </w:lvl>
    <w:lvl w:ilvl="8" w:tplc="041A001B">
      <w:start w:val="1"/>
      <w:numFmt w:val="lowerRoman"/>
      <w:lvlText w:val="%9."/>
      <w:lvlJc w:val="right"/>
      <w:pPr>
        <w:ind w:left="7035" w:hanging="180"/>
      </w:pPr>
    </w:lvl>
  </w:abstractNum>
  <w:abstractNum w:abstractNumId="3" w15:restartNumberingAfterBreak="0">
    <w:nsid w:val="199F0BDD"/>
    <w:multiLevelType w:val="multilevel"/>
    <w:tmpl w:val="858018AE"/>
    <w:lvl w:ilvl="0">
      <w:start w:val="1"/>
      <w:numFmt w:val="decimal"/>
      <w:lvlText w:val="%1."/>
      <w:lvlJc w:val="left"/>
      <w:pPr>
        <w:ind w:left="1275" w:hanging="360"/>
      </w:pPr>
    </w:lvl>
    <w:lvl w:ilvl="1">
      <w:start w:val="1"/>
      <w:numFmt w:val="lowerLetter"/>
      <w:lvlText w:val="%2."/>
      <w:lvlJc w:val="left"/>
      <w:pPr>
        <w:ind w:left="1995" w:hanging="360"/>
      </w:pPr>
    </w:lvl>
    <w:lvl w:ilvl="2">
      <w:start w:val="1"/>
      <w:numFmt w:val="lowerRoman"/>
      <w:lvlText w:val="%3."/>
      <w:lvlJc w:val="right"/>
      <w:pPr>
        <w:ind w:left="2715" w:hanging="180"/>
      </w:pPr>
    </w:lvl>
    <w:lvl w:ilvl="3">
      <w:start w:val="1"/>
      <w:numFmt w:val="decimal"/>
      <w:lvlText w:val="%4."/>
      <w:lvlJc w:val="left"/>
      <w:pPr>
        <w:ind w:left="3435" w:hanging="360"/>
      </w:pPr>
    </w:lvl>
    <w:lvl w:ilvl="4">
      <w:start w:val="1"/>
      <w:numFmt w:val="lowerLetter"/>
      <w:lvlText w:val="%5."/>
      <w:lvlJc w:val="left"/>
      <w:pPr>
        <w:ind w:left="4155" w:hanging="360"/>
      </w:pPr>
    </w:lvl>
    <w:lvl w:ilvl="5">
      <w:start w:val="1"/>
      <w:numFmt w:val="lowerRoman"/>
      <w:lvlText w:val="%6."/>
      <w:lvlJc w:val="right"/>
      <w:pPr>
        <w:ind w:left="4875" w:hanging="180"/>
      </w:pPr>
    </w:lvl>
    <w:lvl w:ilvl="6">
      <w:start w:val="1"/>
      <w:numFmt w:val="decimal"/>
      <w:lvlText w:val="%7."/>
      <w:lvlJc w:val="left"/>
      <w:pPr>
        <w:ind w:left="5595" w:hanging="360"/>
      </w:pPr>
    </w:lvl>
    <w:lvl w:ilvl="7">
      <w:start w:val="1"/>
      <w:numFmt w:val="lowerLetter"/>
      <w:lvlText w:val="%8."/>
      <w:lvlJc w:val="left"/>
      <w:pPr>
        <w:ind w:left="6315" w:hanging="360"/>
      </w:pPr>
    </w:lvl>
    <w:lvl w:ilvl="8">
      <w:start w:val="1"/>
      <w:numFmt w:val="lowerRoman"/>
      <w:lvlText w:val="%9."/>
      <w:lvlJc w:val="right"/>
      <w:pPr>
        <w:ind w:left="7035" w:hanging="180"/>
      </w:pPr>
    </w:lvl>
  </w:abstractNum>
  <w:abstractNum w:abstractNumId="4" w15:restartNumberingAfterBreak="0">
    <w:nsid w:val="1AE60E7E"/>
    <w:multiLevelType w:val="hybridMultilevel"/>
    <w:tmpl w:val="2668D8C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5A4E82"/>
    <w:multiLevelType w:val="hybridMultilevel"/>
    <w:tmpl w:val="3E9082E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9A4E6C"/>
    <w:multiLevelType w:val="hybridMultilevel"/>
    <w:tmpl w:val="663A3610"/>
    <w:lvl w:ilvl="0" w:tplc="18AAAB2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B44E28"/>
    <w:multiLevelType w:val="multilevel"/>
    <w:tmpl w:val="858018AE"/>
    <w:lvl w:ilvl="0">
      <w:start w:val="1"/>
      <w:numFmt w:val="decimal"/>
      <w:lvlText w:val="%1."/>
      <w:lvlJc w:val="left"/>
      <w:pPr>
        <w:ind w:left="1275" w:hanging="360"/>
      </w:pPr>
    </w:lvl>
    <w:lvl w:ilvl="1">
      <w:start w:val="1"/>
      <w:numFmt w:val="lowerLetter"/>
      <w:lvlText w:val="%2."/>
      <w:lvlJc w:val="left"/>
      <w:pPr>
        <w:ind w:left="1995" w:hanging="360"/>
      </w:pPr>
    </w:lvl>
    <w:lvl w:ilvl="2">
      <w:start w:val="1"/>
      <w:numFmt w:val="lowerRoman"/>
      <w:lvlText w:val="%3."/>
      <w:lvlJc w:val="right"/>
      <w:pPr>
        <w:ind w:left="2715" w:hanging="180"/>
      </w:pPr>
    </w:lvl>
    <w:lvl w:ilvl="3">
      <w:start w:val="1"/>
      <w:numFmt w:val="decimal"/>
      <w:lvlText w:val="%4."/>
      <w:lvlJc w:val="left"/>
      <w:pPr>
        <w:ind w:left="3435" w:hanging="360"/>
      </w:pPr>
    </w:lvl>
    <w:lvl w:ilvl="4">
      <w:start w:val="1"/>
      <w:numFmt w:val="lowerLetter"/>
      <w:lvlText w:val="%5."/>
      <w:lvlJc w:val="left"/>
      <w:pPr>
        <w:ind w:left="4155" w:hanging="360"/>
      </w:pPr>
    </w:lvl>
    <w:lvl w:ilvl="5">
      <w:start w:val="1"/>
      <w:numFmt w:val="lowerRoman"/>
      <w:lvlText w:val="%6."/>
      <w:lvlJc w:val="right"/>
      <w:pPr>
        <w:ind w:left="4875" w:hanging="180"/>
      </w:pPr>
    </w:lvl>
    <w:lvl w:ilvl="6">
      <w:start w:val="1"/>
      <w:numFmt w:val="decimal"/>
      <w:lvlText w:val="%7."/>
      <w:lvlJc w:val="left"/>
      <w:pPr>
        <w:ind w:left="5595" w:hanging="360"/>
      </w:pPr>
    </w:lvl>
    <w:lvl w:ilvl="7">
      <w:start w:val="1"/>
      <w:numFmt w:val="lowerLetter"/>
      <w:lvlText w:val="%8."/>
      <w:lvlJc w:val="left"/>
      <w:pPr>
        <w:ind w:left="6315" w:hanging="360"/>
      </w:pPr>
    </w:lvl>
    <w:lvl w:ilvl="8">
      <w:start w:val="1"/>
      <w:numFmt w:val="lowerRoman"/>
      <w:lvlText w:val="%9."/>
      <w:lvlJc w:val="right"/>
      <w:pPr>
        <w:ind w:left="7035" w:hanging="180"/>
      </w:pPr>
    </w:lvl>
  </w:abstractNum>
  <w:abstractNum w:abstractNumId="8" w15:restartNumberingAfterBreak="0">
    <w:nsid w:val="2B1B5B45"/>
    <w:multiLevelType w:val="hybridMultilevel"/>
    <w:tmpl w:val="6242EF54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FE233A6"/>
    <w:multiLevelType w:val="multilevel"/>
    <w:tmpl w:val="858018AE"/>
    <w:lvl w:ilvl="0">
      <w:start w:val="1"/>
      <w:numFmt w:val="decimal"/>
      <w:lvlText w:val="%1."/>
      <w:lvlJc w:val="left"/>
      <w:pPr>
        <w:ind w:left="1275" w:hanging="360"/>
      </w:pPr>
    </w:lvl>
    <w:lvl w:ilvl="1">
      <w:start w:val="1"/>
      <w:numFmt w:val="lowerLetter"/>
      <w:lvlText w:val="%2."/>
      <w:lvlJc w:val="left"/>
      <w:pPr>
        <w:ind w:left="1995" w:hanging="360"/>
      </w:pPr>
    </w:lvl>
    <w:lvl w:ilvl="2">
      <w:start w:val="1"/>
      <w:numFmt w:val="lowerRoman"/>
      <w:lvlText w:val="%3."/>
      <w:lvlJc w:val="right"/>
      <w:pPr>
        <w:ind w:left="2715" w:hanging="180"/>
      </w:pPr>
    </w:lvl>
    <w:lvl w:ilvl="3">
      <w:start w:val="1"/>
      <w:numFmt w:val="decimal"/>
      <w:lvlText w:val="%4."/>
      <w:lvlJc w:val="left"/>
      <w:pPr>
        <w:ind w:left="3435" w:hanging="360"/>
      </w:pPr>
    </w:lvl>
    <w:lvl w:ilvl="4">
      <w:start w:val="1"/>
      <w:numFmt w:val="lowerLetter"/>
      <w:lvlText w:val="%5."/>
      <w:lvlJc w:val="left"/>
      <w:pPr>
        <w:ind w:left="4155" w:hanging="360"/>
      </w:pPr>
    </w:lvl>
    <w:lvl w:ilvl="5">
      <w:start w:val="1"/>
      <w:numFmt w:val="lowerRoman"/>
      <w:lvlText w:val="%6."/>
      <w:lvlJc w:val="right"/>
      <w:pPr>
        <w:ind w:left="4875" w:hanging="180"/>
      </w:pPr>
    </w:lvl>
    <w:lvl w:ilvl="6">
      <w:start w:val="1"/>
      <w:numFmt w:val="decimal"/>
      <w:lvlText w:val="%7."/>
      <w:lvlJc w:val="left"/>
      <w:pPr>
        <w:ind w:left="5595" w:hanging="360"/>
      </w:pPr>
    </w:lvl>
    <w:lvl w:ilvl="7">
      <w:start w:val="1"/>
      <w:numFmt w:val="lowerLetter"/>
      <w:lvlText w:val="%8."/>
      <w:lvlJc w:val="left"/>
      <w:pPr>
        <w:ind w:left="6315" w:hanging="360"/>
      </w:pPr>
    </w:lvl>
    <w:lvl w:ilvl="8">
      <w:start w:val="1"/>
      <w:numFmt w:val="lowerRoman"/>
      <w:lvlText w:val="%9."/>
      <w:lvlJc w:val="right"/>
      <w:pPr>
        <w:ind w:left="7035" w:hanging="180"/>
      </w:pPr>
    </w:lvl>
  </w:abstractNum>
  <w:abstractNum w:abstractNumId="10" w15:restartNumberingAfterBreak="0">
    <w:nsid w:val="30945EE5"/>
    <w:multiLevelType w:val="hybridMultilevel"/>
    <w:tmpl w:val="56C65CDA"/>
    <w:lvl w:ilvl="0" w:tplc="9AC4F166">
      <w:start w:val="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0333A5"/>
    <w:multiLevelType w:val="multilevel"/>
    <w:tmpl w:val="858018AE"/>
    <w:lvl w:ilvl="0">
      <w:start w:val="1"/>
      <w:numFmt w:val="decimal"/>
      <w:lvlText w:val="%1."/>
      <w:lvlJc w:val="left"/>
      <w:pPr>
        <w:ind w:left="1275" w:hanging="360"/>
      </w:pPr>
    </w:lvl>
    <w:lvl w:ilvl="1">
      <w:start w:val="1"/>
      <w:numFmt w:val="lowerLetter"/>
      <w:lvlText w:val="%2."/>
      <w:lvlJc w:val="left"/>
      <w:pPr>
        <w:ind w:left="1995" w:hanging="360"/>
      </w:pPr>
    </w:lvl>
    <w:lvl w:ilvl="2">
      <w:start w:val="1"/>
      <w:numFmt w:val="lowerRoman"/>
      <w:lvlText w:val="%3."/>
      <w:lvlJc w:val="right"/>
      <w:pPr>
        <w:ind w:left="2715" w:hanging="180"/>
      </w:pPr>
    </w:lvl>
    <w:lvl w:ilvl="3">
      <w:start w:val="1"/>
      <w:numFmt w:val="decimal"/>
      <w:lvlText w:val="%4."/>
      <w:lvlJc w:val="left"/>
      <w:pPr>
        <w:ind w:left="3435" w:hanging="360"/>
      </w:pPr>
    </w:lvl>
    <w:lvl w:ilvl="4">
      <w:start w:val="1"/>
      <w:numFmt w:val="lowerLetter"/>
      <w:lvlText w:val="%5."/>
      <w:lvlJc w:val="left"/>
      <w:pPr>
        <w:ind w:left="4155" w:hanging="360"/>
      </w:pPr>
    </w:lvl>
    <w:lvl w:ilvl="5">
      <w:start w:val="1"/>
      <w:numFmt w:val="lowerRoman"/>
      <w:lvlText w:val="%6."/>
      <w:lvlJc w:val="right"/>
      <w:pPr>
        <w:ind w:left="4875" w:hanging="180"/>
      </w:pPr>
    </w:lvl>
    <w:lvl w:ilvl="6">
      <w:start w:val="1"/>
      <w:numFmt w:val="decimal"/>
      <w:lvlText w:val="%7."/>
      <w:lvlJc w:val="left"/>
      <w:pPr>
        <w:ind w:left="5595" w:hanging="360"/>
      </w:pPr>
    </w:lvl>
    <w:lvl w:ilvl="7">
      <w:start w:val="1"/>
      <w:numFmt w:val="lowerLetter"/>
      <w:lvlText w:val="%8."/>
      <w:lvlJc w:val="left"/>
      <w:pPr>
        <w:ind w:left="6315" w:hanging="360"/>
      </w:pPr>
    </w:lvl>
    <w:lvl w:ilvl="8">
      <w:start w:val="1"/>
      <w:numFmt w:val="lowerRoman"/>
      <w:lvlText w:val="%9."/>
      <w:lvlJc w:val="right"/>
      <w:pPr>
        <w:ind w:left="7035" w:hanging="180"/>
      </w:pPr>
    </w:lvl>
  </w:abstractNum>
  <w:abstractNum w:abstractNumId="12" w15:restartNumberingAfterBreak="0">
    <w:nsid w:val="44757998"/>
    <w:multiLevelType w:val="hybridMultilevel"/>
    <w:tmpl w:val="7542EDE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EE563E"/>
    <w:multiLevelType w:val="hybridMultilevel"/>
    <w:tmpl w:val="01A6A4F8"/>
    <w:lvl w:ilvl="0" w:tplc="49C697FA">
      <w:start w:val="1"/>
      <w:numFmt w:val="decimal"/>
      <w:lvlText w:val="%1."/>
      <w:lvlJc w:val="left"/>
      <w:pPr>
        <w:ind w:left="1275" w:hanging="360"/>
      </w:pPr>
    </w:lvl>
    <w:lvl w:ilvl="1" w:tplc="041A0019">
      <w:start w:val="1"/>
      <w:numFmt w:val="lowerLetter"/>
      <w:lvlText w:val="%2."/>
      <w:lvlJc w:val="left"/>
      <w:pPr>
        <w:ind w:left="1995" w:hanging="360"/>
      </w:pPr>
    </w:lvl>
    <w:lvl w:ilvl="2" w:tplc="041A001B">
      <w:start w:val="1"/>
      <w:numFmt w:val="lowerRoman"/>
      <w:lvlText w:val="%3."/>
      <w:lvlJc w:val="right"/>
      <w:pPr>
        <w:ind w:left="2715" w:hanging="180"/>
      </w:pPr>
    </w:lvl>
    <w:lvl w:ilvl="3" w:tplc="041A000F">
      <w:start w:val="1"/>
      <w:numFmt w:val="decimal"/>
      <w:lvlText w:val="%4."/>
      <w:lvlJc w:val="left"/>
      <w:pPr>
        <w:ind w:left="3435" w:hanging="360"/>
      </w:pPr>
    </w:lvl>
    <w:lvl w:ilvl="4" w:tplc="041A0019">
      <w:start w:val="1"/>
      <w:numFmt w:val="lowerLetter"/>
      <w:lvlText w:val="%5."/>
      <w:lvlJc w:val="left"/>
      <w:pPr>
        <w:ind w:left="4155" w:hanging="360"/>
      </w:pPr>
    </w:lvl>
    <w:lvl w:ilvl="5" w:tplc="041A001B">
      <w:start w:val="1"/>
      <w:numFmt w:val="lowerRoman"/>
      <w:lvlText w:val="%6."/>
      <w:lvlJc w:val="right"/>
      <w:pPr>
        <w:ind w:left="4875" w:hanging="180"/>
      </w:pPr>
    </w:lvl>
    <w:lvl w:ilvl="6" w:tplc="041A000F">
      <w:start w:val="1"/>
      <w:numFmt w:val="decimal"/>
      <w:lvlText w:val="%7."/>
      <w:lvlJc w:val="left"/>
      <w:pPr>
        <w:ind w:left="5595" w:hanging="360"/>
      </w:pPr>
    </w:lvl>
    <w:lvl w:ilvl="7" w:tplc="041A0019">
      <w:start w:val="1"/>
      <w:numFmt w:val="lowerLetter"/>
      <w:lvlText w:val="%8."/>
      <w:lvlJc w:val="left"/>
      <w:pPr>
        <w:ind w:left="6315" w:hanging="360"/>
      </w:pPr>
    </w:lvl>
    <w:lvl w:ilvl="8" w:tplc="041A001B">
      <w:start w:val="1"/>
      <w:numFmt w:val="lowerRoman"/>
      <w:lvlText w:val="%9."/>
      <w:lvlJc w:val="right"/>
      <w:pPr>
        <w:ind w:left="7035" w:hanging="180"/>
      </w:pPr>
    </w:lvl>
  </w:abstractNum>
  <w:abstractNum w:abstractNumId="14" w15:restartNumberingAfterBreak="0">
    <w:nsid w:val="4E606E39"/>
    <w:multiLevelType w:val="hybridMultilevel"/>
    <w:tmpl w:val="D102BE02"/>
    <w:lvl w:ilvl="0" w:tplc="9580E6B8">
      <w:start w:val="1"/>
      <w:numFmt w:val="upperRoman"/>
      <w:lvlText w:val="%1."/>
      <w:lvlJc w:val="left"/>
      <w:pPr>
        <w:ind w:left="1443" w:hanging="735"/>
      </w:pPr>
    </w:lvl>
    <w:lvl w:ilvl="1" w:tplc="041A0019">
      <w:start w:val="1"/>
      <w:numFmt w:val="lowerLetter"/>
      <w:lvlText w:val="%2."/>
      <w:lvlJc w:val="left"/>
      <w:pPr>
        <w:ind w:left="1788" w:hanging="360"/>
      </w:pPr>
    </w:lvl>
    <w:lvl w:ilvl="2" w:tplc="041A001B">
      <w:start w:val="1"/>
      <w:numFmt w:val="lowerRoman"/>
      <w:lvlText w:val="%3."/>
      <w:lvlJc w:val="right"/>
      <w:pPr>
        <w:ind w:left="2508" w:hanging="180"/>
      </w:pPr>
    </w:lvl>
    <w:lvl w:ilvl="3" w:tplc="041A000F">
      <w:start w:val="1"/>
      <w:numFmt w:val="decimal"/>
      <w:lvlText w:val="%4."/>
      <w:lvlJc w:val="left"/>
      <w:pPr>
        <w:ind w:left="3228" w:hanging="360"/>
      </w:pPr>
    </w:lvl>
    <w:lvl w:ilvl="4" w:tplc="041A0019">
      <w:start w:val="1"/>
      <w:numFmt w:val="lowerLetter"/>
      <w:lvlText w:val="%5."/>
      <w:lvlJc w:val="left"/>
      <w:pPr>
        <w:ind w:left="3948" w:hanging="360"/>
      </w:pPr>
    </w:lvl>
    <w:lvl w:ilvl="5" w:tplc="041A001B">
      <w:start w:val="1"/>
      <w:numFmt w:val="lowerRoman"/>
      <w:lvlText w:val="%6."/>
      <w:lvlJc w:val="right"/>
      <w:pPr>
        <w:ind w:left="4668" w:hanging="180"/>
      </w:pPr>
    </w:lvl>
    <w:lvl w:ilvl="6" w:tplc="041A000F">
      <w:start w:val="1"/>
      <w:numFmt w:val="decimal"/>
      <w:lvlText w:val="%7."/>
      <w:lvlJc w:val="left"/>
      <w:pPr>
        <w:ind w:left="5388" w:hanging="360"/>
      </w:pPr>
    </w:lvl>
    <w:lvl w:ilvl="7" w:tplc="041A0019">
      <w:start w:val="1"/>
      <w:numFmt w:val="lowerLetter"/>
      <w:lvlText w:val="%8."/>
      <w:lvlJc w:val="left"/>
      <w:pPr>
        <w:ind w:left="6108" w:hanging="360"/>
      </w:pPr>
    </w:lvl>
    <w:lvl w:ilvl="8" w:tplc="041A001B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507154FE"/>
    <w:multiLevelType w:val="hybridMultilevel"/>
    <w:tmpl w:val="C908E172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815742D"/>
    <w:multiLevelType w:val="hybridMultilevel"/>
    <w:tmpl w:val="6FC41618"/>
    <w:lvl w:ilvl="0" w:tplc="49C697FA">
      <w:start w:val="1"/>
      <w:numFmt w:val="decimal"/>
      <w:lvlText w:val="%1."/>
      <w:lvlJc w:val="left"/>
      <w:pPr>
        <w:ind w:left="360" w:hanging="360"/>
      </w:pPr>
    </w:lvl>
    <w:lvl w:ilvl="1" w:tplc="041A0019">
      <w:start w:val="1"/>
      <w:numFmt w:val="lowerLetter"/>
      <w:lvlText w:val="%2."/>
      <w:lvlJc w:val="left"/>
      <w:pPr>
        <w:ind w:left="525" w:hanging="360"/>
      </w:pPr>
    </w:lvl>
    <w:lvl w:ilvl="2" w:tplc="041A001B">
      <w:start w:val="1"/>
      <w:numFmt w:val="lowerRoman"/>
      <w:lvlText w:val="%3."/>
      <w:lvlJc w:val="right"/>
      <w:pPr>
        <w:ind w:left="1245" w:hanging="180"/>
      </w:pPr>
    </w:lvl>
    <w:lvl w:ilvl="3" w:tplc="041A000F">
      <w:start w:val="1"/>
      <w:numFmt w:val="decimal"/>
      <w:lvlText w:val="%4."/>
      <w:lvlJc w:val="left"/>
      <w:pPr>
        <w:ind w:left="1965" w:hanging="360"/>
      </w:pPr>
    </w:lvl>
    <w:lvl w:ilvl="4" w:tplc="041A0019" w:tentative="1">
      <w:start w:val="1"/>
      <w:numFmt w:val="lowerLetter"/>
      <w:lvlText w:val="%5."/>
      <w:lvlJc w:val="left"/>
      <w:pPr>
        <w:ind w:left="2685" w:hanging="360"/>
      </w:pPr>
    </w:lvl>
    <w:lvl w:ilvl="5" w:tplc="041A001B" w:tentative="1">
      <w:start w:val="1"/>
      <w:numFmt w:val="lowerRoman"/>
      <w:lvlText w:val="%6."/>
      <w:lvlJc w:val="right"/>
      <w:pPr>
        <w:ind w:left="3405" w:hanging="180"/>
      </w:pPr>
    </w:lvl>
    <w:lvl w:ilvl="6" w:tplc="041A000F" w:tentative="1">
      <w:start w:val="1"/>
      <w:numFmt w:val="decimal"/>
      <w:lvlText w:val="%7."/>
      <w:lvlJc w:val="left"/>
      <w:pPr>
        <w:ind w:left="4125" w:hanging="360"/>
      </w:pPr>
    </w:lvl>
    <w:lvl w:ilvl="7" w:tplc="041A0019" w:tentative="1">
      <w:start w:val="1"/>
      <w:numFmt w:val="lowerLetter"/>
      <w:lvlText w:val="%8."/>
      <w:lvlJc w:val="left"/>
      <w:pPr>
        <w:ind w:left="4845" w:hanging="360"/>
      </w:pPr>
    </w:lvl>
    <w:lvl w:ilvl="8" w:tplc="041A001B" w:tentative="1">
      <w:start w:val="1"/>
      <w:numFmt w:val="lowerRoman"/>
      <w:lvlText w:val="%9."/>
      <w:lvlJc w:val="right"/>
      <w:pPr>
        <w:ind w:left="5565" w:hanging="180"/>
      </w:pPr>
    </w:lvl>
  </w:abstractNum>
  <w:abstractNum w:abstractNumId="17" w15:restartNumberingAfterBreak="0">
    <w:nsid w:val="5EE139A0"/>
    <w:multiLevelType w:val="hybridMultilevel"/>
    <w:tmpl w:val="5B7650F2"/>
    <w:lvl w:ilvl="0" w:tplc="49C697FA">
      <w:start w:val="1"/>
      <w:numFmt w:val="decimal"/>
      <w:lvlText w:val="%1."/>
      <w:lvlJc w:val="left"/>
      <w:pPr>
        <w:ind w:left="1275" w:hanging="360"/>
      </w:pPr>
    </w:lvl>
    <w:lvl w:ilvl="1" w:tplc="041A0019">
      <w:start w:val="1"/>
      <w:numFmt w:val="lowerLetter"/>
      <w:lvlText w:val="%2."/>
      <w:lvlJc w:val="left"/>
      <w:pPr>
        <w:ind w:left="1995" w:hanging="360"/>
      </w:pPr>
    </w:lvl>
    <w:lvl w:ilvl="2" w:tplc="041A001B">
      <w:start w:val="1"/>
      <w:numFmt w:val="lowerRoman"/>
      <w:lvlText w:val="%3."/>
      <w:lvlJc w:val="right"/>
      <w:pPr>
        <w:ind w:left="2715" w:hanging="180"/>
      </w:pPr>
    </w:lvl>
    <w:lvl w:ilvl="3" w:tplc="041A000F">
      <w:start w:val="1"/>
      <w:numFmt w:val="decimal"/>
      <w:lvlText w:val="%4."/>
      <w:lvlJc w:val="left"/>
      <w:pPr>
        <w:ind w:left="3435" w:hanging="360"/>
      </w:pPr>
    </w:lvl>
    <w:lvl w:ilvl="4" w:tplc="041A0019">
      <w:start w:val="1"/>
      <w:numFmt w:val="lowerLetter"/>
      <w:lvlText w:val="%5."/>
      <w:lvlJc w:val="left"/>
      <w:pPr>
        <w:ind w:left="4155" w:hanging="360"/>
      </w:pPr>
    </w:lvl>
    <w:lvl w:ilvl="5" w:tplc="041A001B">
      <w:start w:val="1"/>
      <w:numFmt w:val="lowerRoman"/>
      <w:lvlText w:val="%6."/>
      <w:lvlJc w:val="right"/>
      <w:pPr>
        <w:ind w:left="4875" w:hanging="180"/>
      </w:pPr>
    </w:lvl>
    <w:lvl w:ilvl="6" w:tplc="041A000F">
      <w:start w:val="1"/>
      <w:numFmt w:val="decimal"/>
      <w:lvlText w:val="%7."/>
      <w:lvlJc w:val="left"/>
      <w:pPr>
        <w:ind w:left="5595" w:hanging="360"/>
      </w:pPr>
    </w:lvl>
    <w:lvl w:ilvl="7" w:tplc="041A0019">
      <w:start w:val="1"/>
      <w:numFmt w:val="lowerLetter"/>
      <w:lvlText w:val="%8."/>
      <w:lvlJc w:val="left"/>
      <w:pPr>
        <w:ind w:left="6315" w:hanging="360"/>
      </w:pPr>
    </w:lvl>
    <w:lvl w:ilvl="8" w:tplc="041A001B">
      <w:start w:val="1"/>
      <w:numFmt w:val="lowerRoman"/>
      <w:lvlText w:val="%9."/>
      <w:lvlJc w:val="right"/>
      <w:pPr>
        <w:ind w:left="7035" w:hanging="180"/>
      </w:pPr>
    </w:lvl>
  </w:abstractNum>
  <w:abstractNum w:abstractNumId="18" w15:restartNumberingAfterBreak="0">
    <w:nsid w:val="67160B6C"/>
    <w:multiLevelType w:val="hybridMultilevel"/>
    <w:tmpl w:val="B6F46732"/>
    <w:lvl w:ilvl="0" w:tplc="5F942B8A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9" w15:restartNumberingAfterBreak="0">
    <w:nsid w:val="68C05747"/>
    <w:multiLevelType w:val="hybridMultilevel"/>
    <w:tmpl w:val="087A7E7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DFE7431"/>
    <w:multiLevelType w:val="multilevel"/>
    <w:tmpl w:val="858018AE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lowerLetter"/>
      <w:lvlText w:val="%2."/>
      <w:lvlJc w:val="left"/>
      <w:pPr>
        <w:ind w:left="1931" w:hanging="360"/>
      </w:pPr>
    </w:lvl>
    <w:lvl w:ilvl="2">
      <w:start w:val="1"/>
      <w:numFmt w:val="lowerRoman"/>
      <w:lvlText w:val="%3."/>
      <w:lvlJc w:val="right"/>
      <w:pPr>
        <w:ind w:left="2651" w:hanging="180"/>
      </w:pPr>
    </w:lvl>
    <w:lvl w:ilvl="3">
      <w:start w:val="1"/>
      <w:numFmt w:val="decimal"/>
      <w:lvlText w:val="%4."/>
      <w:lvlJc w:val="left"/>
      <w:pPr>
        <w:ind w:left="3371" w:hanging="360"/>
      </w:pPr>
    </w:lvl>
    <w:lvl w:ilvl="4">
      <w:start w:val="1"/>
      <w:numFmt w:val="lowerLetter"/>
      <w:lvlText w:val="%5."/>
      <w:lvlJc w:val="left"/>
      <w:pPr>
        <w:ind w:left="4091" w:hanging="360"/>
      </w:pPr>
    </w:lvl>
    <w:lvl w:ilvl="5">
      <w:start w:val="1"/>
      <w:numFmt w:val="lowerRoman"/>
      <w:lvlText w:val="%6."/>
      <w:lvlJc w:val="right"/>
      <w:pPr>
        <w:ind w:left="4811" w:hanging="180"/>
      </w:pPr>
    </w:lvl>
    <w:lvl w:ilvl="6">
      <w:start w:val="1"/>
      <w:numFmt w:val="decimal"/>
      <w:lvlText w:val="%7."/>
      <w:lvlJc w:val="left"/>
      <w:pPr>
        <w:ind w:left="5531" w:hanging="360"/>
      </w:pPr>
    </w:lvl>
    <w:lvl w:ilvl="7">
      <w:start w:val="1"/>
      <w:numFmt w:val="lowerLetter"/>
      <w:lvlText w:val="%8."/>
      <w:lvlJc w:val="left"/>
      <w:pPr>
        <w:ind w:left="6251" w:hanging="360"/>
      </w:pPr>
    </w:lvl>
    <w:lvl w:ilvl="8">
      <w:start w:val="1"/>
      <w:numFmt w:val="lowerRoman"/>
      <w:lvlText w:val="%9."/>
      <w:lvlJc w:val="right"/>
      <w:pPr>
        <w:ind w:left="6971" w:hanging="180"/>
      </w:pPr>
    </w:lvl>
  </w:abstractNum>
  <w:abstractNum w:abstractNumId="21" w15:restartNumberingAfterBreak="0">
    <w:nsid w:val="7807677F"/>
    <w:multiLevelType w:val="hybridMultilevel"/>
    <w:tmpl w:val="9B602D28"/>
    <w:lvl w:ilvl="0" w:tplc="1D3A84A2"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8581241"/>
    <w:multiLevelType w:val="hybridMultilevel"/>
    <w:tmpl w:val="E250C334"/>
    <w:lvl w:ilvl="0" w:tplc="49C697FA">
      <w:start w:val="1"/>
      <w:numFmt w:val="decimal"/>
      <w:lvlText w:val="%1."/>
      <w:lvlJc w:val="left"/>
      <w:pPr>
        <w:ind w:left="1275" w:hanging="360"/>
      </w:pPr>
    </w:lvl>
    <w:lvl w:ilvl="1" w:tplc="041A0019">
      <w:start w:val="1"/>
      <w:numFmt w:val="lowerLetter"/>
      <w:lvlText w:val="%2."/>
      <w:lvlJc w:val="left"/>
      <w:pPr>
        <w:ind w:left="1995" w:hanging="360"/>
      </w:pPr>
    </w:lvl>
    <w:lvl w:ilvl="2" w:tplc="041A001B">
      <w:start w:val="1"/>
      <w:numFmt w:val="lowerRoman"/>
      <w:lvlText w:val="%3."/>
      <w:lvlJc w:val="right"/>
      <w:pPr>
        <w:ind w:left="2715" w:hanging="180"/>
      </w:pPr>
    </w:lvl>
    <w:lvl w:ilvl="3" w:tplc="041A000F">
      <w:start w:val="1"/>
      <w:numFmt w:val="decimal"/>
      <w:lvlText w:val="%4."/>
      <w:lvlJc w:val="left"/>
      <w:pPr>
        <w:ind w:left="3435" w:hanging="360"/>
      </w:pPr>
    </w:lvl>
    <w:lvl w:ilvl="4" w:tplc="041A0019">
      <w:start w:val="1"/>
      <w:numFmt w:val="lowerLetter"/>
      <w:lvlText w:val="%5."/>
      <w:lvlJc w:val="left"/>
      <w:pPr>
        <w:ind w:left="4155" w:hanging="360"/>
      </w:pPr>
    </w:lvl>
    <w:lvl w:ilvl="5" w:tplc="041A001B">
      <w:start w:val="1"/>
      <w:numFmt w:val="lowerRoman"/>
      <w:lvlText w:val="%6."/>
      <w:lvlJc w:val="right"/>
      <w:pPr>
        <w:ind w:left="4875" w:hanging="180"/>
      </w:pPr>
    </w:lvl>
    <w:lvl w:ilvl="6" w:tplc="041A000F">
      <w:start w:val="1"/>
      <w:numFmt w:val="decimal"/>
      <w:lvlText w:val="%7."/>
      <w:lvlJc w:val="left"/>
      <w:pPr>
        <w:ind w:left="5595" w:hanging="360"/>
      </w:pPr>
    </w:lvl>
    <w:lvl w:ilvl="7" w:tplc="041A0019">
      <w:start w:val="1"/>
      <w:numFmt w:val="lowerLetter"/>
      <w:lvlText w:val="%8."/>
      <w:lvlJc w:val="left"/>
      <w:pPr>
        <w:ind w:left="6315" w:hanging="360"/>
      </w:pPr>
    </w:lvl>
    <w:lvl w:ilvl="8" w:tplc="041A001B">
      <w:start w:val="1"/>
      <w:numFmt w:val="lowerRoman"/>
      <w:lvlText w:val="%9."/>
      <w:lvlJc w:val="right"/>
      <w:pPr>
        <w:ind w:left="7035" w:hanging="180"/>
      </w:pPr>
    </w:lvl>
  </w:abstractNum>
  <w:abstractNum w:abstractNumId="23" w15:restartNumberingAfterBreak="0">
    <w:nsid w:val="7E350ED7"/>
    <w:multiLevelType w:val="multilevel"/>
    <w:tmpl w:val="1278EF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20"/>
  </w:num>
  <w:num w:numId="3">
    <w:abstractNumId w:val="23"/>
  </w:num>
  <w:num w:numId="4">
    <w:abstractNumId w:val="9"/>
  </w:num>
  <w:num w:numId="5">
    <w:abstractNumId w:val="10"/>
  </w:num>
  <w:num w:numId="6">
    <w:abstractNumId w:val="0"/>
  </w:num>
  <w:num w:numId="7">
    <w:abstractNumId w:val="7"/>
  </w:num>
  <w:num w:numId="8">
    <w:abstractNumId w:val="11"/>
  </w:num>
  <w:num w:numId="9">
    <w:abstractNumId w:val="3"/>
  </w:num>
  <w:num w:numId="10">
    <w:abstractNumId w:val="18"/>
  </w:num>
  <w:num w:numId="11">
    <w:abstractNumId w:val="2"/>
  </w:num>
  <w:num w:numId="12">
    <w:abstractNumId w:val="2"/>
  </w:num>
  <w:num w:numId="13">
    <w:abstractNumId w:val="4"/>
  </w:num>
  <w:num w:numId="14">
    <w:abstractNumId w:val="12"/>
  </w:num>
  <w:num w:numId="15">
    <w:abstractNumId w:val="17"/>
  </w:num>
  <w:num w:numId="16">
    <w:abstractNumId w:val="22"/>
  </w:num>
  <w:num w:numId="17">
    <w:abstractNumId w:val="2"/>
  </w:num>
  <w:num w:numId="18">
    <w:abstractNumId w:val="13"/>
  </w:num>
  <w:num w:numId="19">
    <w:abstractNumId w:val="2"/>
  </w:num>
  <w:num w:numId="20">
    <w:abstractNumId w:val="19"/>
  </w:num>
  <w:num w:numId="21">
    <w:abstractNumId w:val="16"/>
  </w:num>
  <w:num w:numId="22">
    <w:abstractNumId w:val="1"/>
  </w:num>
  <w:num w:numId="23">
    <w:abstractNumId w:val="5"/>
  </w:num>
  <w:num w:numId="24">
    <w:abstractNumId w:val="15"/>
  </w:num>
  <w:num w:numId="25">
    <w:abstractNumId w:val="8"/>
  </w:num>
  <w:num w:numId="26">
    <w:abstractNumId w:val="21"/>
  </w:num>
  <w:num w:numId="27">
    <w:abstractNumId w:val="6"/>
  </w:num>
  <w:num w:numId="2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06B"/>
    <w:rsid w:val="000001FA"/>
    <w:rsid w:val="00036ED3"/>
    <w:rsid w:val="00044417"/>
    <w:rsid w:val="0005498B"/>
    <w:rsid w:val="00085C06"/>
    <w:rsid w:val="000A0084"/>
    <w:rsid w:val="000D0A68"/>
    <w:rsid w:val="001305D3"/>
    <w:rsid w:val="001519E4"/>
    <w:rsid w:val="00160826"/>
    <w:rsid w:val="00167128"/>
    <w:rsid w:val="001749A3"/>
    <w:rsid w:val="0019272E"/>
    <w:rsid w:val="001A6D4F"/>
    <w:rsid w:val="0020677F"/>
    <w:rsid w:val="00225E8B"/>
    <w:rsid w:val="002416DA"/>
    <w:rsid w:val="00246A37"/>
    <w:rsid w:val="002542F8"/>
    <w:rsid w:val="002553AC"/>
    <w:rsid w:val="00272A80"/>
    <w:rsid w:val="002741BC"/>
    <w:rsid w:val="002D22A9"/>
    <w:rsid w:val="002D7F38"/>
    <w:rsid w:val="002E433D"/>
    <w:rsid w:val="002E7A76"/>
    <w:rsid w:val="002F5DCB"/>
    <w:rsid w:val="002F697D"/>
    <w:rsid w:val="00311844"/>
    <w:rsid w:val="00352218"/>
    <w:rsid w:val="00392537"/>
    <w:rsid w:val="003C0CE8"/>
    <w:rsid w:val="003C5DE9"/>
    <w:rsid w:val="003E529D"/>
    <w:rsid w:val="00406C35"/>
    <w:rsid w:val="0046593D"/>
    <w:rsid w:val="004A0C92"/>
    <w:rsid w:val="004A7723"/>
    <w:rsid w:val="00506A50"/>
    <w:rsid w:val="00526527"/>
    <w:rsid w:val="00560092"/>
    <w:rsid w:val="00560366"/>
    <w:rsid w:val="005A31F9"/>
    <w:rsid w:val="005A44EE"/>
    <w:rsid w:val="005E5A91"/>
    <w:rsid w:val="00605AAC"/>
    <w:rsid w:val="00641A99"/>
    <w:rsid w:val="0064212D"/>
    <w:rsid w:val="00642F76"/>
    <w:rsid w:val="00646E2F"/>
    <w:rsid w:val="00647F26"/>
    <w:rsid w:val="006700C3"/>
    <w:rsid w:val="00672B79"/>
    <w:rsid w:val="006B1561"/>
    <w:rsid w:val="006E786D"/>
    <w:rsid w:val="00714E50"/>
    <w:rsid w:val="0076252E"/>
    <w:rsid w:val="0078064B"/>
    <w:rsid w:val="007932D4"/>
    <w:rsid w:val="007C229E"/>
    <w:rsid w:val="00805BF8"/>
    <w:rsid w:val="00867109"/>
    <w:rsid w:val="008722D2"/>
    <w:rsid w:val="00872AD0"/>
    <w:rsid w:val="00895D08"/>
    <w:rsid w:val="0089728F"/>
    <w:rsid w:val="008B24A8"/>
    <w:rsid w:val="008E3CB5"/>
    <w:rsid w:val="0092681D"/>
    <w:rsid w:val="00953FA9"/>
    <w:rsid w:val="009663C2"/>
    <w:rsid w:val="009C0DD1"/>
    <w:rsid w:val="009C17CD"/>
    <w:rsid w:val="009D35F2"/>
    <w:rsid w:val="009F106B"/>
    <w:rsid w:val="009F552F"/>
    <w:rsid w:val="00A7186B"/>
    <w:rsid w:val="00A72301"/>
    <w:rsid w:val="00A93560"/>
    <w:rsid w:val="00AB4487"/>
    <w:rsid w:val="00AE1CCB"/>
    <w:rsid w:val="00B32296"/>
    <w:rsid w:val="00B371F4"/>
    <w:rsid w:val="00B76C19"/>
    <w:rsid w:val="00B805E0"/>
    <w:rsid w:val="00BD7FB6"/>
    <w:rsid w:val="00C04CF1"/>
    <w:rsid w:val="00C15D1D"/>
    <w:rsid w:val="00C27D0A"/>
    <w:rsid w:val="00C469F9"/>
    <w:rsid w:val="00C51601"/>
    <w:rsid w:val="00C64A75"/>
    <w:rsid w:val="00C91D07"/>
    <w:rsid w:val="00CE0A07"/>
    <w:rsid w:val="00CE527A"/>
    <w:rsid w:val="00D35B91"/>
    <w:rsid w:val="00D512B7"/>
    <w:rsid w:val="00D52466"/>
    <w:rsid w:val="00D618F5"/>
    <w:rsid w:val="00D70FC7"/>
    <w:rsid w:val="00D77CF8"/>
    <w:rsid w:val="00D83366"/>
    <w:rsid w:val="00D8353B"/>
    <w:rsid w:val="00D93121"/>
    <w:rsid w:val="00DA25EF"/>
    <w:rsid w:val="00E03E12"/>
    <w:rsid w:val="00E11938"/>
    <w:rsid w:val="00E2220C"/>
    <w:rsid w:val="00E24BBC"/>
    <w:rsid w:val="00E6307B"/>
    <w:rsid w:val="00E72C7E"/>
    <w:rsid w:val="00E87000"/>
    <w:rsid w:val="00EB00D4"/>
    <w:rsid w:val="00ED1561"/>
    <w:rsid w:val="00EE2F8F"/>
    <w:rsid w:val="00F31825"/>
    <w:rsid w:val="00F33ED0"/>
    <w:rsid w:val="00F40B34"/>
    <w:rsid w:val="00F54735"/>
    <w:rsid w:val="00F6401B"/>
    <w:rsid w:val="00F71A02"/>
    <w:rsid w:val="00F86239"/>
    <w:rsid w:val="00FA3D57"/>
    <w:rsid w:val="00FB6B5C"/>
    <w:rsid w:val="00FC5C90"/>
    <w:rsid w:val="00FD0424"/>
    <w:rsid w:val="00FF4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3A363F"/>
  <w15:docId w15:val="{3AF76581-F187-4900-8780-2F1F2FA5BE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en-GB" w:eastAsia="en-US" w:bidi="ar-SA"/>
      </w:rPr>
    </w:rPrDefault>
    <w:pPrDefault>
      <w:pPr>
        <w:autoSpaceDN w:val="0"/>
        <w:spacing w:after="160" w:line="25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728F"/>
    <w:pPr>
      <w:suppressAutoHyphens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0549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5498B"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560366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val="hr-HR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677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5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</TotalTime>
  <Pages>2</Pages>
  <Words>489</Words>
  <Characters>2790</Characters>
  <Application>Microsoft Office Word</Application>
  <DocSecurity>0</DocSecurity>
  <Lines>23</Lines>
  <Paragraphs>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Gita</dc:creator>
  <dc:description/>
  <cp:lastModifiedBy>Tatjana Horvat Pelivan</cp:lastModifiedBy>
  <cp:revision>4</cp:revision>
  <cp:lastPrinted>2022-02-28T08:32:00Z</cp:lastPrinted>
  <dcterms:created xsi:type="dcterms:W3CDTF">2022-03-18T19:06:00Z</dcterms:created>
  <dcterms:modified xsi:type="dcterms:W3CDTF">2022-03-23T06:28:00Z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3162961-90ec-4a62-af7f-65ad41e0b7be_Enabled">
    <vt:lpwstr>true</vt:lpwstr>
  </property>
  <property fmtid="{D5CDD505-2E9C-101B-9397-08002B2CF9AE}" pid="3" name="MSIP_Label_b3162961-90ec-4a62-af7f-65ad41e0b7be_SetDate">
    <vt:lpwstr>2022-01-27T17:18:52Z</vt:lpwstr>
  </property>
  <property fmtid="{D5CDD505-2E9C-101B-9397-08002B2CF9AE}" pid="4" name="MSIP_Label_b3162961-90ec-4a62-af7f-65ad41e0b7be_Method">
    <vt:lpwstr>Privileged</vt:lpwstr>
  </property>
  <property fmtid="{D5CDD505-2E9C-101B-9397-08002B2CF9AE}" pid="5" name="MSIP_Label_b3162961-90ec-4a62-af7f-65ad41e0b7be_Name">
    <vt:lpwstr>Pubilc-Javno</vt:lpwstr>
  </property>
  <property fmtid="{D5CDD505-2E9C-101B-9397-08002B2CF9AE}" pid="6" name="MSIP_Label_b3162961-90ec-4a62-af7f-65ad41e0b7be_SiteId">
    <vt:lpwstr>b0460523-b78c-4b4a-8a10-5928b799ad45</vt:lpwstr>
  </property>
  <property fmtid="{D5CDD505-2E9C-101B-9397-08002B2CF9AE}" pid="7" name="MSIP_Label_b3162961-90ec-4a62-af7f-65ad41e0b7be_ActionId">
    <vt:lpwstr>60ed639b-7029-40a2-8c85-46a464a3ac49</vt:lpwstr>
  </property>
  <property fmtid="{D5CDD505-2E9C-101B-9397-08002B2CF9AE}" pid="8" name="MSIP_Label_b3162961-90ec-4a62-af7f-65ad41e0b7be_ContentBits">
    <vt:lpwstr>0</vt:lpwstr>
  </property>
</Properties>
</file>