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Pr="005C2A2C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3D076F" w:rsidRPr="005C2A2C" w:rsidRDefault="000404D8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6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23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 w:rsidR="00AC6C8D">
        <w:rPr>
          <w:rFonts w:ascii="Times New Roman" w:hAnsi="Times New Roman" w:cs="Times New Roman"/>
          <w:b/>
          <w:u w:val="single"/>
        </w:rPr>
        <w:t>1</w:t>
      </w:r>
      <w:r>
        <w:rPr>
          <w:rFonts w:ascii="Times New Roman" w:hAnsi="Times New Roman" w:cs="Times New Roman"/>
          <w:b/>
          <w:u w:val="single"/>
        </w:rPr>
        <w:t>1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7F15CB" w:rsidRPr="005C2A2C">
        <w:rPr>
          <w:rFonts w:ascii="Times New Roman" w:hAnsi="Times New Roman" w:cs="Times New Roman"/>
          <w:b/>
          <w:u w:val="single"/>
        </w:rPr>
        <w:t>2021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AC6C8D"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0404D8">
        <w:rPr>
          <w:rFonts w:ascii="Times New Roman" w:hAnsi="Times New Roman" w:cs="Times New Roman"/>
        </w:rPr>
        <w:t>6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0404D8">
        <w:rPr>
          <w:sz w:val="22"/>
          <w:szCs w:val="22"/>
        </w:rPr>
        <w:t xml:space="preserve"> 5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0404D8">
        <w:rPr>
          <w:sz w:val="22"/>
          <w:szCs w:val="22"/>
        </w:rPr>
        <w:t>ijeća, održane 04.10</w:t>
      </w:r>
      <w:r w:rsidR="00A814FA" w:rsidRPr="005C2A2C">
        <w:rPr>
          <w:sz w:val="22"/>
          <w:szCs w:val="22"/>
        </w:rPr>
        <w:t>.2021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046D4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046D4C" w:rsidRPr="005C2A2C" w:rsidRDefault="00046D4C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DB7BA6" w:rsidRPr="009E546B" w:rsidRDefault="00DB7BA6" w:rsidP="00DB7BA6"/>
    <w:p w:rsidR="00046D4C" w:rsidRPr="00BC30A4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>
        <w:t xml:space="preserve">Prijedlog Zaključka o izmjeni Financijskog plana Mjesnog odbora Branovec - Jalševec za 2021. - </w:t>
      </w:r>
      <w:r>
        <w:rPr>
          <w:i/>
        </w:rPr>
        <w:t>donošenje zaključka;</w:t>
      </w:r>
    </w:p>
    <w:p w:rsidR="00046D4C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 w:rsidRPr="00BC30A4">
        <w:t>P</w:t>
      </w:r>
      <w:r>
        <w:t>rijedlog za postavu</w:t>
      </w:r>
      <w:r w:rsidRPr="00BC30A4">
        <w:t xml:space="preserve"> autobusnih nadstrešnica</w:t>
      </w:r>
      <w:r>
        <w:t xml:space="preserve"> - </w:t>
      </w:r>
      <w:r>
        <w:rPr>
          <w:i/>
        </w:rPr>
        <w:t>donošenje zaključka;</w:t>
      </w:r>
    </w:p>
    <w:p w:rsidR="00046D4C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 w:rsidRPr="00BC30A4">
        <w:t>Pr</w:t>
      </w:r>
      <w:r>
        <w:t>ijedlog za postavljanje p</w:t>
      </w:r>
      <w:r w:rsidRPr="00BC30A4">
        <w:t>ometno</w:t>
      </w:r>
      <w:r>
        <w:t>g ogledala</w:t>
      </w:r>
      <w:r w:rsidRPr="00BC30A4">
        <w:t xml:space="preserve"> izlaz Loborova ulica</w:t>
      </w:r>
      <w:r>
        <w:t xml:space="preserve"> - </w:t>
      </w:r>
      <w:r>
        <w:rPr>
          <w:i/>
        </w:rPr>
        <w:t>donošenje zaključka;</w:t>
      </w:r>
    </w:p>
    <w:p w:rsidR="00046D4C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 w:rsidRPr="00BC30A4">
        <w:t>P</w:t>
      </w:r>
      <w:r>
        <w:t xml:space="preserve">rijedlog za postavom </w:t>
      </w:r>
      <w:r w:rsidRPr="00BC30A4">
        <w:t>novih tabli sa nazivima ulica (odnosno zamjena starih)</w:t>
      </w:r>
      <w:r>
        <w:t xml:space="preserve"> - </w:t>
      </w:r>
      <w:r>
        <w:rPr>
          <w:i/>
        </w:rPr>
        <w:t>donošenje zaključka;</w:t>
      </w:r>
    </w:p>
    <w:p w:rsidR="00046D4C" w:rsidRDefault="00046D4C" w:rsidP="00046D4C">
      <w:pPr>
        <w:pStyle w:val="Standard"/>
        <w:numPr>
          <w:ilvl w:val="0"/>
          <w:numId w:val="6"/>
        </w:numPr>
        <w:jc w:val="both"/>
        <w:textAlignment w:val="auto"/>
      </w:pPr>
      <w:r>
        <w:t>Prijedlog za u</w:t>
      </w:r>
      <w:r w:rsidRPr="00BC30A4">
        <w:t>ređenje</w:t>
      </w:r>
      <w:r>
        <w:t>m</w:t>
      </w:r>
      <w:r w:rsidRPr="00BC30A4">
        <w:t xml:space="preserve"> makadamskog puta Koritača-Trupeljaki, k.č. 7771 i 8250/1 k.o. Čučerje.</w:t>
      </w:r>
      <w:r>
        <w:t xml:space="preserve"> - </w:t>
      </w:r>
      <w:r>
        <w:rPr>
          <w:i/>
        </w:rPr>
        <w:t>donošenje zaključka;</w:t>
      </w:r>
    </w:p>
    <w:p w:rsidR="00046D4C" w:rsidRDefault="00046D4C" w:rsidP="00046D4C">
      <w:pPr>
        <w:numPr>
          <w:ilvl w:val="0"/>
          <w:numId w:val="6"/>
        </w:numPr>
        <w:autoSpaceDE/>
        <w:autoSpaceDN/>
        <w:jc w:val="both"/>
      </w:pPr>
      <w:r>
        <w:t>Pitanja, prijedlozi i obavijesti</w:t>
      </w:r>
    </w:p>
    <w:p w:rsidR="00B64EC8" w:rsidRDefault="00B64EC8" w:rsidP="00B64EC8">
      <w:pPr>
        <w:autoSpaceDE/>
        <w:autoSpaceDN/>
        <w:jc w:val="both"/>
      </w:pPr>
    </w:p>
    <w:p w:rsidR="00046D4C" w:rsidRDefault="00046D4C" w:rsidP="00B64EC8">
      <w:pPr>
        <w:autoSpaceDE/>
        <w:autoSpaceDN/>
        <w:jc w:val="both"/>
      </w:pPr>
    </w:p>
    <w:p w:rsidR="00F81F59" w:rsidRDefault="00F81F59" w:rsidP="00B64EC8">
      <w:pPr>
        <w:autoSpaceDE/>
        <w:autoSpaceDN/>
        <w:jc w:val="both"/>
      </w:pPr>
    </w:p>
    <w:p w:rsidR="00F81F59" w:rsidRDefault="00F81F59" w:rsidP="00B64EC8">
      <w:pPr>
        <w:autoSpaceDE/>
        <w:autoSpaceDN/>
        <w:jc w:val="both"/>
      </w:pPr>
    </w:p>
    <w:p w:rsidR="00046D4C" w:rsidRDefault="00046D4C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046D4C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  <w:r w:rsidRPr="00046D4C">
        <w:rPr>
          <w:b/>
          <w:sz w:val="22"/>
          <w:szCs w:val="22"/>
          <w:u w:val="single"/>
        </w:rPr>
        <w:lastRenderedPageBreak/>
        <w:t>Točka 1</w:t>
      </w:r>
      <w:r w:rsidR="00677D9A" w:rsidRPr="00046D4C">
        <w:rPr>
          <w:b/>
          <w:sz w:val="22"/>
          <w:szCs w:val="22"/>
          <w:u w:val="single"/>
        </w:rPr>
        <w:t>.</w:t>
      </w:r>
      <w:r w:rsidR="00677D9A" w:rsidRPr="00046D4C">
        <w:rPr>
          <w:u w:val="single"/>
        </w:rPr>
        <w:t xml:space="preserve"> </w:t>
      </w:r>
      <w:r w:rsidR="00046D4C" w:rsidRPr="00046D4C">
        <w:rPr>
          <w:u w:val="single"/>
        </w:rPr>
        <w:t>Prijedlog Zaključka o izmjeni Financijskog plana Mjesnog odbora Branovec - Jalševec za 2021</w:t>
      </w:r>
      <w:r w:rsidR="00D472A9" w:rsidRPr="00046D4C">
        <w:rPr>
          <w:b/>
          <w:u w:val="single"/>
        </w:rPr>
        <w:t xml:space="preserve"> </w:t>
      </w:r>
      <w:r w:rsidR="00046D4C">
        <w:rPr>
          <w:b/>
          <w:u w:val="single"/>
        </w:rPr>
        <w:t>.</w:t>
      </w:r>
      <w:r w:rsidR="00D472A9" w:rsidRPr="00046D4C">
        <w:rPr>
          <w:b/>
          <w:u w:val="single"/>
        </w:rPr>
        <w:t xml:space="preserve">                                                                  </w:t>
      </w:r>
    </w:p>
    <w:p w:rsidR="00046D4C" w:rsidRDefault="00046D4C" w:rsidP="00D472A9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2D2F96" w:rsidRPr="005C2A2C" w:rsidRDefault="002D2F96" w:rsidP="00046D4C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F16EE8" w:rsidRDefault="00A70492" w:rsidP="007A68FB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</w:t>
      </w:r>
      <w:r w:rsidR="00046D4C">
        <w:rPr>
          <w:b/>
          <w:sz w:val="22"/>
          <w:szCs w:val="22"/>
        </w:rPr>
        <w:t>izmjenu financijskog plana MO Branovec-Jalševec za 2021.</w:t>
      </w: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2D2F96" w:rsidRPr="00046D4C" w:rsidRDefault="00D87441" w:rsidP="00AE25A2">
      <w:pPr>
        <w:autoSpaceDE/>
        <w:autoSpaceDN/>
        <w:rPr>
          <w:u w:val="single"/>
        </w:rPr>
      </w:pPr>
      <w:r w:rsidRPr="00046D4C">
        <w:rPr>
          <w:b/>
          <w:sz w:val="22"/>
          <w:szCs w:val="22"/>
          <w:u w:val="single"/>
        </w:rPr>
        <w:t>Točka 2</w:t>
      </w:r>
      <w:r w:rsidR="00677D9A" w:rsidRPr="00046D4C">
        <w:rPr>
          <w:u w:val="single"/>
        </w:rPr>
        <w:t xml:space="preserve">. </w:t>
      </w:r>
      <w:r w:rsidR="00046D4C" w:rsidRPr="00046D4C">
        <w:rPr>
          <w:u w:val="single"/>
        </w:rPr>
        <w:t>Prijedlog za postavu autobusnih nadstrešnica</w:t>
      </w:r>
      <w:r w:rsidR="00046D4C">
        <w:rPr>
          <w:u w:val="single"/>
        </w:rPr>
        <w:t>.</w:t>
      </w:r>
    </w:p>
    <w:p w:rsidR="009324F6" w:rsidRPr="005C2A2C" w:rsidRDefault="009324F6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D87441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5B5DE0" w:rsidRPr="005C2A2C" w:rsidRDefault="005B5DE0" w:rsidP="00D87441">
      <w:pPr>
        <w:pStyle w:val="NoSpacing"/>
        <w:jc w:val="center"/>
        <w:rPr>
          <w:rFonts w:ascii="Times New Roman" w:hAnsi="Times New Roman" w:cs="Times New Roman"/>
          <w:b/>
        </w:rPr>
      </w:pPr>
    </w:p>
    <w:p w:rsidR="00D87441" w:rsidRDefault="00D87441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zaključak </w:t>
      </w:r>
      <w:r w:rsidR="00046D4C">
        <w:rPr>
          <w:b/>
          <w:sz w:val="22"/>
          <w:szCs w:val="22"/>
        </w:rPr>
        <w:t>za p</w:t>
      </w:r>
      <w:r w:rsidR="00502AA6">
        <w:rPr>
          <w:b/>
          <w:sz w:val="22"/>
          <w:szCs w:val="22"/>
        </w:rPr>
        <w:t>ostavu autobusnih nadstrešnica</w:t>
      </w:r>
      <w:r w:rsidR="00046D4C">
        <w:rPr>
          <w:b/>
          <w:sz w:val="22"/>
          <w:szCs w:val="22"/>
        </w:rPr>
        <w:t xml:space="preserve"> na lokacijama-stajalištima: Prevende,  Mufifaji, Furdini, Trupeljaki-okretište autobusa.</w:t>
      </w:r>
    </w:p>
    <w:p w:rsidR="00046D4C" w:rsidRPr="005C2A2C" w:rsidRDefault="00046D4C" w:rsidP="00D87441">
      <w:pPr>
        <w:autoSpaceDE/>
        <w:rPr>
          <w:b/>
          <w:sz w:val="22"/>
          <w:szCs w:val="22"/>
        </w:rPr>
      </w:pPr>
    </w:p>
    <w:p w:rsidR="005B5DE0" w:rsidRPr="005C2A2C" w:rsidRDefault="005B5DE0" w:rsidP="00D87441">
      <w:pPr>
        <w:autoSpaceDE/>
        <w:rPr>
          <w:b/>
          <w:sz w:val="22"/>
          <w:szCs w:val="22"/>
        </w:rPr>
      </w:pPr>
    </w:p>
    <w:p w:rsidR="00046D4C" w:rsidRPr="00046D4C" w:rsidRDefault="00046D4C" w:rsidP="00046D4C">
      <w:pPr>
        <w:pStyle w:val="Standard"/>
        <w:jc w:val="both"/>
        <w:textAlignment w:val="auto"/>
        <w:rPr>
          <w:u w:val="single"/>
        </w:rPr>
      </w:pPr>
      <w:r w:rsidRPr="00046D4C">
        <w:rPr>
          <w:b/>
          <w:sz w:val="22"/>
          <w:szCs w:val="22"/>
          <w:u w:val="single"/>
        </w:rPr>
        <w:t>Točka 3</w:t>
      </w:r>
      <w:r w:rsidR="00E56FED" w:rsidRPr="00046D4C">
        <w:rPr>
          <w:b/>
          <w:sz w:val="22"/>
          <w:szCs w:val="22"/>
          <w:u w:val="single"/>
        </w:rPr>
        <w:t xml:space="preserve">. </w:t>
      </w:r>
      <w:r w:rsidRPr="00046D4C">
        <w:rPr>
          <w:u w:val="single"/>
        </w:rPr>
        <w:t>Prijedlog za postavljanje pometnog ogledala izlaz Loborova ulica</w:t>
      </w:r>
    </w:p>
    <w:p w:rsidR="00046D4C" w:rsidRDefault="00046D4C" w:rsidP="00046D4C">
      <w:pPr>
        <w:pStyle w:val="Standard"/>
        <w:jc w:val="both"/>
        <w:textAlignment w:val="auto"/>
        <w:rPr>
          <w:b/>
        </w:rPr>
      </w:pPr>
    </w:p>
    <w:p w:rsidR="00E56FED" w:rsidRPr="005C2A2C" w:rsidRDefault="009324F6" w:rsidP="00046D4C">
      <w:pPr>
        <w:pStyle w:val="Standard"/>
        <w:jc w:val="both"/>
        <w:textAlignment w:val="auto"/>
        <w:rPr>
          <w:b/>
        </w:rPr>
      </w:pPr>
      <w:r>
        <w:rPr>
          <w:b/>
        </w:rPr>
        <w:t xml:space="preserve">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9324F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Vijeće jednoglasno donosi</w:t>
      </w:r>
      <w:r w:rsidR="009324F6">
        <w:rPr>
          <w:b/>
          <w:sz w:val="22"/>
          <w:szCs w:val="22"/>
        </w:rPr>
        <w:t xml:space="preserve"> zaključak da se </w:t>
      </w:r>
      <w:r w:rsidR="00046D4C">
        <w:rPr>
          <w:b/>
          <w:sz w:val="22"/>
          <w:szCs w:val="22"/>
        </w:rPr>
        <w:t>postavi prometno ogledalo na izlazu iz Loborove ulice na Branovečku cestu.</w:t>
      </w: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9324F6" w:rsidRPr="00046D4C" w:rsidRDefault="00046D4C" w:rsidP="009324F6">
      <w:pPr>
        <w:autoSpaceDE/>
        <w:rPr>
          <w:b/>
          <w:u w:val="single"/>
        </w:rPr>
      </w:pPr>
      <w:r w:rsidRPr="00046D4C">
        <w:rPr>
          <w:b/>
          <w:sz w:val="22"/>
          <w:szCs w:val="22"/>
          <w:u w:val="single"/>
        </w:rPr>
        <w:t>Točka 4</w:t>
      </w:r>
      <w:r w:rsidR="00E56FED" w:rsidRPr="00046D4C">
        <w:rPr>
          <w:b/>
          <w:sz w:val="22"/>
          <w:szCs w:val="22"/>
          <w:u w:val="single"/>
        </w:rPr>
        <w:t xml:space="preserve">. </w:t>
      </w:r>
      <w:r w:rsidRPr="00046D4C">
        <w:rPr>
          <w:u w:val="single"/>
        </w:rPr>
        <w:t>Prijedlog za postavom novih tabli sa nazivima ulica (odnosno zamjena starih)</w:t>
      </w:r>
      <w:r w:rsidR="00502AA6">
        <w:rPr>
          <w:u w:val="single"/>
        </w:rPr>
        <w:t>.</w:t>
      </w:r>
    </w:p>
    <w:p w:rsidR="009324F6" w:rsidRDefault="009324F6" w:rsidP="009324F6">
      <w:pPr>
        <w:autoSpaceDE/>
        <w:rPr>
          <w:b/>
        </w:rPr>
      </w:pPr>
    </w:p>
    <w:p w:rsidR="009324F6" w:rsidRDefault="009324F6" w:rsidP="009324F6">
      <w:pPr>
        <w:autoSpaceDE/>
        <w:rPr>
          <w:b/>
        </w:rPr>
      </w:pPr>
    </w:p>
    <w:p w:rsidR="00E56FED" w:rsidRPr="005C2A2C" w:rsidRDefault="009324F6" w:rsidP="009324F6">
      <w:pPr>
        <w:autoSpaceDE/>
        <w:rPr>
          <w:b/>
        </w:rPr>
      </w:pPr>
      <w:r>
        <w:rPr>
          <w:b/>
        </w:rPr>
        <w:t xml:space="preserve">      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046D4C" w:rsidRDefault="00E56FED" w:rsidP="00E56FED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 w:rsidR="009324F6">
        <w:rPr>
          <w:b/>
          <w:sz w:val="22"/>
          <w:szCs w:val="22"/>
        </w:rPr>
        <w:t xml:space="preserve">da se </w:t>
      </w:r>
      <w:r w:rsidR="00046D4C">
        <w:rPr>
          <w:b/>
          <w:sz w:val="22"/>
          <w:szCs w:val="22"/>
        </w:rPr>
        <w:t>hitno pristupi zamjeni starih tabli sa nazivima ulica.</w:t>
      </w:r>
    </w:p>
    <w:p w:rsidR="00E56FED" w:rsidRDefault="00046D4C" w:rsidP="00E56FED">
      <w:pPr>
        <w:autoSpaceDE/>
        <w:rPr>
          <w:u w:val="single"/>
        </w:rPr>
      </w:pPr>
      <w:r>
        <w:rPr>
          <w:b/>
          <w:sz w:val="22"/>
          <w:szCs w:val="22"/>
        </w:rPr>
        <w:t xml:space="preserve"> </w:t>
      </w:r>
    </w:p>
    <w:p w:rsidR="00DB7BA6" w:rsidRPr="005C2A2C" w:rsidRDefault="00DB7BA6" w:rsidP="00E56FED">
      <w:pPr>
        <w:autoSpaceDE/>
        <w:rPr>
          <w:u w:val="single"/>
        </w:rPr>
      </w:pPr>
    </w:p>
    <w:p w:rsidR="00E56FED" w:rsidRPr="00046D4C" w:rsidRDefault="00046D4C" w:rsidP="00E56FED">
      <w:pPr>
        <w:autoSpaceDE/>
        <w:rPr>
          <w:u w:val="single"/>
        </w:rPr>
      </w:pPr>
      <w:r w:rsidRPr="00046D4C">
        <w:rPr>
          <w:b/>
          <w:sz w:val="22"/>
          <w:szCs w:val="22"/>
          <w:u w:val="single"/>
        </w:rPr>
        <w:t>Točka 5</w:t>
      </w:r>
      <w:r>
        <w:rPr>
          <w:b/>
          <w:sz w:val="22"/>
          <w:szCs w:val="22"/>
          <w:u w:val="single"/>
        </w:rPr>
        <w:t>.</w:t>
      </w:r>
      <w:r w:rsidRPr="00046D4C">
        <w:rPr>
          <w:u w:val="single"/>
        </w:rPr>
        <w:t xml:space="preserve"> Prijedlog za uređenjem makadamskog puta Koritača-Trupeljaki, k.č. 7771 i 8250/1 k.o. Čučerje.</w:t>
      </w:r>
    </w:p>
    <w:p w:rsidR="00E56FED" w:rsidRPr="005C2A2C" w:rsidRDefault="00E56FED" w:rsidP="00E56FED">
      <w:pPr>
        <w:autoSpaceDE/>
        <w:rPr>
          <w:color w:val="000000"/>
          <w:u w:val="single"/>
        </w:rPr>
      </w:pP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FD4057" w:rsidRDefault="00E56FED" w:rsidP="00D87441">
      <w:pPr>
        <w:autoSpaceDE/>
        <w:rPr>
          <w:u w:val="single"/>
        </w:rPr>
      </w:pPr>
      <w:r w:rsidRPr="005C2A2C">
        <w:rPr>
          <w:b/>
          <w:sz w:val="22"/>
          <w:szCs w:val="22"/>
        </w:rPr>
        <w:t xml:space="preserve">Vijeće jednoglasno donosi </w:t>
      </w:r>
      <w:r w:rsidR="00DB7BA6">
        <w:rPr>
          <w:b/>
          <w:sz w:val="22"/>
          <w:szCs w:val="22"/>
        </w:rPr>
        <w:t xml:space="preserve">zaključak </w:t>
      </w:r>
      <w:r w:rsidR="00046D4C">
        <w:rPr>
          <w:b/>
          <w:sz w:val="22"/>
          <w:szCs w:val="22"/>
        </w:rPr>
        <w:t>za uređenjem-nasipavnjem puta</w:t>
      </w:r>
      <w:r w:rsidR="00046D4C" w:rsidRPr="00046D4C">
        <w:rPr>
          <w:u w:val="single"/>
        </w:rPr>
        <w:t xml:space="preserve"> Koritača-Trupeljaki, </w:t>
      </w:r>
      <w:r w:rsidR="00046D4C">
        <w:rPr>
          <w:u w:val="single"/>
        </w:rPr>
        <w:t xml:space="preserve">k.č. 7771 i 8250/1 k.o. Čučerje, </w:t>
      </w:r>
      <w:r w:rsidR="00046D4C" w:rsidRPr="00046D4C">
        <w:t>nakon izvedbe vodovodne mreže put je neprohodan, potrebno urediti-nasipati.</w:t>
      </w:r>
    </w:p>
    <w:p w:rsidR="00071660" w:rsidRPr="005C2A2C" w:rsidRDefault="00071660" w:rsidP="00283AFD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DB7BA6" w:rsidP="004778A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4778A1" w:rsidRPr="005C2A2C">
        <w:rPr>
          <w:rFonts w:ascii="Times New Roman" w:hAnsi="Times New Roman" w:cs="Times New Roman"/>
        </w:rPr>
        <w:t>:</w:t>
      </w:r>
      <w:r w:rsidR="00A57FD2" w:rsidRPr="005C2A2C">
        <w:rPr>
          <w:rFonts w:ascii="Times New Roman" w:hAnsi="Times New Roman" w:cs="Times New Roman"/>
        </w:rPr>
        <w:t>3</w:t>
      </w:r>
      <w:r w:rsidR="004778A1" w:rsidRPr="005C2A2C">
        <w:rPr>
          <w:rFonts w:ascii="Times New Roman" w:hAnsi="Times New Roman" w:cs="Times New Roman"/>
        </w:rPr>
        <w:t>0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F59" w:rsidRPr="00F81F59" w:rsidRDefault="00F81F59" w:rsidP="00F81F59">
      <w:pPr>
        <w:autoSpaceDE/>
        <w:autoSpaceDN/>
        <w:rPr>
          <w:noProof/>
          <w:sz w:val="22"/>
          <w:szCs w:val="22"/>
        </w:rPr>
      </w:pPr>
      <w:r w:rsidRPr="00F81F59">
        <w:rPr>
          <w:noProof/>
          <w:sz w:val="22"/>
          <w:szCs w:val="22"/>
        </w:rPr>
        <w:t>KLASA:026-02/21-02/</w:t>
      </w:r>
      <w:r>
        <w:rPr>
          <w:noProof/>
          <w:sz w:val="22"/>
          <w:szCs w:val="22"/>
        </w:rPr>
        <w:t>2183</w:t>
      </w:r>
    </w:p>
    <w:p w:rsidR="00F81F59" w:rsidRPr="00F81F59" w:rsidRDefault="00F81F59" w:rsidP="00F81F59">
      <w:pPr>
        <w:autoSpaceDE/>
        <w:autoSpaceDN/>
        <w:rPr>
          <w:noProof/>
          <w:sz w:val="22"/>
          <w:szCs w:val="22"/>
        </w:rPr>
      </w:pPr>
      <w:r w:rsidRPr="00F81F59">
        <w:rPr>
          <w:noProof/>
          <w:sz w:val="22"/>
          <w:szCs w:val="22"/>
        </w:rPr>
        <w:t>URBROJ:</w:t>
      </w:r>
      <w:r>
        <w:rPr>
          <w:noProof/>
          <w:sz w:val="22"/>
          <w:szCs w:val="22"/>
        </w:rPr>
        <w:t>251-06-11-501-21-2</w:t>
      </w:r>
    </w:p>
    <w:p w:rsidR="00F81F59" w:rsidRPr="00F81F59" w:rsidRDefault="00F81F59" w:rsidP="00F81F59">
      <w:pPr>
        <w:autoSpaceDE/>
        <w:autoSpaceDN/>
        <w:rPr>
          <w:noProof/>
          <w:sz w:val="22"/>
          <w:szCs w:val="22"/>
        </w:rPr>
      </w:pPr>
      <w:r w:rsidRPr="00F81F59">
        <w:rPr>
          <w:noProof/>
          <w:sz w:val="22"/>
          <w:szCs w:val="22"/>
        </w:rPr>
        <w:t xml:space="preserve">Zagreb, </w:t>
      </w:r>
      <w:r>
        <w:rPr>
          <w:noProof/>
          <w:sz w:val="22"/>
          <w:szCs w:val="22"/>
        </w:rPr>
        <w:t>23</w:t>
      </w:r>
      <w:r w:rsidRPr="00F81F59">
        <w:rPr>
          <w:noProof/>
          <w:sz w:val="22"/>
          <w:szCs w:val="22"/>
        </w:rPr>
        <w:t>. studenog 2021.</w:t>
      </w: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C34C93">
        <w:rPr>
          <w:rFonts w:ascii="Times New Roman" w:hAnsi="Times New Roman" w:cs="Times New Roman"/>
        </w:rPr>
        <w:t xml:space="preserve">                               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C34C93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</w:t>
      </w:r>
      <w:r w:rsidR="00C34C93">
        <w:rPr>
          <w:rFonts w:ascii="Times New Roman" w:hAnsi="Times New Roman" w:cs="Times New Roman"/>
        </w:rPr>
        <w:t xml:space="preserve">                               </w:t>
      </w:r>
      <w:r w:rsidRPr="00235B84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34C93">
        <w:rPr>
          <w:rFonts w:ascii="Times New Roman" w:hAnsi="Times New Roman" w:cs="Times New Roman"/>
        </w:rPr>
        <w:t xml:space="preserve">                               </w:t>
      </w:r>
      <w:bookmarkStart w:id="0" w:name="_GoBack"/>
      <w:bookmarkEnd w:id="0"/>
      <w:r w:rsidR="00781CA1" w:rsidRPr="00314651">
        <w:t xml:space="preserve">             </w:t>
      </w:r>
      <w:r w:rsidR="00C34C93">
        <w:t xml:space="preserve">               </w:t>
      </w:r>
      <w:r w:rsidR="00781CA1" w:rsidRPr="00314651">
        <w:t xml:space="preserve">                      </w:t>
      </w:r>
      <w:r w:rsidR="00A23464" w:rsidRPr="00314651">
        <w:t xml:space="preserve">    </w:t>
      </w:r>
    </w:p>
    <w:sectPr w:rsidR="002453DA" w:rsidRPr="00C34C93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1C3" w:rsidRDefault="00DA11C3" w:rsidP="00E60F35">
      <w:r>
        <w:separator/>
      </w:r>
    </w:p>
  </w:endnote>
  <w:endnote w:type="continuationSeparator" w:id="0">
    <w:p w:rsidR="00DA11C3" w:rsidRDefault="00DA11C3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1C3" w:rsidRDefault="00DA11C3" w:rsidP="00E60F35">
      <w:r>
        <w:separator/>
      </w:r>
    </w:p>
  </w:footnote>
  <w:footnote w:type="continuationSeparator" w:id="0">
    <w:p w:rsidR="00DA11C3" w:rsidRDefault="00DA11C3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7"/>
  </w:num>
  <w:num w:numId="16">
    <w:abstractNumId w:val="15"/>
  </w:num>
  <w:num w:numId="17">
    <w:abstractNumId w:val="13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2AA6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4C93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1F59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6D69"/>
  <w15:docId w15:val="{35EE2EBC-2823-49C8-90FB-0D2F3DD9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6AC2F-997C-41C3-90A9-57C70BEA4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5</cp:revision>
  <cp:lastPrinted>2021-12-02T08:56:00Z</cp:lastPrinted>
  <dcterms:created xsi:type="dcterms:W3CDTF">2021-11-29T14:11:00Z</dcterms:created>
  <dcterms:modified xsi:type="dcterms:W3CDTF">2021-12-02T08:56:00Z</dcterms:modified>
</cp:coreProperties>
</file>