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63F42" w14:textId="77777777" w:rsidR="00DF5F8D" w:rsidRDefault="00D0766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37757D73" w14:textId="77777777" w:rsidR="00DF5F8D" w:rsidRDefault="00DF5F8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5A80A4" w14:textId="77777777" w:rsidR="00DF5F8D" w:rsidRDefault="00D0766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 i osme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rujna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7805E193" w14:textId="77777777" w:rsidR="00DF5F8D" w:rsidRDefault="00DF5F8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ABC7FB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1D239A2A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79DDF6A6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Mila Petri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534C43C0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Barica Anić</w:t>
      </w:r>
    </w:p>
    <w:p w14:paraId="2FD009EC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5B196F29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CA5C38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6340D8DC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49CC6E53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15067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276648A0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9FCE75D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4487F8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5E20FCE0" w14:textId="77777777" w:rsidR="00DF5F8D" w:rsidRDefault="00DF5F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</w:p>
    <w:p w14:paraId="3291F7AA" w14:textId="77777777" w:rsidR="00DF5F8D" w:rsidRDefault="00D076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27. sjednice Vijeća Mjesnog odbora Zapruđe, održane 29. kolovoza 2023.</w:t>
      </w:r>
    </w:p>
    <w:p w14:paraId="24D709E1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68A2BD66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54iyxqqgf6nz" w:colFirst="0" w:colLast="0"/>
      <w:bookmarkEnd w:id="2"/>
    </w:p>
    <w:p w14:paraId="4648E8E4" w14:textId="77777777" w:rsidR="00DF5F8D" w:rsidRDefault="00D07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761B4FD0" w14:textId="77777777" w:rsidR="00DF5F8D" w:rsidRDefault="00DF5F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1C85D" w14:textId="77777777" w:rsidR="00DF5F8D" w:rsidRDefault="00D07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sljedećih dodatnih točaka na dnevni red: </w:t>
      </w:r>
    </w:p>
    <w:p w14:paraId="5B005D8B" w14:textId="77777777" w:rsidR="00DF5F8D" w:rsidRDefault="00D07667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zamjenom drvenih dasaka na postojećim klupicama u naselju i uklanjanje klupa sa betonskim postoljem</w:t>
      </w:r>
    </w:p>
    <w:p w14:paraId="38117B75" w14:textId="77777777" w:rsidR="00DF5F8D" w:rsidRDefault="00DF5F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A08CE" w14:textId="77777777" w:rsidR="00DF5F8D" w:rsidRDefault="00D0766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28F07D63" w14:textId="77777777" w:rsidR="00DF5F8D" w:rsidRDefault="00DF5F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6FB6F" w14:textId="77777777" w:rsidR="00DF5F8D" w:rsidRDefault="00D07667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7FE89B33" w14:textId="77777777" w:rsidR="00DF5F8D" w:rsidRDefault="00DF5F8D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96F77B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Mandatnog povjerenstva o prestanku mandata članici Vijeća i početku obnašanja dužnosti zamjenika članice Vijeća</w:t>
      </w:r>
    </w:p>
    <w:p w14:paraId="4FA0D837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prihvaćanju Izvješća Mandatnog povjerenstva o prestanku mandata članici Vijeća i početku obnašanja dužnosti zamjenika članice Vijeća</w:t>
      </w:r>
    </w:p>
    <w:p w14:paraId="6893881A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Prisega</w:t>
      </w:r>
    </w:p>
    <w:p w14:paraId="7ED92A47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traženju projektne dokumentacije poboljšanja funkcioniranja prometa na području MO Zapruđe</w:t>
      </w:r>
    </w:p>
    <w:p w14:paraId="6C37E804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prijedlog prioriteta za Program građenja komunalne infrastrukture na području Grada Zagreba za 2024.</w:t>
      </w:r>
    </w:p>
    <w:p w14:paraId="37CCD5F8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Prijedlog zaključka za obnavljanje i označavanje nove horizontalne signalizacije, pješački prijelazi na području MO Zapruđe</w:t>
      </w:r>
    </w:p>
    <w:p w14:paraId="48394FF4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za postavljanje fleksibilnih prometnih stupića </w:t>
      </w:r>
    </w:p>
    <w:p w14:paraId="59BD1AB5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zamjenom drvenih dasaka na postojećim klupicama u naselju i uklanjanje klupa sa betonskim postoljem</w:t>
      </w:r>
    </w:p>
    <w:p w14:paraId="46B66E24" w14:textId="77777777" w:rsidR="00DF5F8D" w:rsidRDefault="00D07667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AC337E" w14:textId="77777777" w:rsidR="00DF5F8D" w:rsidRDefault="00DF5F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04F7F" w14:textId="77777777" w:rsidR="00DF5F8D" w:rsidRDefault="00DF5F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6BC76" w14:textId="77777777" w:rsidR="00DF5F8D" w:rsidRDefault="00DF5F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E8E87D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Izvješće Mandatnog povjerenstva o prestanku mandata članici Vijeća i početku obnašanja dužnosti zamjenika članice Vijeća</w:t>
      </w:r>
    </w:p>
    <w:p w14:paraId="222BD35C" w14:textId="0A104BC0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36C5DD" w14:textId="06518335" w:rsidR="00236666" w:rsidRDefault="002366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1D1A53" w14:textId="77777777" w:rsidR="003B0757" w:rsidRPr="003B0757" w:rsidRDefault="003B0757" w:rsidP="003B0757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757">
        <w:rPr>
          <w:rFonts w:ascii="Times New Roman" w:hAnsi="Times New Roman" w:cs="Times New Roman"/>
          <w:b/>
          <w:sz w:val="24"/>
          <w:szCs w:val="24"/>
        </w:rPr>
        <w:t>IZVJEŠĆE</w:t>
      </w:r>
    </w:p>
    <w:p w14:paraId="4087D7F1" w14:textId="77777777" w:rsidR="003B0757" w:rsidRPr="003B0757" w:rsidRDefault="003B0757" w:rsidP="003B0757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757">
        <w:rPr>
          <w:rFonts w:ascii="Times New Roman" w:hAnsi="Times New Roman" w:cs="Times New Roman"/>
          <w:b/>
          <w:sz w:val="24"/>
          <w:szCs w:val="24"/>
        </w:rPr>
        <w:t xml:space="preserve">o prestanku mandata članici Vijeća Mjesnog odbora </w:t>
      </w:r>
      <w:proofErr w:type="spellStart"/>
      <w:r w:rsidRPr="003B0757">
        <w:rPr>
          <w:rFonts w:ascii="Times New Roman" w:hAnsi="Times New Roman" w:cs="Times New Roman"/>
          <w:b/>
          <w:sz w:val="24"/>
          <w:szCs w:val="24"/>
        </w:rPr>
        <w:t>Zapruđe</w:t>
      </w:r>
      <w:proofErr w:type="spellEnd"/>
      <w:r w:rsidRPr="003B0757">
        <w:rPr>
          <w:rFonts w:ascii="Times New Roman" w:hAnsi="Times New Roman" w:cs="Times New Roman"/>
          <w:b/>
          <w:sz w:val="24"/>
          <w:szCs w:val="24"/>
        </w:rPr>
        <w:t xml:space="preserve"> i početku obnašanja dužnosti zamjenika člana Vijeća</w:t>
      </w:r>
    </w:p>
    <w:p w14:paraId="00234C85" w14:textId="77777777" w:rsidR="00236666" w:rsidRDefault="002366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5842FF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0EEA8F" w14:textId="684078C5" w:rsidR="00DF5F8D" w:rsidRDefault="00DC73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07667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14:paraId="6E493315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9A33F" w14:textId="77777777" w:rsidR="00DF5F8D" w:rsidRDefault="00D07667" w:rsidP="003B07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Mandatno povjerenstvo utvrđuje da je članici Vijeća Mjesnog odbora Zapruđe,</w:t>
      </w:r>
    </w:p>
    <w:p w14:paraId="0338609D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Martini Kolić, izabranoj na kandidacijskoj listi Možemo! – Zagreb je naš! – NL – Zelena</w:t>
      </w:r>
    </w:p>
    <w:p w14:paraId="24DF0768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alternativa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Za grad, danom prestanka prebivališta na području Mjesnog odbora</w:t>
      </w:r>
    </w:p>
    <w:p w14:paraId="1B2BE63F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Zapruđe 21. kolovoza 2023. prestao mandat u Vijeću Mjesnog odbora Zapruđe.</w:t>
      </w:r>
    </w:p>
    <w:p w14:paraId="7E2CB19C" w14:textId="77777777" w:rsidR="00DF5F8D" w:rsidRDefault="00D07667" w:rsidP="003B07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B) Sukladno odredbi članka 13. Odluke o izborima članova vijeća gradskih četvrti i</w:t>
      </w:r>
    </w:p>
    <w:p w14:paraId="13A6ACC1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članova vijeća mjesnih odbora (Službeni glasnik Grada Zagreba 4/13, 5/17, 7/17, 2/19, 28/20,</w:t>
      </w:r>
    </w:p>
    <w:p w14:paraId="7C3E1DFC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8/21 i 10/21 – pročišćeni tekst) i članka 12. stavka 1. točke 4. Poslovnika o radu Vijeća</w:t>
      </w:r>
    </w:p>
    <w:p w14:paraId="76113D63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Mjesnog odbora Zapruđe od 15. svibnja 2023. stekli su se uvjeti za prestanak mandata članici</w:t>
      </w:r>
    </w:p>
    <w:p w14:paraId="0E6CEE16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Vijeća.</w:t>
      </w:r>
    </w:p>
    <w:p w14:paraId="03F683DC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Stranačka koalicija Možemo! – Zagreb je naš! – Nova ljevica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Za grad je</w:t>
      </w:r>
    </w:p>
    <w:p w14:paraId="232D3570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dana 04. rujna 2023. obavijestila Gradski ured za mjesnu samoupravu, promet, civilnu zaštitu</w:t>
      </w:r>
    </w:p>
    <w:p w14:paraId="1867CB1A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sigurnost i predsjednicu Vijeća da je za zamjenika članice Vijeća odredila kandidata s</w:t>
      </w:r>
    </w:p>
    <w:p w14:paraId="60E76DE0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kandidacijske liste Možemo! – Zagreb je naš! – Nova ljevica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Za grad – Borisa</w:t>
      </w:r>
    </w:p>
    <w:p w14:paraId="296F0484" w14:textId="77777777" w:rsidR="00DF5F8D" w:rsidRDefault="00D07667" w:rsidP="003B0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Škotija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D0323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E1E9F" w14:textId="5E9D81D4" w:rsidR="00DF5F8D" w:rsidRDefault="00DC73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07667">
        <w:rPr>
          <w:rFonts w:ascii="Times New Roman" w:eastAsia="Times New Roman" w:hAnsi="Times New Roman" w:cs="Times New Roman"/>
          <w:b/>
          <w:sz w:val="24"/>
          <w:szCs w:val="24"/>
        </w:rPr>
        <w:t>II.</w:t>
      </w:r>
    </w:p>
    <w:p w14:paraId="7B29897B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C3E15" w14:textId="77777777" w:rsidR="00DF5F8D" w:rsidRDefault="00D0766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Mandatno povjerenstvo predlaže Vijeću da prihvati ovo Izvješće i donese Zaključak o</w:t>
      </w:r>
    </w:p>
    <w:p w14:paraId="36364BA0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prestanku mandata članici Vijeća Mjesnog odbora Zapruđe i početku obnašanja dužnosti</w:t>
      </w:r>
    </w:p>
    <w:p w14:paraId="5C00021B" w14:textId="481B87FA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zamjenika članice Vijeća u predloženom tekstu.</w:t>
      </w:r>
    </w:p>
    <w:p w14:paraId="633C4CF9" w14:textId="1B61CD6B" w:rsidR="003B0757" w:rsidRDefault="003B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123700" w14:textId="5FD4A628" w:rsidR="003B0757" w:rsidRDefault="003B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F73E58" w14:textId="571FB2CC" w:rsidR="003B0757" w:rsidRDefault="003B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B2D9F" w14:textId="77777777" w:rsidR="003B0757" w:rsidRDefault="003B0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D9C81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D49BA69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8114CE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307E15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2. Prijedlog zaključka o prihvaćanju Izvješća Mandatnog povjerenstva o prestanku mandata članici Vijeća i početku obnašanja dužnosti zamjenika članice 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05C19BA" w14:textId="77777777" w:rsidR="00DF5F8D" w:rsidRDefault="00D0766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853BB3A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284EC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5F23E4E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4D17D2" w14:textId="0A2F43B8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792D5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E8AA0F" w14:textId="07A6C0E3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sa </w:t>
      </w:r>
      <w:r w:rsidR="00E34FE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glasova donosi</w:t>
      </w:r>
    </w:p>
    <w:p w14:paraId="234280C9" w14:textId="49535AF6" w:rsidR="00236666" w:rsidRDefault="00236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DD33C" w14:textId="77777777" w:rsidR="00236666" w:rsidRPr="00236666" w:rsidRDefault="00236666" w:rsidP="0023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666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DD57532" w14:textId="0BB23416" w:rsidR="00236666" w:rsidRDefault="00236666" w:rsidP="003B07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666">
        <w:rPr>
          <w:rFonts w:ascii="Times New Roman" w:hAnsi="Times New Roman" w:cs="Times New Roman"/>
          <w:b/>
          <w:sz w:val="24"/>
          <w:szCs w:val="24"/>
        </w:rPr>
        <w:t xml:space="preserve">o Izvješću Mandatnog povjerenstva o prestanku mandata članici Vijeća Mjesnog odbora </w:t>
      </w:r>
      <w:proofErr w:type="spellStart"/>
      <w:r w:rsidRPr="00236666">
        <w:rPr>
          <w:rFonts w:ascii="Times New Roman" w:hAnsi="Times New Roman" w:cs="Times New Roman"/>
          <w:b/>
          <w:sz w:val="24"/>
          <w:szCs w:val="24"/>
        </w:rPr>
        <w:t>Zapruđe</w:t>
      </w:r>
      <w:proofErr w:type="spellEnd"/>
      <w:r w:rsidRPr="00236666">
        <w:rPr>
          <w:rFonts w:ascii="Times New Roman" w:hAnsi="Times New Roman" w:cs="Times New Roman"/>
          <w:b/>
          <w:sz w:val="24"/>
          <w:szCs w:val="24"/>
        </w:rPr>
        <w:t xml:space="preserve"> i početku obnašanja dužnosti zamjenika članice Vijeća</w:t>
      </w:r>
    </w:p>
    <w:p w14:paraId="1AD0A92A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1F66E13" w14:textId="77777777" w:rsidR="00DF5F8D" w:rsidRDefault="00D0766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Prima se na znanje Izvješće Mandatnog povjerenstva o prestanku mandata članici Vijeća</w:t>
      </w:r>
    </w:p>
    <w:p w14:paraId="75E9A31E" w14:textId="77777777" w:rsidR="00DF5F8D" w:rsidRDefault="00D07667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Mjesnog odbora Zapruđe i početku obnašanja dužnosti zamjenika članice Vijeća.</w:t>
      </w:r>
    </w:p>
    <w:p w14:paraId="1F23BC66" w14:textId="77777777" w:rsidR="00DF5F8D" w:rsidRDefault="00D0766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Dana 21. kolovoza 2023. prestao je mandat članici Vijeća Martini Kolić.</w:t>
      </w:r>
    </w:p>
    <w:p w14:paraId="38FF4A54" w14:textId="2889A6E0" w:rsidR="00DF5F8D" w:rsidRDefault="00DC7316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Dana 05</w:t>
      </w:r>
      <w:r w:rsidR="00D07667">
        <w:rPr>
          <w:rFonts w:ascii="Times New Roman" w:eastAsia="Times New Roman" w:hAnsi="Times New Roman" w:cs="Times New Roman"/>
          <w:sz w:val="24"/>
          <w:szCs w:val="24"/>
        </w:rPr>
        <w:t>. rujna 2023. Boris Škoti započinje s obnašanjem dužnosti zamjenika članice</w:t>
      </w:r>
    </w:p>
    <w:p w14:paraId="34D357FA" w14:textId="77777777" w:rsidR="00DF5F8D" w:rsidRDefault="00D07667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Vijeća.</w:t>
      </w:r>
    </w:p>
    <w:p w14:paraId="2AE2D508" w14:textId="77777777" w:rsidR="00DF5F8D" w:rsidRDefault="00D0766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Zapruđe i</w:t>
      </w:r>
    </w:p>
    <w:p w14:paraId="5B136B1F" w14:textId="77777777" w:rsidR="00DF5F8D" w:rsidRDefault="00D07667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dostavljen Gradskom uredu za mjesnu samoupravu, promet, civilnu zaštitu i sigurnost.</w:t>
      </w:r>
    </w:p>
    <w:p w14:paraId="13016E97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FC40AB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Polaganje prisege - Boris Škoti</w:t>
      </w:r>
    </w:p>
    <w:p w14:paraId="4049A13C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BB4EB7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48AA7E" w14:textId="63287B12" w:rsidR="00DF5F8D" w:rsidRDefault="00D07667" w:rsidP="002366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6CB">
        <w:rPr>
          <w:rFonts w:ascii="Times New Roman" w:eastAsia="Times New Roman" w:hAnsi="Times New Roman" w:cs="Times New Roman"/>
          <w:sz w:val="24"/>
          <w:szCs w:val="24"/>
        </w:rPr>
        <w:t>Gospodin Boris Škoti čita tekst prisege, potpisuje ju i predaje Predsjednici Vijeća te se na taj način verificira njegov mandat.</w:t>
      </w:r>
    </w:p>
    <w:p w14:paraId="04C17AC5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F86A0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C5E4C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Prijedlog zaključka o traženju projektne dokumentacije poboljšanja funkcioniranja prometa na području MO Zapruđe</w:t>
      </w:r>
    </w:p>
    <w:p w14:paraId="7F2A6FF5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160EDB" w14:textId="77777777" w:rsidR="00DF5F8D" w:rsidRDefault="00D0766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B449CFB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73693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105AD19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CE701F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B03F8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814DCC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0E925059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11384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B5C4129" w14:textId="77777777" w:rsidR="003B0757" w:rsidRDefault="003B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8AF1D0" w14:textId="77777777" w:rsidR="003B0757" w:rsidRDefault="003B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4F0DB" w14:textId="77777777" w:rsidR="003B0757" w:rsidRDefault="003B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676BB" w14:textId="3C6B7C86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B35E497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dostavi projektne dokumentacije poboljšanja funkcioniranja prometa na području MO Zapruđe</w:t>
      </w:r>
    </w:p>
    <w:p w14:paraId="2D8F23B0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58DE91" w14:textId="77777777" w:rsidR="00DF5F8D" w:rsidRDefault="00D07667" w:rsidP="00236666">
      <w:pPr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2015. godine zatražilo je izradu projektne dokumentacije za poboljšanje funkcioniranja prometa na području Mjesnog odbora Zapruđe. Postupak javne nabave pokrenut je Zahtjevom broj: 2015-1029. Predmet Izrada projektne dokumentacije poboljšanja funkcioniranja prometa na području MO Zapruđe vodio se pod brojem 813-2015-EBV. Ugovor s izvođačem projektne dokumentacije IPZ-Niskogradnja d.o.o., Zagreb potpisan je pod brojem 282/2015, 03.07.2015. Po izradi projektne dokumentacije, a sukladno zakonskim odredbama Gradski ured za prostorno uređenje, izgradnju grada, graditeljstvo, komunalne poslove i promet zatražilo je i dobilo suglasnost MUP-a broj 511-19-06/6-7-194/2- 16 MH.</w:t>
      </w:r>
    </w:p>
    <w:p w14:paraId="575F5364" w14:textId="77777777" w:rsidR="00DF5F8D" w:rsidRDefault="00D07667" w:rsidP="00236666">
      <w:pPr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Temeljem gore navedenih podataka Vijeće Mjesnog odbora Zapruđe traži da mu se dostavi predložena i odobrena projektna dokumentacija izrađena od strane IPZ- Niskogradnje, a temeljem koje je Gradski ured za prostorno uređenje, izgradnju grada, graditeljstvo, komunalne poslove i promet izdalo uputu (Klasa: UP/I-340-08/17-002/903,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251-13-41/1-46-18-3 od 09.03.2018.) koje radove je potrebno izvršiti kako bi se projekt realizirao.</w:t>
      </w:r>
    </w:p>
    <w:p w14:paraId="7F0F00AF" w14:textId="77777777" w:rsidR="00DF5F8D" w:rsidRDefault="00D07667" w:rsidP="00236666">
      <w:pPr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će zaključak dostavlja se Vijeću Gradske četvrti Novi Zagreb - istok.</w:t>
      </w:r>
    </w:p>
    <w:p w14:paraId="7D9A463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284839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Prijedlog zaključka za prijedlog prioriteta za Program građenja komunalne infrastrukture na području Grada Zagreba za 2024.</w:t>
      </w:r>
    </w:p>
    <w:p w14:paraId="50B85EEA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1E1FE8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BAEC83" w14:textId="77777777" w:rsidR="00DF5F8D" w:rsidRDefault="00D0766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0102047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B31097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190780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97218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ADC8E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6C2B9E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5CD24C2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04279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CC2C851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78B9349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prijedlogu prioriteta za Program građenja komunalne infrastrukture na području Grada Zagreba za 2024.</w:t>
      </w:r>
    </w:p>
    <w:p w14:paraId="309E126A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53D82" w14:textId="77777777" w:rsidR="00DF5F8D" w:rsidRDefault="00D07667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 o prijedlogu prioriteta za Program građenja komunalne infrastrukture na području Grada Zagreba za 2024., te donosi sljedeće: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Izrada projektne dokumentacije za sanaciju pješačkih staza/vatrogasnih prilaza sa dvorišnih strana stambenih zgrada [rekonstrukcija spomenutih staza u skladu sa posljednjim zakonskim propisima i pravilnicima - Zakon o zaštiti od požara NN 92/10, 114/22; Pravilnik o uvjetima za vatrogasne pristupe NN 35/94, 55/94, 142/03; Pravilnik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hidrantskoj mreži za gašenje požara (NN 8/06), Pravilnik o razvrstavanju građevina u skupine po zahtjevnosti mjera zaštite od požara ( NN 56/12, 61/12)].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Prema grafičkom prilogu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a.1.1.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Izvođenje novih nogostupa u naselju na sljedećim lokacijama prema grafičkom prilogu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b.1.1.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Postavljanje novih rasvjetnih tijela u naselju na sljedećim lokacijama: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uzduž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(na postojeće visoke rasvjetne stupove koji osvjetljavaju prometnicu potrebno dodati niža rasvjetna tijela da osvjetljavaju nogostup)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uzduž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(na postojeće visoke rasvjetne stupove koji osvjetljavaju prometnicu potrebno dodati niža rasvjetna tijela da osvjetljavaju nogostup)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tri nova rasvjetna stupa prema grafičkom prilogu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c.1.1.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04856545" w14:textId="77777777" w:rsidR="00DF5F8D" w:rsidRDefault="00D076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0C8AAEA8" w14:textId="77777777" w:rsidR="00DF5F8D" w:rsidRDefault="00DF5F8D">
      <w:pPr>
        <w:spacing w:before="240" w:after="24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F5B2B6A" w14:textId="77777777" w:rsidR="00DF5F8D" w:rsidRDefault="00D07667">
      <w:pPr>
        <w:spacing w:before="240" w:after="24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lastRenderedPageBreak/>
        <w:drawing>
          <wp:inline distT="114300" distB="114300" distL="114300" distR="114300" wp14:anchorId="7BEEE040" wp14:editId="161DFB47">
            <wp:extent cx="6553518" cy="9240172"/>
            <wp:effectExtent l="0" t="0" r="0" b="0"/>
            <wp:docPr id="1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518" cy="9240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D46D1" w14:textId="77777777" w:rsidR="00DF5F8D" w:rsidRDefault="00D07667">
      <w:pPr>
        <w:spacing w:before="240" w:after="240" w:line="240" w:lineRule="auto"/>
        <w:ind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lastRenderedPageBreak/>
        <w:drawing>
          <wp:inline distT="114300" distB="114300" distL="114300" distR="114300" wp14:anchorId="173D885F" wp14:editId="2EA5531E">
            <wp:extent cx="6529967" cy="9251633"/>
            <wp:effectExtent l="0" t="0" r="0" b="0"/>
            <wp:docPr id="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9967" cy="9251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B29A70" w14:textId="77777777" w:rsidR="00DF5F8D" w:rsidRDefault="00D07667">
      <w:pPr>
        <w:spacing w:before="240" w:after="240" w:line="240" w:lineRule="auto"/>
        <w:ind w:hanging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lastRenderedPageBreak/>
        <w:drawing>
          <wp:inline distT="114300" distB="114300" distL="114300" distR="114300" wp14:anchorId="17727EFE" wp14:editId="1E7E88A1">
            <wp:extent cx="6511742" cy="9204008"/>
            <wp:effectExtent l="0" t="0" r="0" b="0"/>
            <wp:docPr id="1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1742" cy="9204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DBA4B5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6. Prijedlog zaključka za obnavljanje i označavanje nove horizontalne signalizacije, pješački prijelazi na području MO Zapruđe</w:t>
      </w:r>
    </w:p>
    <w:p w14:paraId="7A4AB4C7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062E68" w14:textId="77777777" w:rsidR="00DF5F8D" w:rsidRDefault="00D0766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B2F05DA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04D44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4A11813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559BC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F04A0D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55BCE0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373BA36F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9ACCC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666CEEC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11D1225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obnavljanju i označavanju nove horizontalne signalizacije, pješački prijelazi na području MO Zapruđe </w:t>
      </w:r>
    </w:p>
    <w:p w14:paraId="134DEA30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1DF7A0" w14:textId="27EEE010" w:rsidR="00DF5F8D" w:rsidRPr="00154D72" w:rsidRDefault="00D07667" w:rsidP="00154D72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 xml:space="preserve"> i 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obnavljanj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označavanj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 horizontalne signalizacije, pješački prijelazi na području MO Zapruđe za sljedeće lokacije: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obnova postojeće horizontalne signalizacije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A.1. pješački prijelaz na sjeveru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(blizu križanja sa D.T. Gavrana)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A.2. pješački prijelaz uzduž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 w:rsidR="000D0079">
        <w:rPr>
          <w:rFonts w:ascii="Times New Roman" w:eastAsia="Times New Roman" w:hAnsi="Times New Roman" w:cs="Times New Roman"/>
          <w:sz w:val="24"/>
          <w:szCs w:val="24"/>
        </w:rPr>
        <w:t>, prema OŠ Zapruđe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  <w:t>- A.3. horizontalna linijska oznaka “X ŠKOLA”, prema OŠ Zapruđe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A.4. pješački prijelaz uzduž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ulaz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A.5. pješački prilaz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prilaza 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A.6. pješački prijelaz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prilaza 8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74C3E5C" wp14:editId="43014044">
            <wp:extent cx="2848292" cy="1529639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8292" cy="1529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54D72">
        <w:rPr>
          <w:rFonts w:ascii="Times New Roman" w:eastAsia="Times New Roman" w:hAnsi="Times New Roman" w:cs="Times New Roman"/>
          <w:i/>
          <w:sz w:val="24"/>
          <w:szCs w:val="24"/>
        </w:rPr>
        <w:t>primjer oznake za A.3.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2442D64F" wp14:editId="289BA586">
            <wp:extent cx="5123136" cy="2902226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15" cy="293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</w:r>
      <w:r w:rsidRPr="00154D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b. 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t>iscrtavanje nove horizontalne signalizacije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  <w:t xml:space="preserve">- B.1. pješački prijelaz preko </w:t>
      </w:r>
      <w:proofErr w:type="spellStart"/>
      <w:r w:rsidRPr="00154D72"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 w:rsidRPr="00154D72">
        <w:rPr>
          <w:rFonts w:ascii="Times New Roman" w:eastAsia="Times New Roman" w:hAnsi="Times New Roman" w:cs="Times New Roman"/>
          <w:sz w:val="24"/>
          <w:szCs w:val="24"/>
        </w:rPr>
        <w:t xml:space="preserve"> ulice prema OŠ Zapruđe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  <w:t xml:space="preserve">- B.2. pješački prijelaz preko </w:t>
      </w:r>
      <w:proofErr w:type="spellStart"/>
      <w:r w:rsidRPr="00154D72"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 w:rsidRPr="00154D72">
        <w:rPr>
          <w:rFonts w:ascii="Times New Roman" w:eastAsia="Times New Roman" w:hAnsi="Times New Roman" w:cs="Times New Roman"/>
          <w:sz w:val="24"/>
          <w:szCs w:val="24"/>
        </w:rPr>
        <w:t xml:space="preserve"> ulice prema OŠ Zapruđe</w:t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4B963F1" wp14:editId="573BDA15">
            <wp:extent cx="5262833" cy="2979271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33" cy="29792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54D7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BB173D7" w14:textId="26E8C2AC" w:rsidR="00DF5F8D" w:rsidRPr="003B0757" w:rsidRDefault="00D07667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A811468" w14:textId="77777777" w:rsidR="003B0757" w:rsidRDefault="003B0757" w:rsidP="003B0757">
      <w:pPr>
        <w:spacing w:before="240" w:after="24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1B5DA38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816B6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Ad.7. Prijedlog zaključka za postavljanje fleksibilnih prometnih stupića</w:t>
      </w:r>
    </w:p>
    <w:p w14:paraId="2801950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BEDBC6" w14:textId="77777777" w:rsidR="00DF5F8D" w:rsidRDefault="00D0766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802178B" w14:textId="77777777" w:rsidR="00DF5F8D" w:rsidRDefault="00DF5F8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4DF674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0F49A82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822F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C1A72F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3786EC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653FE532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8AAB8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1CA42D8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772FE75" w14:textId="68F1BD03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postavljanju fleksibilnih prometnih stupića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Adami</w:t>
      </w:r>
      <w:r w:rsidR="000D0079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 od br. 3 do br. 15</w:t>
      </w:r>
    </w:p>
    <w:p w14:paraId="2198ABDE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063A90" w14:textId="2DCE92A6" w:rsidR="00DF5F8D" w:rsidRDefault="00D0766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raspravljalo je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 xml:space="preserve"> i 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postavljanj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fleksibilnih prometnih stupića na lokaciji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</w:t>
      </w:r>
      <w:r w:rsidR="000D0079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ispred </w:t>
      </w:r>
      <w:r w:rsidR="000D007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tambene zgrade od br. 3 do br. 15. (ukupno </w:t>
      </w:r>
      <w:r w:rsidR="000D0079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stupića</w:t>
      </w:r>
      <w:r w:rsidR="000D0079">
        <w:rPr>
          <w:rFonts w:ascii="Times New Roman" w:eastAsia="Times New Roman" w:hAnsi="Times New Roman" w:cs="Times New Roman"/>
          <w:sz w:val="24"/>
          <w:szCs w:val="24"/>
        </w:rPr>
        <w:t>, po 2 na pozicijama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prema grafičkom prilogu).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E2A470C" wp14:editId="26F47506">
            <wp:extent cx="5217981" cy="3692350"/>
            <wp:effectExtent l="0" t="0" r="0" b="0"/>
            <wp:docPr id="1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7981" cy="369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019B1F" w14:textId="5B76541F" w:rsidR="00DF5F8D" w:rsidRPr="003B0757" w:rsidRDefault="00D0766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GoBack"/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3"/>
    <w:p w14:paraId="65861049" w14:textId="77777777" w:rsidR="003B0757" w:rsidRDefault="003B0757" w:rsidP="003B0757">
      <w:pPr>
        <w:spacing w:before="240" w:after="24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BA8FB5B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8. Prijedlog zaključka za zamjenom drvenih dasaka na postojećim klupicama u naselju i uklanjanje klupa sa betonskim postoljem</w:t>
      </w:r>
    </w:p>
    <w:p w14:paraId="1CBFBF15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03124733" w14:textId="77777777" w:rsidR="00DF5F8D" w:rsidRDefault="00D0766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F42165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FE4E4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DCF523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B538A6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684B1896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3FB1BFE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36DAF85" w14:textId="77777777" w:rsidR="00DF5F8D" w:rsidRDefault="00D0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zamjeni drvenih dasaka na postojećim klupicama u naselju i uklanjanje klupa sa betonskim postoljem</w:t>
      </w:r>
    </w:p>
    <w:p w14:paraId="51F36FC3" w14:textId="77777777" w:rsidR="00DF5F8D" w:rsidRDefault="00DF5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498689" w14:textId="77777777" w:rsidR="00C26BC3" w:rsidRPr="00C26BC3" w:rsidRDefault="00D07667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raspravljalo je </w:t>
      </w:r>
      <w:r w:rsidR="000006CB">
        <w:rPr>
          <w:rFonts w:ascii="Times New Roman" w:eastAsia="Times New Roman" w:hAnsi="Times New Roman" w:cs="Times New Roman"/>
          <w:sz w:val="24"/>
          <w:szCs w:val="24"/>
        </w:rPr>
        <w:t>i 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135BCB" w14:textId="17EF82F2" w:rsidR="00DF5F8D" w:rsidRPr="00C26BC3" w:rsidRDefault="00D07667" w:rsidP="00C26BC3">
      <w:pPr>
        <w:pStyle w:val="Odlomakpopisa"/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26BC3">
        <w:rPr>
          <w:rFonts w:ascii="Times New Roman" w:eastAsia="Times New Roman" w:hAnsi="Times New Roman" w:cs="Times New Roman"/>
          <w:sz w:val="24"/>
          <w:szCs w:val="24"/>
        </w:rPr>
        <w:t>zamjen</w:t>
      </w:r>
      <w:r w:rsidR="000006CB" w:rsidRPr="00C26BC3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26BC3">
        <w:rPr>
          <w:rFonts w:ascii="Times New Roman" w:eastAsia="Times New Roman" w:hAnsi="Times New Roman" w:cs="Times New Roman"/>
          <w:sz w:val="24"/>
          <w:szCs w:val="24"/>
        </w:rPr>
        <w:t xml:space="preserve"> drvenih dasaka na postojećim klupicama u naselju</w:t>
      </w:r>
      <w:r w:rsidR="000006CB" w:rsidRPr="00C26BC3">
        <w:rPr>
          <w:rFonts w:ascii="Times New Roman" w:eastAsia="Times New Roman" w:hAnsi="Times New Roman" w:cs="Times New Roman"/>
          <w:sz w:val="24"/>
          <w:szCs w:val="24"/>
        </w:rPr>
        <w:t xml:space="preserve"> na lokacijama označenim u Prilogu 1</w:t>
      </w:r>
      <w:r w:rsidR="00C26BC3">
        <w:rPr>
          <w:rFonts w:ascii="Times New Roman" w:eastAsia="Times New Roman" w:hAnsi="Times New Roman" w:cs="Times New Roman"/>
          <w:sz w:val="24"/>
          <w:szCs w:val="24"/>
        </w:rPr>
        <w:t xml:space="preserve"> koji je sastavni dio zapisnika</w:t>
      </w:r>
      <w:r w:rsidRPr="00C26BC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8B526F5" w14:textId="165E828C" w:rsidR="00DF5F8D" w:rsidRPr="00C26BC3" w:rsidRDefault="00C26BC3" w:rsidP="00C26BC3">
      <w:pPr>
        <w:pStyle w:val="Odlomakpopisa"/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D07667" w:rsidRPr="00C26BC3">
        <w:rPr>
          <w:rFonts w:ascii="Times New Roman" w:eastAsia="Times New Roman" w:hAnsi="Times New Roman" w:cs="Times New Roman"/>
          <w:sz w:val="24"/>
          <w:szCs w:val="24"/>
        </w:rPr>
        <w:t>klanjanje klupica sa betonskim postoljem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naselju</w:t>
      </w:r>
      <w:r w:rsidR="00D07667" w:rsidRPr="00C26BC3">
        <w:rPr>
          <w:rFonts w:ascii="Times New Roman" w:eastAsia="Times New Roman" w:hAnsi="Times New Roman" w:cs="Times New Roman"/>
          <w:sz w:val="24"/>
          <w:szCs w:val="24"/>
        </w:rPr>
        <w:t xml:space="preserve"> na lokacijama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označenim u Prilogu 2 koji je sastavni dio zapisnika</w:t>
      </w:r>
      <w:r w:rsidR="00D07667" w:rsidRPr="00C26BC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8A43EEC" w14:textId="1C01A7A2" w:rsidR="00DF5F8D" w:rsidRPr="00C26BC3" w:rsidRDefault="00D07667" w:rsidP="00C26BC3">
      <w:pPr>
        <w:pStyle w:val="Odlomakpopisa"/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26BC3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00EE43C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56BF6A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FA3BBF" w14:textId="77777777" w:rsidR="00DF5F8D" w:rsidRDefault="00D0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9.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22D2D9FE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01A351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E31D2F" w14:textId="77777777" w:rsidR="00DF5F8D" w:rsidRDefault="00DF5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38E34" w14:textId="77777777" w:rsidR="00DF5F8D" w:rsidRDefault="00D0766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12D36418" w14:textId="77777777" w:rsidR="00DF5F8D" w:rsidRDefault="00D0766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B3A24B" w14:textId="77777777" w:rsidR="00DF5F8D" w:rsidRDefault="00D0766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065EC37" w14:textId="77777777" w:rsidR="00DF5F8D" w:rsidRDefault="00D0766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7123D311" w14:textId="77777777" w:rsidR="00DF5F8D" w:rsidRDefault="00D0766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06653242" w14:textId="73910369" w:rsidR="00DF5F8D" w:rsidRDefault="00D07667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3B0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024-08/23-003/1871</w:t>
      </w:r>
    </w:p>
    <w:p w14:paraId="7345C3D9" w14:textId="1B2FF2E3" w:rsidR="00DF5F8D" w:rsidRDefault="00D07667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3B0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251-1-3-11-9/007-23-2</w:t>
      </w:r>
    </w:p>
    <w:p w14:paraId="56774CAC" w14:textId="2A7B68F5" w:rsidR="00DF5F8D" w:rsidRDefault="00D0766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 w:rsidR="003B0757">
        <w:rPr>
          <w:rFonts w:ascii="Times New Roman" w:eastAsia="Times New Roman" w:hAnsi="Times New Roman" w:cs="Times New Roman"/>
          <w:sz w:val="24"/>
          <w:szCs w:val="24"/>
        </w:rPr>
        <w:t>26. rujna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39C5519B" w14:textId="77777777" w:rsidR="00DF5F8D" w:rsidRDefault="00DF5F8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D86918" w14:textId="77777777" w:rsidR="00DF5F8D" w:rsidRDefault="00D07667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4644A9FD" w14:textId="77777777" w:rsidR="00DF5F8D" w:rsidRDefault="00D07667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533A3ACE" w14:textId="77777777" w:rsidR="00DF5F8D" w:rsidRDefault="00D07667">
      <w:pPr>
        <w:spacing w:after="0"/>
        <w:ind w:left="10" w:right="671" w:hanging="1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sectPr w:rsidR="00DF5F8D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39B"/>
    <w:multiLevelType w:val="multilevel"/>
    <w:tmpl w:val="568E1CB8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8E14C6"/>
    <w:multiLevelType w:val="multilevel"/>
    <w:tmpl w:val="547A6504"/>
    <w:lvl w:ilvl="0">
      <w:start w:val="1"/>
      <w:numFmt w:val="decimal"/>
      <w:lvlText w:val="%1.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9029D4"/>
    <w:multiLevelType w:val="multilevel"/>
    <w:tmpl w:val="C8B68E28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5C52BA"/>
    <w:multiLevelType w:val="hybridMultilevel"/>
    <w:tmpl w:val="3B3A6DCC"/>
    <w:lvl w:ilvl="0" w:tplc="A17C8D6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4DA25EB"/>
    <w:multiLevelType w:val="multilevel"/>
    <w:tmpl w:val="CAB297E8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CC357F"/>
    <w:multiLevelType w:val="multilevel"/>
    <w:tmpl w:val="34F4CD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081AFE"/>
    <w:multiLevelType w:val="multilevel"/>
    <w:tmpl w:val="7AEE7BB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CB16E16"/>
    <w:multiLevelType w:val="multilevel"/>
    <w:tmpl w:val="280CB6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8D"/>
    <w:rsid w:val="000006CB"/>
    <w:rsid w:val="000D0079"/>
    <w:rsid w:val="00154D72"/>
    <w:rsid w:val="00236666"/>
    <w:rsid w:val="003B0757"/>
    <w:rsid w:val="006530CD"/>
    <w:rsid w:val="00C26BC3"/>
    <w:rsid w:val="00D07667"/>
    <w:rsid w:val="00DC7316"/>
    <w:rsid w:val="00DF5F8D"/>
    <w:rsid w:val="00E34FEB"/>
    <w:rsid w:val="00FC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2D57"/>
  <w15:docId w15:val="{F70F8B69-D28F-43F0-84FA-9D59F91F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00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836735"/>
  </w:style>
  <w:style w:type="character" w:customStyle="1" w:styleId="eop">
    <w:name w:val="eop"/>
    <w:basedOn w:val="Zadanifontodlomka"/>
    <w:rsid w:val="00836735"/>
  </w:style>
  <w:style w:type="table" w:customStyle="1" w:styleId="a0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semiHidden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aglavljeChar">
    <w:name w:val="Zaglavlje Char"/>
    <w:basedOn w:val="Zadanifontodlomka"/>
    <w:link w:val="Zaglavlje"/>
    <w:semiHidden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VVMzQkV6kIw24ck+RifnNfi/PA==">CgMxLjAyCWguMzBqMHpsbDIIaC5namRneHMyDmguNTRpeXhxcWdmNm56OAByITE1VG5yWjQybHlid1JKU1dwQ0ctVk55Q1hzV0hqTzJfTQ==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Anita Martinić</cp:lastModifiedBy>
  <cp:revision>5</cp:revision>
  <dcterms:created xsi:type="dcterms:W3CDTF">2023-10-10T07:29:00Z</dcterms:created>
  <dcterms:modified xsi:type="dcterms:W3CDTF">2023-10-10T08:18:00Z</dcterms:modified>
</cp:coreProperties>
</file>