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8630D"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ZAPISNIK</w:t>
      </w:r>
    </w:p>
    <w:p w14:paraId="0DCCD878"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 9. sjednice Vijeća Mjesnog odbora Jakuševec</w:t>
      </w:r>
    </w:p>
    <w:p w14:paraId="069938E8"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održane u petak, 25. ožujka 2022. godine</w:t>
      </w:r>
    </w:p>
    <w:p w14:paraId="3F28D06F" w14:textId="77777777" w:rsidR="00840C7E" w:rsidRDefault="00840C7E">
      <w:pPr>
        <w:spacing w:after="0" w:line="240" w:lineRule="auto"/>
        <w:rPr>
          <w:rFonts w:ascii="Times New Roman" w:eastAsia="Times New Roman" w:hAnsi="Times New Roman" w:cs="Times New Roman"/>
          <w:sz w:val="24"/>
          <w:szCs w:val="24"/>
        </w:rPr>
      </w:pPr>
    </w:p>
    <w:p w14:paraId="1BD0F5FD"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Sjednica se održava u prostoru Mjesnog odbora Jakuševec, Zagreb, Gata 1, s početkom u 18,15 sati.</w:t>
      </w:r>
    </w:p>
    <w:p w14:paraId="3A799F36" w14:textId="77777777" w:rsidR="00840C7E" w:rsidRDefault="00840C7E">
      <w:pPr>
        <w:spacing w:after="0" w:line="240" w:lineRule="auto"/>
        <w:rPr>
          <w:rFonts w:ascii="Times New Roman" w:eastAsia="Times New Roman" w:hAnsi="Times New Roman" w:cs="Times New Roman"/>
          <w:sz w:val="24"/>
          <w:szCs w:val="24"/>
        </w:rPr>
      </w:pPr>
    </w:p>
    <w:p w14:paraId="66DDAC36" w14:textId="77777777" w:rsidR="00840C7E" w:rsidRDefault="00E1215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Nazočni članovi Vijeća: Silvija Mrkonjić, Želimir Maslić, Dorotea Picek i Renata Bedeković.</w:t>
      </w:r>
    </w:p>
    <w:p w14:paraId="61248C66"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Nenazočna članica Vijeća: Nataša Spevec</w:t>
      </w:r>
    </w:p>
    <w:p w14:paraId="522B1DC3" w14:textId="77777777" w:rsidR="00840C7E" w:rsidRDefault="00E1215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Ostali nazočni: zainteresirani građani (D.D., K.T.), Svjetlana Lugar- potpredsjednica Vijeća Gradske četvrti Novi Zagreb – istok, Ružica Palijan, članica Vijeća Gradske četvrti Novi Zagreb – istok</w:t>
      </w:r>
    </w:p>
    <w:p w14:paraId="5B21B394" w14:textId="77777777" w:rsidR="00840C7E" w:rsidRDefault="00840C7E">
      <w:pPr>
        <w:spacing w:after="0" w:line="240" w:lineRule="auto"/>
        <w:jc w:val="both"/>
        <w:rPr>
          <w:rFonts w:ascii="Times New Roman" w:eastAsia="Times New Roman" w:hAnsi="Times New Roman" w:cs="Times New Roman"/>
          <w:color w:val="000000"/>
          <w:sz w:val="24"/>
          <w:szCs w:val="24"/>
        </w:rPr>
      </w:pPr>
    </w:p>
    <w:p w14:paraId="36F32AA1"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konstatira da je nazočno 4 od 5 članova Vijeća, što znači da Vijeće može</w:t>
      </w:r>
    </w:p>
    <w:p w14:paraId="29B7319D" w14:textId="77777777" w:rsidR="00840C7E" w:rsidRDefault="00E1215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pravovaljano odlučivati, te otvara sjednicu uz napomenu da će se sjednica snimati. Isto tako, napominje da je sjednica javna (u skladu s Poslovnikom o radu vijeća Mjesnog odbora Jakuševec), te da građani mogu prisustvovati, ali ne i sudjelovati u odlučivanju na istoj.</w:t>
      </w:r>
    </w:p>
    <w:p w14:paraId="73F726AE" w14:textId="77777777" w:rsidR="00840C7E" w:rsidRDefault="00840C7E">
      <w:pPr>
        <w:spacing w:after="0" w:line="240" w:lineRule="auto"/>
        <w:jc w:val="both"/>
        <w:rPr>
          <w:rFonts w:ascii="Times New Roman" w:eastAsia="Times New Roman" w:hAnsi="Times New Roman" w:cs="Times New Roman"/>
          <w:sz w:val="24"/>
          <w:szCs w:val="24"/>
        </w:rPr>
      </w:pPr>
    </w:p>
    <w:p w14:paraId="6B93C876"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zapisnik sa 8. sjednice Mjesnog odbora Jakuševec održane 21.</w:t>
      </w:r>
    </w:p>
    <w:p w14:paraId="1F7E3C66"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veljače 2022. </w:t>
      </w:r>
    </w:p>
    <w:p w14:paraId="48DFCD53"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prijedlog predsjednice Vijeća jednoglasno se utvrđuje sljedeće: </w:t>
      </w:r>
    </w:p>
    <w:p w14:paraId="4CD4D2CD" w14:textId="77777777" w:rsidR="00840C7E" w:rsidRDefault="00840C7E">
      <w:pPr>
        <w:pBdr>
          <w:top w:val="nil"/>
          <w:left w:val="nil"/>
          <w:bottom w:val="nil"/>
          <w:right w:val="nil"/>
          <w:between w:val="nil"/>
        </w:pBdr>
        <w:spacing w:after="0" w:line="240" w:lineRule="auto"/>
        <w:ind w:left="-6" w:hanging="2"/>
        <w:jc w:val="center"/>
        <w:rPr>
          <w:rFonts w:ascii="Times New Roman" w:eastAsia="Times New Roman" w:hAnsi="Times New Roman" w:cs="Times New Roman"/>
          <w:color w:val="000000"/>
          <w:sz w:val="24"/>
          <w:szCs w:val="24"/>
        </w:rPr>
      </w:pPr>
    </w:p>
    <w:p w14:paraId="1BA7E0A9" w14:textId="77777777" w:rsidR="00840C7E" w:rsidRDefault="00E12152">
      <w:pPr>
        <w:pBdr>
          <w:top w:val="nil"/>
          <w:left w:val="nil"/>
          <w:bottom w:val="nil"/>
          <w:right w:val="nil"/>
          <w:between w:val="nil"/>
        </w:pBdr>
        <w:spacing w:after="0" w:line="240" w:lineRule="auto"/>
        <w:ind w:left="-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Dopuna dnevnog reda točkama: 8., 9., 10., 11., 12. i 13. i spajanje točaka 4. i 6. jer se odnose na istu problematiku</w:t>
      </w:r>
    </w:p>
    <w:p w14:paraId="1262733D" w14:textId="77777777" w:rsidR="00840C7E" w:rsidRDefault="00E1215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p>
    <w:p w14:paraId="65EB9558" w14:textId="77777777" w:rsidR="00840C7E" w:rsidRDefault="00E12152">
      <w:pPr>
        <w:pBdr>
          <w:top w:val="nil"/>
          <w:left w:val="nil"/>
          <w:bottom w:val="nil"/>
          <w:right w:val="nil"/>
          <w:between w:val="nil"/>
        </w:pBdr>
        <w:spacing w:after="0" w:line="240" w:lineRule="auto"/>
        <w:ind w:left="-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DNEVNI RED</w:t>
      </w:r>
    </w:p>
    <w:p w14:paraId="19CD34ED"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Prijedlog utroška sredstava s pozicije Ostali nespomenuti rashodi poslovanja - zaključak, donosi se</w:t>
      </w:r>
    </w:p>
    <w:p w14:paraId="70742769"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Postavljanje Viktorijinih zdenaca u Jakuševcu –zaključak, donosi se</w:t>
      </w:r>
    </w:p>
    <w:p w14:paraId="3318D3A4"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Korištenje prostora MS Jakuševec za potrebe Udruge žena Jakuševec – zaključak, donosi se</w:t>
      </w:r>
    </w:p>
    <w:p w14:paraId="5A7C1504"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Dopuna Asfalterskog programa VMO Jakuševec za 2022. godinu: Postavljanje prometnih znakova i popravak šahtova na cesti u Tišinskoj ulici, IV. odvojak – zaključak, donosi se</w:t>
      </w:r>
    </w:p>
    <w:p w14:paraId="653F1D82"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Postavljanje nadstrešnica na autobusnim stajalištima u Jakuševcu – zaključak, donosi se</w:t>
      </w:r>
    </w:p>
    <w:p w14:paraId="415BE303"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kotlovnice u MS Jakuševec – zaključak, donosi se</w:t>
      </w:r>
    </w:p>
    <w:p w14:paraId="7D20BB4F"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Dobava i postava zvona za papir i plastiku ispred ulaza Kamenarka 10 i 12 – zaključak, donosi se</w:t>
      </w:r>
    </w:p>
    <w:p w14:paraId="6BBEC201"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i popravak opreme na dječjem igralištu na križanju Ul. Gata i Tišinske ul. IV. odvojak – zaključak, donosi se</w:t>
      </w:r>
    </w:p>
    <w:p w14:paraId="10258765"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Održavanje k.č.br. 328/1 k.o. Jakuševec Novi – zaključak, donosi se</w:t>
      </w:r>
    </w:p>
    <w:p w14:paraId="0AC7D7E1"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Postavljanje stupića na nogostupu u Ulici Karla Metikoša 2 i 3 – zaključak, donosi se</w:t>
      </w:r>
    </w:p>
    <w:p w14:paraId="2FB19055"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Pokretanje postupka vraćanja parcele k.č. 22/3 k.o. Jakuševec u prvobitno stanje – zaključak, donosi se</w:t>
      </w:r>
    </w:p>
    <w:p w14:paraId="49FACC31"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Korištenje prostora MS Jakuševec za potrebe DVD Jakuševec – zaključak, donosi se</w:t>
      </w:r>
    </w:p>
    <w:p w14:paraId="3578604C" w14:textId="77777777" w:rsidR="00840C7E" w:rsidRDefault="00E12152">
      <w:pPr>
        <w:numPr>
          <w:ilvl w:val="0"/>
          <w:numId w:val="11"/>
        </w:numPr>
        <w:pBdr>
          <w:top w:val="nil"/>
          <w:left w:val="nil"/>
          <w:bottom w:val="nil"/>
          <w:right w:val="nil"/>
          <w:between w:val="nil"/>
        </w:pBdr>
        <w:spacing w:before="240"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Pitanja, prijedlozi i obavijesti</w:t>
      </w:r>
    </w:p>
    <w:p w14:paraId="66131E0C" w14:textId="77777777" w:rsidR="00840C7E" w:rsidRDefault="00E12152">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tribina SOC</w:t>
      </w:r>
    </w:p>
    <w:p w14:paraId="0674956B" w14:textId="77777777" w:rsidR="00840C7E" w:rsidRDefault="00E12152">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DVD (natpis, zastava, kanta za biootpad) </w:t>
      </w:r>
    </w:p>
    <w:p w14:paraId="4194E24B" w14:textId="77777777" w:rsidR="00840C7E" w:rsidRDefault="00E12152">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Postavljanje tabli sa imenom naselja Jakuševec</w:t>
      </w:r>
    </w:p>
    <w:p w14:paraId="07BA2879" w14:textId="77777777" w:rsidR="00840C7E" w:rsidRDefault="00840C7E">
      <w:pPr>
        <w:spacing w:after="0" w:line="240" w:lineRule="auto"/>
        <w:jc w:val="both"/>
        <w:rPr>
          <w:rFonts w:ascii="Times New Roman" w:eastAsia="Times New Roman" w:hAnsi="Times New Roman" w:cs="Times New Roman"/>
          <w:sz w:val="24"/>
          <w:szCs w:val="24"/>
        </w:rPr>
      </w:pPr>
    </w:p>
    <w:p w14:paraId="0BAF598A"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 1. Prijedlog utroška sredstava s pozicije Ostali nespomenuti rashodi poslovanja</w:t>
      </w:r>
      <w:r>
        <w:rPr>
          <w:rFonts w:ascii="Times New Roman" w:eastAsia="Times New Roman" w:hAnsi="Times New Roman" w:cs="Times New Roman"/>
          <w:sz w:val="24"/>
          <w:szCs w:val="24"/>
        </w:rPr>
        <w:t xml:space="preserve"> </w:t>
      </w:r>
    </w:p>
    <w:p w14:paraId="610AC3B8" w14:textId="77777777" w:rsidR="00840C7E" w:rsidRDefault="00840C7E">
      <w:p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p>
    <w:p w14:paraId="750359B5" w14:textId="77777777" w:rsidR="00840C7E" w:rsidRDefault="00E12152">
      <w:pPr>
        <w:pBdr>
          <w:top w:val="nil"/>
          <w:left w:val="nil"/>
          <w:bottom w:val="nil"/>
          <w:right w:val="nil"/>
          <w:between w:val="nil"/>
        </w:pBdr>
        <w:spacing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1C957C3A" w14:textId="77777777" w:rsidR="00840C7E" w:rsidRDefault="00840C7E">
      <w:pPr>
        <w:spacing w:after="0" w:line="240" w:lineRule="auto"/>
        <w:jc w:val="both"/>
        <w:rPr>
          <w:rFonts w:ascii="Times New Roman" w:eastAsia="Times New Roman" w:hAnsi="Times New Roman" w:cs="Times New Roman"/>
          <w:sz w:val="24"/>
          <w:szCs w:val="24"/>
        </w:rPr>
      </w:pPr>
    </w:p>
    <w:p w14:paraId="2DCB8022"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72FF61A1"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PRIJEDLOGU UTROŠKA SREDSTAVA S POZICIJE OSTALI NESPOMENUTI RASHODI POSLOVANJA</w:t>
      </w:r>
    </w:p>
    <w:p w14:paraId="4A51500E" w14:textId="77777777" w:rsidR="00840C7E" w:rsidRDefault="00840C7E">
      <w:pPr>
        <w:jc w:val="center"/>
        <w:rPr>
          <w:rFonts w:ascii="Times New Roman" w:eastAsia="Times New Roman" w:hAnsi="Times New Roman" w:cs="Times New Roman"/>
          <w:b/>
          <w:sz w:val="24"/>
          <w:szCs w:val="24"/>
        </w:rPr>
      </w:pPr>
    </w:p>
    <w:p w14:paraId="2C78F896" w14:textId="77777777" w:rsidR="00840C7E" w:rsidRDefault="00E12152">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Jakuševec iz Razdjela Proračuna Grada Zagreba 0502, na poziciji 258 – 3299 „Ostali nespomenuti rashodi poslovanja“ za 2022. raspolaže sa 4.200,00 kn.</w:t>
      </w:r>
    </w:p>
    <w:p w14:paraId="37E5619E" w14:textId="77777777" w:rsidR="00840C7E" w:rsidRDefault="00840C7E">
      <w:pPr>
        <w:ind w:left="1500"/>
        <w:jc w:val="both"/>
        <w:rPr>
          <w:rFonts w:ascii="Times New Roman" w:eastAsia="Times New Roman" w:hAnsi="Times New Roman" w:cs="Times New Roman"/>
          <w:sz w:val="24"/>
          <w:szCs w:val="24"/>
        </w:rPr>
      </w:pPr>
    </w:p>
    <w:p w14:paraId="75DEBD0B" w14:textId="77777777" w:rsidR="00840C7E" w:rsidRDefault="00E12152">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Jakuševec predlaže utrošak sredstava iz točke I. ovog zaključka na slijedeći način:</w:t>
      </w:r>
    </w:p>
    <w:p w14:paraId="7D07363E" w14:textId="77777777" w:rsidR="00840C7E" w:rsidRDefault="00840C7E">
      <w:pPr>
        <w:ind w:left="1500"/>
        <w:jc w:val="both"/>
        <w:rPr>
          <w:rFonts w:ascii="Times New Roman" w:eastAsia="Times New Roman" w:hAnsi="Times New Roman" w:cs="Times New Roman"/>
          <w:sz w:val="24"/>
          <w:szCs w:val="24"/>
        </w:rPr>
      </w:pPr>
    </w:p>
    <w:p w14:paraId="18B8F46B" w14:textId="77777777" w:rsidR="00840C7E" w:rsidRDefault="00E1215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Protokolarne potrebe (cvijeće/cvjetni aranžmani i svijeće/lampioni)                                                  </w:t>
      </w:r>
    </w:p>
    <w:p w14:paraId="0A856525" w14:textId="77777777" w:rsidR="00840C7E" w:rsidRDefault="00E12152">
      <w:pPr>
        <w:ind w:left="1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400,00 kn                   </w:t>
      </w:r>
    </w:p>
    <w:p w14:paraId="3A85FFBA" w14:textId="77777777" w:rsidR="00840C7E" w:rsidRDefault="00E1215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Materijal neophodan za rad Vijeća (uredski materijal i sredstva za čišćenje)</w:t>
      </w:r>
      <w:r>
        <w:rPr>
          <w:rFonts w:ascii="Times New Roman" w:eastAsia="Times New Roman" w:hAnsi="Times New Roman" w:cs="Times New Roman"/>
          <w:sz w:val="24"/>
          <w:szCs w:val="24"/>
        </w:rPr>
        <w:tab/>
        <w:t xml:space="preserve">                                                                                    3.000,00 kn </w:t>
      </w:r>
    </w:p>
    <w:p w14:paraId="41B060C1" w14:textId="77777777" w:rsidR="00840C7E" w:rsidRDefault="00840C7E">
      <w:pPr>
        <w:ind w:left="1860"/>
        <w:rPr>
          <w:rFonts w:ascii="Times New Roman" w:eastAsia="Times New Roman" w:hAnsi="Times New Roman" w:cs="Times New Roman"/>
          <w:sz w:val="24"/>
          <w:szCs w:val="24"/>
        </w:rPr>
      </w:pPr>
    </w:p>
    <w:p w14:paraId="267CB251" w14:textId="77777777" w:rsidR="00840C7E" w:rsidRDefault="00E12152">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Promocija rada Vijeća (dan Mjesnog odbora)                               800,00 kn                             </w:t>
      </w:r>
    </w:p>
    <w:p w14:paraId="18D19DFA" w14:textId="77777777" w:rsidR="00840C7E" w:rsidRDefault="00E12152">
      <w:pPr>
        <w:ind w:left="15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3CA63D69" w14:textId="77777777" w:rsidR="00840C7E" w:rsidRDefault="00E12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8ECAD2" w14:textId="77777777" w:rsidR="00840C7E" w:rsidRDefault="00E12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Ukupno: 4.200,00 kn</w:t>
      </w:r>
    </w:p>
    <w:p w14:paraId="1107C6CA" w14:textId="77777777" w:rsidR="00840C7E" w:rsidRDefault="00840C7E">
      <w:pPr>
        <w:jc w:val="both"/>
        <w:rPr>
          <w:rFonts w:ascii="Times New Roman" w:eastAsia="Times New Roman" w:hAnsi="Times New Roman" w:cs="Times New Roman"/>
          <w:sz w:val="24"/>
          <w:szCs w:val="24"/>
        </w:rPr>
      </w:pPr>
    </w:p>
    <w:p w14:paraId="7261E775" w14:textId="77777777" w:rsidR="00840C7E" w:rsidRDefault="00E12152">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Ovaj prijedlog biti će dostavljen Gradskom uredu za mjesnu samoupravu, civilnu zaštitu i sigurnost.</w:t>
      </w:r>
    </w:p>
    <w:p w14:paraId="30F9568F" w14:textId="77777777" w:rsidR="00840C7E" w:rsidRDefault="00840C7E">
      <w:pPr>
        <w:ind w:left="780"/>
        <w:jc w:val="both"/>
        <w:rPr>
          <w:rFonts w:ascii="Times New Roman" w:eastAsia="Times New Roman" w:hAnsi="Times New Roman" w:cs="Times New Roman"/>
          <w:sz w:val="24"/>
          <w:szCs w:val="24"/>
        </w:rPr>
      </w:pPr>
    </w:p>
    <w:p w14:paraId="687A8AE2"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 A K LJ U Č A K</w:t>
      </w:r>
    </w:p>
    <w:p w14:paraId="402EDF43"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NABAVI UREDSKOG MATERIJALA I SREDSTAVA ZA ČIŠĆENJE</w:t>
      </w:r>
    </w:p>
    <w:p w14:paraId="6137DB0A" w14:textId="77777777" w:rsidR="00840C7E" w:rsidRDefault="00840C7E">
      <w:pPr>
        <w:rPr>
          <w:rFonts w:ascii="Times New Roman" w:eastAsia="Times New Roman" w:hAnsi="Times New Roman" w:cs="Times New Roman"/>
          <w:b/>
          <w:sz w:val="24"/>
          <w:szCs w:val="24"/>
        </w:rPr>
      </w:pPr>
    </w:p>
    <w:p w14:paraId="36DAF656" w14:textId="77777777" w:rsidR="00840C7E" w:rsidRDefault="00E12152">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Jakuševec suglasno je da se financijska sredstva iz Razdjela Proračuna Grada Zagreba 0502, na poziciji 258 – 3299 „Ostali nespomenuti rashodi poslovanja“ za 2022., na stavci Materijal neophodan za rad Vijeća (uredski materijal i sredstva za čišćenje), kojim je predviđeno 3.000,00 kn, rasporedi na sljedeći način (tabela u prilogu ovog zaključka):</w:t>
      </w:r>
    </w:p>
    <w:p w14:paraId="092903B5" w14:textId="77777777" w:rsidR="00840C7E" w:rsidRDefault="00840C7E">
      <w:pPr>
        <w:ind w:left="1500"/>
        <w:jc w:val="both"/>
        <w:rPr>
          <w:rFonts w:ascii="Times New Roman" w:eastAsia="Times New Roman" w:hAnsi="Times New Roman" w:cs="Times New Roman"/>
          <w:sz w:val="24"/>
          <w:szCs w:val="24"/>
        </w:rPr>
      </w:pPr>
    </w:p>
    <w:p w14:paraId="057FEEA8" w14:textId="77777777" w:rsidR="00840C7E" w:rsidRDefault="00E12152">
      <w:pPr>
        <w:spacing w:after="0"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Materijal neophodan za rad Vijeća (uredski materijal i sredstva za čišćenje)</w:t>
      </w:r>
      <w:r>
        <w:rPr>
          <w:rFonts w:ascii="Times New Roman" w:eastAsia="Times New Roman" w:hAnsi="Times New Roman" w:cs="Times New Roman"/>
          <w:sz w:val="24"/>
          <w:szCs w:val="24"/>
        </w:rPr>
        <w:tab/>
        <w:t xml:space="preserve">                                                                                      </w:t>
      </w:r>
    </w:p>
    <w:p w14:paraId="17F3437A" w14:textId="77777777" w:rsidR="00840C7E" w:rsidRDefault="00E12152">
      <w:pPr>
        <w:numPr>
          <w:ilvl w:val="1"/>
          <w:numId w:val="1"/>
        </w:numPr>
        <w:spacing w:after="0" w:line="240" w:lineRule="auto"/>
        <w:ind w:left="2220"/>
        <w:rPr>
          <w:rFonts w:ascii="Times New Roman" w:eastAsia="Times New Roman" w:hAnsi="Times New Roman" w:cs="Times New Roman"/>
          <w:sz w:val="24"/>
          <w:szCs w:val="24"/>
        </w:rPr>
      </w:pPr>
      <w:r>
        <w:rPr>
          <w:rFonts w:ascii="Times New Roman" w:eastAsia="Times New Roman" w:hAnsi="Times New Roman" w:cs="Times New Roman"/>
          <w:sz w:val="24"/>
          <w:szCs w:val="24"/>
        </w:rPr>
        <w:t>Uredski materijal                                                        1.500,00 kn</w:t>
      </w:r>
    </w:p>
    <w:p w14:paraId="6A706BBF" w14:textId="77777777" w:rsidR="00840C7E" w:rsidRDefault="00E12152">
      <w:pPr>
        <w:numPr>
          <w:ilvl w:val="1"/>
          <w:numId w:val="1"/>
        </w:numPr>
        <w:spacing w:after="0" w:line="240" w:lineRule="auto"/>
        <w:ind w:left="2220"/>
        <w:rPr>
          <w:rFonts w:ascii="Times New Roman" w:eastAsia="Times New Roman" w:hAnsi="Times New Roman" w:cs="Times New Roman"/>
          <w:sz w:val="24"/>
          <w:szCs w:val="24"/>
        </w:rPr>
      </w:pPr>
      <w:r>
        <w:rPr>
          <w:rFonts w:ascii="Times New Roman" w:eastAsia="Times New Roman" w:hAnsi="Times New Roman" w:cs="Times New Roman"/>
          <w:sz w:val="24"/>
          <w:szCs w:val="24"/>
        </w:rPr>
        <w:t>Sredstva za čišćenje                                                    1.500,00 kn</w:t>
      </w:r>
    </w:p>
    <w:p w14:paraId="75E262B6" w14:textId="77777777" w:rsidR="00840C7E" w:rsidRDefault="00E12152">
      <w:pPr>
        <w:ind w:left="1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F1E8A4" w14:textId="77777777" w:rsidR="00840C7E" w:rsidRDefault="00E12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Ukupno:       3.000,00 kn</w:t>
      </w:r>
    </w:p>
    <w:p w14:paraId="43768D41" w14:textId="77777777" w:rsidR="00840C7E" w:rsidRDefault="00840C7E">
      <w:pPr>
        <w:jc w:val="both"/>
        <w:rPr>
          <w:rFonts w:ascii="Times New Roman" w:eastAsia="Times New Roman" w:hAnsi="Times New Roman" w:cs="Times New Roman"/>
          <w:sz w:val="24"/>
          <w:szCs w:val="24"/>
        </w:rPr>
      </w:pPr>
    </w:p>
    <w:p w14:paraId="3615E0DD" w14:textId="77777777" w:rsidR="00840C7E" w:rsidRDefault="00E12152">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Ovaj prijedlog biti će dostavljen Gradskom uredu za mjesnu samoupravu, civilnu zaštitu i sigurnost.</w:t>
      </w:r>
    </w:p>
    <w:p w14:paraId="0060477F" w14:textId="77777777" w:rsidR="00840C7E" w:rsidRDefault="00840C7E">
      <w:pPr>
        <w:ind w:left="1500"/>
        <w:jc w:val="both"/>
        <w:rPr>
          <w:rFonts w:ascii="Times New Roman" w:eastAsia="Times New Roman" w:hAnsi="Times New Roman" w:cs="Times New Roman"/>
          <w:sz w:val="24"/>
          <w:szCs w:val="24"/>
        </w:rPr>
      </w:pPr>
    </w:p>
    <w:p w14:paraId="08A37203"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1598A47"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UTROŠKU SREDSTAVA ZA DAN MJESNOG ODBORA (DAN SV. MARKA)</w:t>
      </w:r>
    </w:p>
    <w:p w14:paraId="631A7596" w14:textId="77777777" w:rsidR="00840C7E" w:rsidRDefault="00840C7E">
      <w:pPr>
        <w:jc w:val="center"/>
        <w:rPr>
          <w:rFonts w:ascii="Times New Roman" w:eastAsia="Times New Roman" w:hAnsi="Times New Roman" w:cs="Times New Roman"/>
          <w:b/>
          <w:sz w:val="24"/>
          <w:szCs w:val="24"/>
        </w:rPr>
      </w:pPr>
    </w:p>
    <w:p w14:paraId="091DE819" w14:textId="77777777" w:rsidR="00840C7E" w:rsidRDefault="00E12152">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Jakuševec suglasno je da se financijska sredstva iz Razdjela Proračuna Grada Zagreba 0502, na poziciji 258 – 3299 „Ostali nespomenuti rashodi poslovanja“ za 2022., na stavci Promocija rada Vijeća (dan Mjesnog odbora), kojim je predviđeno 4.200,00 kn, rasporedi na sljedeći način:</w:t>
      </w:r>
    </w:p>
    <w:p w14:paraId="5B5DAEA5" w14:textId="77777777" w:rsidR="00840C7E" w:rsidRDefault="00840C7E">
      <w:pPr>
        <w:ind w:left="1500"/>
        <w:jc w:val="both"/>
        <w:rPr>
          <w:rFonts w:ascii="Times New Roman" w:eastAsia="Times New Roman" w:hAnsi="Times New Roman" w:cs="Times New Roman"/>
          <w:sz w:val="24"/>
          <w:szCs w:val="24"/>
        </w:rPr>
      </w:pPr>
    </w:p>
    <w:p w14:paraId="3401C62F" w14:textId="77777777" w:rsidR="00840C7E" w:rsidRDefault="00E1215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najam EKO WC-a                                                                    </w:t>
      </w:r>
      <w:r>
        <w:rPr>
          <w:rFonts w:ascii="Times New Roman" w:eastAsia="Times New Roman" w:hAnsi="Times New Roman" w:cs="Times New Roman"/>
          <w:sz w:val="24"/>
          <w:szCs w:val="24"/>
        </w:rPr>
        <w:t>0,00 kn</w:t>
      </w:r>
    </w:p>
    <w:p w14:paraId="431CD589" w14:textId="77777777" w:rsidR="00840C7E" w:rsidRDefault="00E1215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tisak promotivnih materijala (letak, plakat, objava u medijima, majice)                                                                          </w:t>
      </w:r>
      <w:r>
        <w:rPr>
          <w:rFonts w:ascii="Times New Roman" w:eastAsia="Times New Roman" w:hAnsi="Times New Roman" w:cs="Times New Roman"/>
          <w:sz w:val="24"/>
          <w:szCs w:val="24"/>
        </w:rPr>
        <w:t xml:space="preserve">            </w:t>
      </w:r>
    </w:p>
    <w:p w14:paraId="4438C827" w14:textId="77777777" w:rsidR="00840C7E" w:rsidRDefault="00E12152">
      <w:pPr>
        <w:ind w:left="2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800,00 kn</w:t>
      </w:r>
    </w:p>
    <w:p w14:paraId="516362C6" w14:textId="77777777" w:rsidR="00840C7E" w:rsidRDefault="00E1215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najam šatora                                                                             </w:t>
      </w:r>
      <w:r>
        <w:rPr>
          <w:rFonts w:ascii="Times New Roman" w:eastAsia="Times New Roman" w:hAnsi="Times New Roman" w:cs="Times New Roman"/>
          <w:sz w:val="24"/>
          <w:szCs w:val="24"/>
        </w:rPr>
        <w:t>0,00 kn</w:t>
      </w:r>
    </w:p>
    <w:p w14:paraId="6CD12144" w14:textId="77777777" w:rsidR="00840C7E" w:rsidRDefault="00E1215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najam razglasa                                                                          </w:t>
      </w:r>
      <w:r>
        <w:rPr>
          <w:rFonts w:ascii="Times New Roman" w:eastAsia="Times New Roman" w:hAnsi="Times New Roman" w:cs="Times New Roman"/>
          <w:sz w:val="24"/>
          <w:szCs w:val="24"/>
        </w:rPr>
        <w:t>0,00 kn</w:t>
      </w:r>
    </w:p>
    <w:p w14:paraId="2DF617A7" w14:textId="77777777" w:rsidR="00840C7E" w:rsidRDefault="00840C7E">
      <w:pPr>
        <w:shd w:val="clear" w:color="auto" w:fill="FFFFFF"/>
        <w:ind w:left="2220"/>
        <w:rPr>
          <w:rFonts w:ascii="Times New Roman" w:eastAsia="Times New Roman" w:hAnsi="Times New Roman" w:cs="Times New Roman"/>
          <w:color w:val="000000"/>
          <w:sz w:val="24"/>
          <w:szCs w:val="24"/>
        </w:rPr>
      </w:pPr>
    </w:p>
    <w:p w14:paraId="54F63583" w14:textId="77777777" w:rsidR="00840C7E" w:rsidRDefault="00E12152">
      <w:pPr>
        <w:ind w:left="1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6FC640" w14:textId="77777777" w:rsidR="00840C7E" w:rsidRDefault="00E12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Ukupno:       800,00 kn</w:t>
      </w:r>
    </w:p>
    <w:p w14:paraId="4F1528B1" w14:textId="77777777" w:rsidR="00840C7E" w:rsidRDefault="00840C7E">
      <w:pPr>
        <w:jc w:val="both"/>
        <w:rPr>
          <w:rFonts w:ascii="Times New Roman" w:eastAsia="Times New Roman" w:hAnsi="Times New Roman" w:cs="Times New Roman"/>
          <w:sz w:val="24"/>
          <w:szCs w:val="24"/>
        </w:rPr>
      </w:pPr>
    </w:p>
    <w:p w14:paraId="79C6E4EA" w14:textId="77777777" w:rsidR="00840C7E" w:rsidRDefault="00E12152">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Dan Mjesnog odbora Jakuševec predviđen je na datum 24. travnja 2022. godine.</w:t>
      </w:r>
    </w:p>
    <w:p w14:paraId="5E48E44F" w14:textId="77777777" w:rsidR="00840C7E" w:rsidRDefault="00840C7E">
      <w:pPr>
        <w:jc w:val="both"/>
        <w:rPr>
          <w:rFonts w:ascii="Times New Roman" w:eastAsia="Times New Roman" w:hAnsi="Times New Roman" w:cs="Times New Roman"/>
          <w:sz w:val="24"/>
          <w:szCs w:val="24"/>
        </w:rPr>
      </w:pPr>
    </w:p>
    <w:p w14:paraId="2D6B9BEB" w14:textId="77777777" w:rsidR="00840C7E" w:rsidRDefault="00E12152">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prijedlog biti će dostavljen Gradskom uredu za mjesnu samoupravu, civilnu zaštitu i sigurnost.</w:t>
      </w:r>
    </w:p>
    <w:p w14:paraId="14494B75" w14:textId="77777777" w:rsidR="00840C7E" w:rsidRDefault="00840C7E">
      <w:pPr>
        <w:ind w:left="780"/>
        <w:jc w:val="both"/>
        <w:rPr>
          <w:rFonts w:ascii="Times New Roman" w:eastAsia="Times New Roman" w:hAnsi="Times New Roman" w:cs="Times New Roman"/>
          <w:sz w:val="24"/>
          <w:szCs w:val="24"/>
        </w:rPr>
      </w:pPr>
    </w:p>
    <w:p w14:paraId="5AE08D1C"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7392618E" w14:textId="77777777" w:rsidR="00840C7E" w:rsidRDefault="00E1215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NABAVI CVJETNIH ARANŽMANA I LAMPIONA</w:t>
      </w:r>
    </w:p>
    <w:p w14:paraId="51B5847D" w14:textId="77777777" w:rsidR="00840C7E" w:rsidRDefault="00840C7E">
      <w:pPr>
        <w:jc w:val="center"/>
        <w:rPr>
          <w:rFonts w:ascii="Times New Roman" w:eastAsia="Times New Roman" w:hAnsi="Times New Roman" w:cs="Times New Roman"/>
          <w:b/>
          <w:sz w:val="24"/>
          <w:szCs w:val="24"/>
        </w:rPr>
      </w:pPr>
    </w:p>
    <w:p w14:paraId="3BA88BA6" w14:textId="77777777" w:rsidR="00840C7E" w:rsidRDefault="00E12152">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Jakuševec suglasno je da se financijska sredstva iz Razdjela Proračuna Grada Zagreba 0502, na poziciji 258 – 3299 „Ostali nespomenuti rashodi poslovanja“ za 2022., na stavci Protokolarne potrebe (cvijeće/cvjetni aranžmani i svijeće/lampioni), kojim je predviđeno 400,00 kn, rasporedi na sljedeći način (tabela u prilogu ovog zaključka):</w:t>
      </w:r>
    </w:p>
    <w:p w14:paraId="4C0229C8" w14:textId="77777777" w:rsidR="00840C7E" w:rsidRDefault="00840C7E">
      <w:pPr>
        <w:ind w:left="1500"/>
        <w:jc w:val="both"/>
        <w:rPr>
          <w:rFonts w:ascii="Times New Roman" w:eastAsia="Times New Roman" w:hAnsi="Times New Roman" w:cs="Times New Roman"/>
          <w:sz w:val="24"/>
          <w:szCs w:val="24"/>
        </w:rPr>
      </w:pPr>
    </w:p>
    <w:p w14:paraId="0A09CCA1" w14:textId="77777777" w:rsidR="00840C7E" w:rsidRDefault="00E12152">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Protokolarne potrebe</w:t>
      </w:r>
    </w:p>
    <w:p w14:paraId="34FBF057" w14:textId="77777777" w:rsidR="00840C7E" w:rsidRDefault="00E12152">
      <w:pPr>
        <w:numPr>
          <w:ilvl w:val="1"/>
          <w:numId w:val="5"/>
        </w:numPr>
        <w:shd w:val="clear" w:color="auto" w:fill="FFFFFF"/>
        <w:spacing w:after="0" w:line="240" w:lineRule="auto"/>
        <w:ind w:left="2220"/>
        <w:rPr>
          <w:rFonts w:ascii="Times New Roman" w:eastAsia="Times New Roman" w:hAnsi="Times New Roman" w:cs="Times New Roman"/>
          <w:sz w:val="24"/>
          <w:szCs w:val="24"/>
        </w:rPr>
      </w:pPr>
      <w:r>
        <w:rPr>
          <w:rFonts w:ascii="Times New Roman" w:eastAsia="Times New Roman" w:hAnsi="Times New Roman" w:cs="Times New Roman"/>
          <w:sz w:val="24"/>
          <w:szCs w:val="24"/>
        </w:rPr>
        <w:t>Cvijeće/cvjetni aranžmani                                                          0,00 kn</w:t>
      </w:r>
    </w:p>
    <w:p w14:paraId="404007C2" w14:textId="77777777" w:rsidR="00840C7E" w:rsidRDefault="00E12152">
      <w:pPr>
        <w:numPr>
          <w:ilvl w:val="1"/>
          <w:numId w:val="5"/>
        </w:numPr>
        <w:spacing w:after="0" w:line="240" w:lineRule="auto"/>
        <w:ind w:left="2220"/>
        <w:rPr>
          <w:rFonts w:ascii="Times New Roman" w:eastAsia="Times New Roman" w:hAnsi="Times New Roman" w:cs="Times New Roman"/>
          <w:sz w:val="24"/>
          <w:szCs w:val="24"/>
        </w:rPr>
      </w:pPr>
      <w:r>
        <w:rPr>
          <w:rFonts w:ascii="Times New Roman" w:eastAsia="Times New Roman" w:hAnsi="Times New Roman" w:cs="Times New Roman"/>
          <w:sz w:val="24"/>
          <w:szCs w:val="24"/>
        </w:rPr>
        <w:t>Svijeće/lampioni                                                                         0,00 kn</w:t>
      </w:r>
    </w:p>
    <w:p w14:paraId="73766242" w14:textId="77777777" w:rsidR="00840C7E" w:rsidRDefault="00E12152">
      <w:pPr>
        <w:ind w:left="1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A47471" w14:textId="77777777" w:rsidR="00840C7E" w:rsidRDefault="00E121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Ukupno:           400,00 kn</w:t>
      </w:r>
    </w:p>
    <w:p w14:paraId="0313CD46" w14:textId="77777777" w:rsidR="00840C7E" w:rsidRDefault="00840C7E">
      <w:pPr>
        <w:jc w:val="both"/>
        <w:rPr>
          <w:rFonts w:ascii="Times New Roman" w:eastAsia="Times New Roman" w:hAnsi="Times New Roman" w:cs="Times New Roman"/>
          <w:sz w:val="24"/>
          <w:szCs w:val="24"/>
        </w:rPr>
      </w:pPr>
    </w:p>
    <w:p w14:paraId="29B6AF14" w14:textId="77777777" w:rsidR="00840C7E" w:rsidRDefault="00E12152">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Ovaj prijedlog biti će dostavljen Gradskom uredu za mjesnu samoupravu, civilnu zaštitu i sigurnost.</w:t>
      </w:r>
    </w:p>
    <w:p w14:paraId="60675208" w14:textId="77777777" w:rsidR="00840C7E" w:rsidRDefault="00840C7E">
      <w:pPr>
        <w:spacing w:after="0" w:line="240" w:lineRule="auto"/>
        <w:jc w:val="both"/>
        <w:rPr>
          <w:rFonts w:ascii="Times New Roman" w:eastAsia="Times New Roman" w:hAnsi="Times New Roman" w:cs="Times New Roman"/>
          <w:sz w:val="24"/>
          <w:szCs w:val="24"/>
        </w:rPr>
      </w:pPr>
    </w:p>
    <w:p w14:paraId="76C2DD7C" w14:textId="77777777" w:rsidR="00840C7E" w:rsidRDefault="00840C7E">
      <w:pPr>
        <w:spacing w:after="0" w:line="240" w:lineRule="auto"/>
        <w:jc w:val="both"/>
        <w:rPr>
          <w:rFonts w:ascii="Times New Roman" w:eastAsia="Times New Roman" w:hAnsi="Times New Roman" w:cs="Times New Roman"/>
          <w:sz w:val="24"/>
          <w:szCs w:val="24"/>
        </w:rPr>
      </w:pPr>
    </w:p>
    <w:p w14:paraId="2CB7E36C" w14:textId="77777777" w:rsidR="00840C7E" w:rsidRDefault="00E1215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2. Postavljanje Viktorijinih zdenaca u Jakuševcu </w:t>
      </w:r>
    </w:p>
    <w:p w14:paraId="259C6600" w14:textId="77777777" w:rsidR="00840C7E" w:rsidRDefault="00840C7E">
      <w:pPr>
        <w:pBdr>
          <w:top w:val="nil"/>
          <w:left w:val="nil"/>
          <w:bottom w:val="nil"/>
          <w:right w:val="nil"/>
          <w:between w:val="nil"/>
        </w:pBdr>
        <w:spacing w:after="200" w:line="240" w:lineRule="auto"/>
        <w:ind w:left="709" w:hanging="709"/>
        <w:jc w:val="both"/>
        <w:rPr>
          <w:rFonts w:ascii="Times New Roman" w:eastAsia="Times New Roman" w:hAnsi="Times New Roman" w:cs="Times New Roman"/>
          <w:color w:val="000000"/>
          <w:sz w:val="24"/>
          <w:szCs w:val="24"/>
        </w:rPr>
      </w:pPr>
    </w:p>
    <w:p w14:paraId="7C01D794" w14:textId="77777777" w:rsidR="00840C7E" w:rsidRDefault="00E12152">
      <w:pPr>
        <w:pBdr>
          <w:top w:val="nil"/>
          <w:left w:val="nil"/>
          <w:bottom w:val="nil"/>
          <w:right w:val="nil"/>
          <w:between w:val="nil"/>
        </w:pBdr>
        <w:spacing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sa tri glasa za i jedan protiv (Bedeković) donosi</w:t>
      </w:r>
    </w:p>
    <w:p w14:paraId="6DB830D7" w14:textId="77777777" w:rsidR="00840C7E" w:rsidRDefault="00E1215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ZAKLJUČAK</w:t>
      </w:r>
    </w:p>
    <w:p w14:paraId="4E368D7C" w14:textId="77777777" w:rsidR="00840C7E" w:rsidRDefault="00E1215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 postavljanju Viktorijinih zdenaca u Jakuševcu </w:t>
      </w:r>
    </w:p>
    <w:p w14:paraId="1DDE9EBF" w14:textId="77777777" w:rsidR="00840C7E" w:rsidRDefault="00E12152">
      <w:pPr>
        <w:numPr>
          <w:ilvl w:val="3"/>
          <w:numId w:val="2"/>
        </w:numPr>
        <w:pBdr>
          <w:top w:val="nil"/>
          <w:left w:val="nil"/>
          <w:bottom w:val="nil"/>
          <w:right w:val="nil"/>
          <w:between w:val="nil"/>
        </w:pBdr>
        <w:spacing w:before="48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Utvrđena je potreba postavljanja Viktorija zdenaca na javnim površinama na području Mjesnog odbora Jakuševec. Sukladno obavijesti danoj od strane Gradskog ureda za mjesnu samoupravu, civilnu zaštitu i sigurnost razmatrali smo lokacije na koje je potrebno postaviti Viktorija zdence. S obzirom na to da su Planom komunalnih aktivnosti predviđene izgradnje nekih novih javnih sadržaja kojih do sada na području Mjesnog odbora Jakuševec nije bilo, smatramo da je prilikom projektiranja obavezno uvrstiti i dovod pitke vode najmanje na sportska i dječja igrališta te šetnice i ostale javne zelene površine. Kako je to propušteno napraviti smatramo da bi se u fazi izgradnje novih sadržaja trebala izvesti postava Viktorija zdenaca, a kako bi se spriječili dodatni troškovi naknadnog dovoda vode. Ubuduće je isto potrebno planirati u fazi projektiranja. </w:t>
      </w:r>
    </w:p>
    <w:p w14:paraId="007CD0EB" w14:textId="77777777" w:rsidR="00840C7E" w:rsidRDefault="00E12152">
      <w:pPr>
        <w:numPr>
          <w:ilvl w:val="3"/>
          <w:numId w:val="2"/>
        </w:numPr>
        <w:pBdr>
          <w:top w:val="nil"/>
          <w:left w:val="nil"/>
          <w:bottom w:val="nil"/>
          <w:right w:val="nil"/>
          <w:between w:val="nil"/>
        </w:pBdr>
        <w:spacing w:before="48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Vijećnica Renata Bedeković mišljenja je da bi zdenci trebali naći svoje mjesto na igralištima i parkovima koji već imaju dostupnu infrastrukturu npr. tamo gdje je nogometno igralište ili gdje je dječji veliki park kako bi se smanjili troškovi postavljanja.</w:t>
      </w:r>
    </w:p>
    <w:p w14:paraId="4F677E71" w14:textId="77777777" w:rsidR="00840C7E" w:rsidRDefault="00E12152">
      <w:pPr>
        <w:numPr>
          <w:ilvl w:val="3"/>
          <w:numId w:val="2"/>
        </w:numPr>
        <w:pBdr>
          <w:top w:val="nil"/>
          <w:left w:val="nil"/>
          <w:bottom w:val="nil"/>
          <w:right w:val="nil"/>
          <w:between w:val="nil"/>
        </w:pBdr>
        <w:spacing w:before="360" w:after="360" w:line="276"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zaključuje raspravu sa lokacijama na koje je potrebno postaviti Viktorija zdence:</w:t>
      </w:r>
    </w:p>
    <w:p w14:paraId="506AA24C" w14:textId="77777777" w:rsidR="00840C7E" w:rsidRDefault="00E1215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Sportsko igralište Ul. K. Metikoša (k.č.br. 2062/1 i 2061/5, k.o. Jakuševec Novi) – u vrijeme izgradnje predmetnog sportskog igralište koje je planirano u 2022. godini putem Plana komunalnih aktivnosti;</w:t>
      </w:r>
    </w:p>
    <w:p w14:paraId="25E11C78" w14:textId="77777777" w:rsidR="00840C7E" w:rsidRDefault="00E1215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Pješačka staza između Ul. Sv. Roka i Sarajevske ceste (k.č.br. 2016/1, k.o. Jakuševec Novi) – u vrijeme izgradnje pješačke staze koje je planirano u 2022. godini putem Plana komunalnih aktivnosti;</w:t>
      </w:r>
    </w:p>
    <w:p w14:paraId="480DFFC9" w14:textId="77777777" w:rsidR="00840C7E" w:rsidRDefault="00E1215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Dječje igralište na križanju Ul. Gata i Tišinske ulice IV. Odvojak (k.č.br. 362/4, k.o. Jakuševec Novi) – postojeće dječje igralište.</w:t>
      </w:r>
    </w:p>
    <w:p w14:paraId="5C1A93D7" w14:textId="77777777" w:rsidR="00840C7E" w:rsidRDefault="00840C7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02A68670" w14:textId="77777777" w:rsidR="00840C7E" w:rsidRDefault="00E12152">
      <w:pPr>
        <w:numPr>
          <w:ilvl w:val="0"/>
          <w:numId w:val="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Gradskom uredu za obnovu, izgradnju, prostorno uređenje, graditeljstvo, komunalne poslove i promet, Sektor za građenje komunalne infrastrukture i održavanje javnoprometnih površina, javnih objekata i javne rasvjete, Gradskom uredu za mjesnu samoupravu, civilnu zaštitu i sigurnost te Gradskoj četvrti Novi Zagreb istok.</w:t>
      </w:r>
    </w:p>
    <w:p w14:paraId="4980164F" w14:textId="77777777" w:rsidR="00840C7E" w:rsidRDefault="00840C7E">
      <w:pPr>
        <w:spacing w:after="0" w:line="240" w:lineRule="auto"/>
        <w:jc w:val="both"/>
        <w:rPr>
          <w:rFonts w:ascii="Times New Roman" w:eastAsia="Times New Roman" w:hAnsi="Times New Roman" w:cs="Times New Roman"/>
          <w:sz w:val="24"/>
          <w:szCs w:val="24"/>
        </w:rPr>
      </w:pPr>
    </w:p>
    <w:p w14:paraId="51E4A134" w14:textId="77777777" w:rsidR="00840C7E" w:rsidRDefault="00840C7E">
      <w:pPr>
        <w:spacing w:after="0" w:line="240" w:lineRule="auto"/>
        <w:jc w:val="both"/>
        <w:rPr>
          <w:rFonts w:ascii="Times New Roman" w:eastAsia="Times New Roman" w:hAnsi="Times New Roman" w:cs="Times New Roman"/>
          <w:b/>
          <w:sz w:val="24"/>
          <w:szCs w:val="24"/>
        </w:rPr>
      </w:pPr>
    </w:p>
    <w:p w14:paraId="4B0923D4" w14:textId="77777777" w:rsidR="00840C7E" w:rsidRDefault="00E1215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Korištenje prostora MS Jakuševec za potrebe Udruge žena Jakuševec</w:t>
      </w:r>
      <w:r>
        <w:rPr>
          <w:rFonts w:ascii="Times New Roman" w:eastAsia="Times New Roman" w:hAnsi="Times New Roman" w:cs="Times New Roman"/>
          <w:sz w:val="24"/>
          <w:szCs w:val="24"/>
        </w:rPr>
        <w:t xml:space="preserve"> </w:t>
      </w:r>
    </w:p>
    <w:p w14:paraId="38B050FC"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5F1FACA3" w14:textId="77777777" w:rsidR="00840C7E" w:rsidRDefault="00840C7E">
      <w:pPr>
        <w:spacing w:after="0" w:line="240" w:lineRule="auto"/>
        <w:jc w:val="both"/>
        <w:rPr>
          <w:rFonts w:ascii="Times New Roman" w:eastAsia="Times New Roman" w:hAnsi="Times New Roman" w:cs="Times New Roman"/>
          <w:sz w:val="24"/>
          <w:szCs w:val="24"/>
        </w:rPr>
      </w:pPr>
    </w:p>
    <w:p w14:paraId="5D2EC1EE"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65D2A3B2" w14:textId="77777777" w:rsidR="00840C7E" w:rsidRDefault="00E12152">
      <w:pPr>
        <w:spacing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o jednokratnom korištenju prostora MS Jakuševec za potrebe Udruge žena Jakuševec</w:t>
      </w:r>
    </w:p>
    <w:p w14:paraId="5CDED481" w14:textId="77777777" w:rsidR="00840C7E" w:rsidRDefault="00840C7E">
      <w:pPr>
        <w:spacing w:after="0" w:line="240" w:lineRule="auto"/>
        <w:jc w:val="both"/>
        <w:rPr>
          <w:rFonts w:ascii="Times New Roman" w:eastAsia="Times New Roman" w:hAnsi="Times New Roman" w:cs="Times New Roman"/>
          <w:sz w:val="24"/>
          <w:szCs w:val="24"/>
        </w:rPr>
      </w:pPr>
    </w:p>
    <w:p w14:paraId="6B8B47D4"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Vijeće Mjesnog odbora Jakuševec raspravljalo je o zahtjevu za jednokratno korištenje prostora MS Jakuševec (mala dvorana) za potrebe Udruge žena Jakuševec.</w:t>
      </w:r>
    </w:p>
    <w:p w14:paraId="594F9097" w14:textId="77777777" w:rsidR="00840C7E" w:rsidRDefault="00840C7E">
      <w:pPr>
        <w:spacing w:after="0" w:line="240" w:lineRule="auto"/>
        <w:jc w:val="both"/>
        <w:rPr>
          <w:rFonts w:ascii="Times New Roman" w:eastAsia="Times New Roman" w:hAnsi="Times New Roman" w:cs="Times New Roman"/>
          <w:sz w:val="24"/>
          <w:szCs w:val="24"/>
        </w:rPr>
      </w:pPr>
    </w:p>
    <w:p w14:paraId="5C6AE55E"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Vijeće Mjesnog odbora Jakuševec odobrava jednokratno korištenje prostora MS Jakuševec (mala dvorana na katu) Udruzi žena Jakuševec u nedjelju, 27.03.2022. godine u terminu od 17,00 – 21,00 h.</w:t>
      </w:r>
    </w:p>
    <w:p w14:paraId="0BEE324D" w14:textId="77777777" w:rsidR="00840C7E" w:rsidRDefault="00840C7E">
      <w:pPr>
        <w:spacing w:after="0" w:line="240" w:lineRule="auto"/>
        <w:jc w:val="both"/>
        <w:rPr>
          <w:rFonts w:ascii="Times New Roman" w:eastAsia="Times New Roman" w:hAnsi="Times New Roman" w:cs="Times New Roman"/>
          <w:sz w:val="24"/>
          <w:szCs w:val="24"/>
        </w:rPr>
      </w:pPr>
    </w:p>
    <w:p w14:paraId="4C0C5DB5"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Ovaj Zaključak dostavlja se Gradskoj četvrti Novi Zagreb-istok.</w:t>
      </w:r>
    </w:p>
    <w:p w14:paraId="1173C944"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FCE762" w14:textId="77777777" w:rsidR="00840C7E" w:rsidRDefault="00840C7E">
      <w:pPr>
        <w:spacing w:after="0" w:line="240" w:lineRule="auto"/>
        <w:jc w:val="both"/>
        <w:rPr>
          <w:rFonts w:ascii="Times New Roman" w:eastAsia="Times New Roman" w:hAnsi="Times New Roman" w:cs="Times New Roman"/>
          <w:b/>
          <w:sz w:val="24"/>
          <w:szCs w:val="24"/>
        </w:rPr>
      </w:pPr>
    </w:p>
    <w:p w14:paraId="7E455E7C" w14:textId="77777777" w:rsidR="00840C7E" w:rsidRDefault="00E1215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4. Dopuna Asfalterskog programa VMO Jakuševec za 2022. godinu:</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Postavljanje prometnih znakova i popravak šahtova na cesti u Tišinskoj ulici, IV. odvojak</w:t>
      </w:r>
    </w:p>
    <w:p w14:paraId="4646AA9D" w14:textId="1C38217C" w:rsidR="00840C7E" w:rsidRDefault="00E12152">
      <w:pPr>
        <w:spacing w:before="20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Mjesnog odbora </w:t>
      </w:r>
      <w:proofErr w:type="spellStart"/>
      <w:r>
        <w:rPr>
          <w:rFonts w:ascii="Times New Roman" w:eastAsia="Times New Roman" w:hAnsi="Times New Roman" w:cs="Times New Roman"/>
          <w:color w:val="000000"/>
          <w:sz w:val="24"/>
          <w:szCs w:val="24"/>
        </w:rPr>
        <w:t>Jakuševec</w:t>
      </w:r>
      <w:proofErr w:type="spellEnd"/>
      <w:r>
        <w:rPr>
          <w:rFonts w:ascii="Times New Roman" w:eastAsia="Times New Roman" w:hAnsi="Times New Roman" w:cs="Times New Roman"/>
          <w:color w:val="000000"/>
          <w:sz w:val="24"/>
          <w:szCs w:val="24"/>
        </w:rPr>
        <w:t xml:space="preserve"> jednoglasno donosi</w:t>
      </w:r>
    </w:p>
    <w:p w14:paraId="561AD928" w14:textId="1474A2D9" w:rsidR="006E26D7" w:rsidRDefault="006E26D7">
      <w:pPr>
        <w:spacing w:before="200" w:after="0" w:line="240" w:lineRule="auto"/>
        <w:jc w:val="both"/>
        <w:rPr>
          <w:rFonts w:ascii="Times New Roman" w:eastAsia="Times New Roman" w:hAnsi="Times New Roman" w:cs="Times New Roman"/>
          <w:color w:val="000000"/>
          <w:sz w:val="24"/>
          <w:szCs w:val="24"/>
        </w:rPr>
      </w:pPr>
    </w:p>
    <w:p w14:paraId="59980ABD" w14:textId="77777777" w:rsidR="006E26D7" w:rsidRDefault="006E26D7">
      <w:pPr>
        <w:spacing w:before="200" w:after="0" w:line="240" w:lineRule="auto"/>
        <w:jc w:val="both"/>
        <w:rPr>
          <w:rFonts w:ascii="Times New Roman" w:eastAsia="Times New Roman" w:hAnsi="Times New Roman" w:cs="Times New Roman"/>
          <w:color w:val="000000"/>
          <w:sz w:val="24"/>
          <w:szCs w:val="24"/>
        </w:rPr>
      </w:pPr>
    </w:p>
    <w:p w14:paraId="200C34B6" w14:textId="77777777" w:rsidR="00840C7E" w:rsidRDefault="00840C7E">
      <w:pPr>
        <w:spacing w:after="0" w:line="240" w:lineRule="auto"/>
        <w:jc w:val="both"/>
        <w:rPr>
          <w:rFonts w:ascii="Times New Roman" w:eastAsia="Times New Roman" w:hAnsi="Times New Roman" w:cs="Times New Roman"/>
          <w:sz w:val="24"/>
          <w:szCs w:val="24"/>
        </w:rPr>
      </w:pPr>
    </w:p>
    <w:p w14:paraId="0F4EDE45"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14:paraId="5FB1C0BA" w14:textId="77777777" w:rsidR="00840C7E" w:rsidRDefault="00E12152">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o dopuni Asfalterskog programa VMO Jakuševec za 2022. godinu:</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Postavljanje prometnih znakova i popravak šahtova na cesti u Tišinskoj ulici, IV. odvojak</w:t>
      </w:r>
    </w:p>
    <w:p w14:paraId="413B7A3C" w14:textId="77777777" w:rsidR="00840C7E" w:rsidRDefault="00E12152">
      <w:pPr>
        <w:numPr>
          <w:ilvl w:val="0"/>
          <w:numId w:val="10"/>
        </w:numPr>
        <w:pBdr>
          <w:top w:val="nil"/>
          <w:left w:val="nil"/>
          <w:bottom w:val="nil"/>
          <w:right w:val="nil"/>
          <w:between w:val="nil"/>
        </w:pBdr>
        <w:spacing w:before="200"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Vijeće Mjesnog Jakuševec raspravljalo je o dopuni Asfalterskog programa VMO Jakuševec za 2022. godinu jer se u Tišinskoj ulici, IV. odvojak uvidjela potreba  za poporavcima šahtova i postavljanjem prometnih znakova.</w:t>
      </w:r>
    </w:p>
    <w:p w14:paraId="21CD2165" w14:textId="77777777" w:rsidR="00840C7E" w:rsidRDefault="00E12152">
      <w:pPr>
        <w:numPr>
          <w:ilvl w:val="0"/>
          <w:numId w:val="10"/>
        </w:numPr>
        <w:pBdr>
          <w:top w:val="nil"/>
          <w:left w:val="nil"/>
          <w:bottom w:val="nil"/>
          <w:right w:val="nil"/>
          <w:between w:val="nil"/>
        </w:pBdr>
        <w:spacing w:before="200"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Postojeća neiskorištena sredstva iz Asfalterskog programa želimo iskoristiti na popravak poklopaca šahtova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 kompletnog gornjeg sloja asfalta u Tišinskoj ulici, IV. odvojak.</w:t>
      </w:r>
    </w:p>
    <w:p w14:paraId="5586F21D" w14:textId="77777777" w:rsidR="00840C7E" w:rsidRDefault="00E12152">
      <w:pPr>
        <w:pBdr>
          <w:top w:val="nil"/>
          <w:left w:val="nil"/>
          <w:bottom w:val="nil"/>
          <w:right w:val="nil"/>
          <w:between w:val="nil"/>
        </w:pBdr>
        <w:spacing w:before="200" w:after="0" w:line="240" w:lineRule="auto"/>
        <w:ind w:left="4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navedenog ulici također je potrebno postaviti znakove zabrane parkiranja (na početku i kraju ulice tj. prema potrebi).</w:t>
      </w:r>
    </w:p>
    <w:p w14:paraId="350314E2" w14:textId="77777777" w:rsidR="00840C7E" w:rsidRDefault="00E12152">
      <w:pPr>
        <w:numPr>
          <w:ilvl w:val="0"/>
          <w:numId w:val="10"/>
        </w:numPr>
        <w:pBdr>
          <w:top w:val="nil"/>
          <w:left w:val="nil"/>
          <w:bottom w:val="nil"/>
          <w:right w:val="nil"/>
          <w:between w:val="nil"/>
        </w:pBdr>
        <w:spacing w:before="200"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Gradskom ured za obnovu, izgradnju, prostorno uređenje, graditeljstvo, komunalne poslove i promet; Zagrebačkom holdingu d.o.o. - Podružnica Zagrebačke ceste, Gradskoj četvrti Novi Zagreb-istok.</w:t>
      </w:r>
    </w:p>
    <w:p w14:paraId="5244ED7B" w14:textId="77777777" w:rsidR="00840C7E" w:rsidRDefault="00840C7E">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3957572F" w14:textId="77777777" w:rsidR="00840C7E" w:rsidRDefault="00840C7E">
      <w:pPr>
        <w:spacing w:after="0" w:line="240" w:lineRule="auto"/>
        <w:jc w:val="both"/>
        <w:rPr>
          <w:rFonts w:ascii="Times New Roman" w:eastAsia="Times New Roman" w:hAnsi="Times New Roman" w:cs="Times New Roman"/>
          <w:b/>
          <w:sz w:val="24"/>
          <w:szCs w:val="24"/>
        </w:rPr>
      </w:pPr>
    </w:p>
    <w:p w14:paraId="66B87532"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 5. Postavljanje nadstrešnica na autobusnim stajalištima u Jakuševcu</w:t>
      </w:r>
      <w:r>
        <w:rPr>
          <w:rFonts w:ascii="Times New Roman" w:eastAsia="Times New Roman" w:hAnsi="Times New Roman" w:cs="Times New Roman"/>
          <w:sz w:val="24"/>
          <w:szCs w:val="24"/>
        </w:rPr>
        <w:t xml:space="preserve"> </w:t>
      </w:r>
    </w:p>
    <w:p w14:paraId="1B61973D" w14:textId="25E878F2" w:rsidR="00840C7E" w:rsidRPr="006E26D7" w:rsidRDefault="00E12152" w:rsidP="006E26D7">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Mjesnog odbora </w:t>
      </w:r>
      <w:proofErr w:type="spellStart"/>
      <w:r>
        <w:rPr>
          <w:rFonts w:ascii="Times New Roman" w:eastAsia="Times New Roman" w:hAnsi="Times New Roman" w:cs="Times New Roman"/>
          <w:color w:val="000000"/>
          <w:sz w:val="24"/>
          <w:szCs w:val="24"/>
        </w:rPr>
        <w:t>Jakuševec</w:t>
      </w:r>
      <w:proofErr w:type="spellEnd"/>
      <w:r>
        <w:rPr>
          <w:rFonts w:ascii="Times New Roman" w:eastAsia="Times New Roman" w:hAnsi="Times New Roman" w:cs="Times New Roman"/>
          <w:color w:val="000000"/>
          <w:sz w:val="24"/>
          <w:szCs w:val="24"/>
        </w:rPr>
        <w:t xml:space="preserve"> jednoglasno donosi</w:t>
      </w:r>
    </w:p>
    <w:p w14:paraId="09F3BE2E"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66D394F8" w14:textId="77777777" w:rsidR="00840C7E"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postavljanju nadstrešnica na autobusnim stajalištima u Jakuševcu</w:t>
      </w:r>
    </w:p>
    <w:p w14:paraId="5E06D904" w14:textId="77777777" w:rsidR="00840C7E" w:rsidRDefault="00840C7E">
      <w:pPr>
        <w:spacing w:after="0" w:line="240" w:lineRule="auto"/>
        <w:jc w:val="both"/>
        <w:rPr>
          <w:rFonts w:ascii="Times New Roman" w:eastAsia="Times New Roman" w:hAnsi="Times New Roman" w:cs="Times New Roman"/>
          <w:sz w:val="24"/>
          <w:szCs w:val="24"/>
        </w:rPr>
      </w:pPr>
    </w:p>
    <w:p w14:paraId="47C05002" w14:textId="77777777" w:rsidR="00840C7E" w:rsidRDefault="00E12152">
      <w:pPr>
        <w:numPr>
          <w:ilvl w:val="3"/>
          <w:numId w:val="10"/>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donosi pregled odabranih tipov</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nadstrešnica:</w:t>
      </w:r>
    </w:p>
    <w:tbl>
      <w:tblPr>
        <w:tblStyle w:val="a"/>
        <w:tblW w:w="9483" w:type="dxa"/>
        <w:tblLayout w:type="fixed"/>
        <w:tblLook w:val="0400" w:firstRow="0" w:lastRow="0" w:firstColumn="0" w:lastColumn="0" w:noHBand="0" w:noVBand="1"/>
      </w:tblPr>
      <w:tblGrid>
        <w:gridCol w:w="899"/>
        <w:gridCol w:w="1754"/>
        <w:gridCol w:w="1398"/>
        <w:gridCol w:w="1509"/>
        <w:gridCol w:w="1483"/>
        <w:gridCol w:w="876"/>
        <w:gridCol w:w="678"/>
        <w:gridCol w:w="886"/>
      </w:tblGrid>
      <w:tr w:rsidR="00840C7E" w14:paraId="5922BE8A" w14:textId="77777777">
        <w:trPr>
          <w:trHeight w:val="300"/>
        </w:trPr>
        <w:tc>
          <w:tcPr>
            <w:tcW w:w="899" w:type="dxa"/>
            <w:tcBorders>
              <w:top w:val="single" w:sz="12" w:space="0" w:color="000000"/>
              <w:left w:val="single" w:sz="12" w:space="0" w:color="000000"/>
              <w:bottom w:val="single" w:sz="12" w:space="0" w:color="000000"/>
              <w:right w:val="dotted" w:sz="6" w:space="0" w:color="000000"/>
            </w:tcBorders>
            <w:tcMar>
              <w:top w:w="0" w:type="dxa"/>
              <w:left w:w="45" w:type="dxa"/>
              <w:bottom w:w="0" w:type="dxa"/>
              <w:right w:w="45" w:type="dxa"/>
            </w:tcMar>
          </w:tcPr>
          <w:p w14:paraId="37CA4999" w14:textId="77777777" w:rsidR="00840C7E" w:rsidRDefault="00E12152">
            <w:pPr>
              <w:spacing w:after="0" w:line="240" w:lineRule="auto"/>
              <w:jc w:val="center"/>
              <w:rPr>
                <w:b/>
              </w:rPr>
            </w:pPr>
            <w:r>
              <w:rPr>
                <w:b/>
              </w:rPr>
              <w:t>RED. BR. STANICE</w:t>
            </w:r>
          </w:p>
        </w:tc>
        <w:tc>
          <w:tcPr>
            <w:tcW w:w="1754"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6676497F" w14:textId="77777777" w:rsidR="00840C7E" w:rsidRDefault="00E12152">
            <w:pPr>
              <w:spacing w:after="0" w:line="240" w:lineRule="auto"/>
              <w:jc w:val="center"/>
              <w:rPr>
                <w:b/>
              </w:rPr>
            </w:pPr>
            <w:r>
              <w:rPr>
                <w:b/>
              </w:rPr>
              <w:t>LOKACIJA</w:t>
            </w:r>
          </w:p>
        </w:tc>
        <w:tc>
          <w:tcPr>
            <w:tcW w:w="1398"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62EE81F3" w14:textId="77777777" w:rsidR="00840C7E" w:rsidRDefault="00E12152">
            <w:pPr>
              <w:spacing w:after="0" w:line="240" w:lineRule="auto"/>
              <w:jc w:val="center"/>
              <w:rPr>
                <w:b/>
              </w:rPr>
            </w:pPr>
            <w:r>
              <w:rPr>
                <w:b/>
              </w:rPr>
              <w:t>UGIBALIŠTE</w:t>
            </w:r>
          </w:p>
        </w:tc>
        <w:tc>
          <w:tcPr>
            <w:tcW w:w="1509"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72FC27EF" w14:textId="77777777" w:rsidR="00840C7E" w:rsidRDefault="00E12152">
            <w:pPr>
              <w:spacing w:after="0" w:line="240" w:lineRule="auto"/>
              <w:jc w:val="center"/>
              <w:rPr>
                <w:b/>
              </w:rPr>
            </w:pPr>
            <w:r>
              <w:rPr>
                <w:b/>
              </w:rPr>
              <w:t>NADSTREŠNICA</w:t>
            </w:r>
          </w:p>
        </w:tc>
        <w:tc>
          <w:tcPr>
            <w:tcW w:w="1483"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4E94E1CD" w14:textId="77777777" w:rsidR="00840C7E" w:rsidRDefault="00E12152">
            <w:pPr>
              <w:spacing w:after="0" w:line="240" w:lineRule="auto"/>
              <w:jc w:val="center"/>
              <w:rPr>
                <w:b/>
              </w:rPr>
            </w:pPr>
            <w:r>
              <w:rPr>
                <w:b/>
              </w:rPr>
              <w:t>TIP NADSTREŠNICE</w:t>
            </w:r>
          </w:p>
        </w:tc>
        <w:tc>
          <w:tcPr>
            <w:tcW w:w="876"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40A7578E" w14:textId="77777777" w:rsidR="00840C7E" w:rsidRDefault="00E12152">
            <w:pPr>
              <w:spacing w:after="0" w:line="240" w:lineRule="auto"/>
              <w:jc w:val="center"/>
              <w:rPr>
                <w:b/>
              </w:rPr>
            </w:pPr>
            <w:r>
              <w:rPr>
                <w:b/>
              </w:rPr>
              <w:t>OZNAKA</w:t>
            </w:r>
          </w:p>
        </w:tc>
        <w:tc>
          <w:tcPr>
            <w:tcW w:w="678" w:type="dxa"/>
            <w:tcBorders>
              <w:top w:val="single" w:sz="12" w:space="0" w:color="000000"/>
              <w:left w:val="single" w:sz="6" w:space="0" w:color="CCCCCC"/>
              <w:bottom w:val="single" w:sz="12" w:space="0" w:color="000000"/>
              <w:right w:val="dotted" w:sz="6" w:space="0" w:color="000000"/>
            </w:tcBorders>
            <w:tcMar>
              <w:top w:w="0" w:type="dxa"/>
              <w:left w:w="45" w:type="dxa"/>
              <w:bottom w:w="0" w:type="dxa"/>
              <w:right w:w="45" w:type="dxa"/>
            </w:tcMar>
          </w:tcPr>
          <w:p w14:paraId="6ED6B382" w14:textId="77777777" w:rsidR="00840C7E" w:rsidRDefault="00E12152">
            <w:pPr>
              <w:spacing w:after="0" w:line="240" w:lineRule="auto"/>
              <w:jc w:val="center"/>
              <w:rPr>
                <w:b/>
              </w:rPr>
            </w:pPr>
            <w:r>
              <w:rPr>
                <w:b/>
              </w:rPr>
              <w:t>VOZNI RED</w:t>
            </w:r>
          </w:p>
        </w:tc>
        <w:tc>
          <w:tcPr>
            <w:tcW w:w="886"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tcPr>
          <w:p w14:paraId="3DB162A9" w14:textId="77777777" w:rsidR="00840C7E" w:rsidRDefault="00E12152">
            <w:pPr>
              <w:spacing w:after="0" w:line="240" w:lineRule="auto"/>
              <w:jc w:val="center"/>
              <w:rPr>
                <w:b/>
              </w:rPr>
            </w:pPr>
            <w:r>
              <w:rPr>
                <w:b/>
              </w:rPr>
              <w:t>KOŠ</w:t>
            </w:r>
          </w:p>
        </w:tc>
      </w:tr>
      <w:tr w:rsidR="00840C7E" w14:paraId="736095D2"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24F4A979" w14:textId="77777777" w:rsidR="00840C7E" w:rsidRDefault="00E12152">
            <w:pPr>
              <w:spacing w:after="0" w:line="240" w:lineRule="auto"/>
              <w:jc w:val="center"/>
            </w:pPr>
            <w:r>
              <w:t>1.</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9164BAA" w14:textId="77777777" w:rsidR="00840C7E" w:rsidRDefault="00E12152">
            <w:pPr>
              <w:spacing w:after="0" w:line="240" w:lineRule="auto"/>
              <w:jc w:val="center"/>
            </w:pPr>
            <w:r>
              <w:t>Sarajevska - rotor</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761A840" w14:textId="77777777" w:rsidR="00840C7E" w:rsidRDefault="00E12152">
            <w:pPr>
              <w:spacing w:after="0" w:line="240" w:lineRule="auto"/>
              <w:jc w:val="center"/>
            </w:pPr>
            <w:r>
              <w:t>DA</w:t>
            </w:r>
          </w:p>
        </w:tc>
        <w:tc>
          <w:tcPr>
            <w:tcW w:w="1509"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088083E2"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45502668" w14:textId="77777777" w:rsidR="00840C7E" w:rsidRDefault="00E12152">
            <w:pPr>
              <w:spacing w:after="0" w:line="240" w:lineRule="auto"/>
              <w:jc w:val="center"/>
              <w:rPr>
                <w:b/>
              </w:rPr>
            </w:pPr>
            <w:r>
              <w:rPr>
                <w:b/>
              </w:rPr>
              <w:t>TIP 5</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EDE2B30"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1C2BAE40"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52C8909C" w14:textId="77777777" w:rsidR="00840C7E" w:rsidRDefault="00E12152">
            <w:pPr>
              <w:spacing w:after="0" w:line="240" w:lineRule="auto"/>
              <w:jc w:val="center"/>
            </w:pPr>
            <w:r>
              <w:t>DA</w:t>
            </w:r>
          </w:p>
        </w:tc>
      </w:tr>
      <w:tr w:rsidR="00840C7E" w14:paraId="4916075A"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5B60A1BB" w14:textId="77777777" w:rsidR="00840C7E" w:rsidRDefault="00E12152">
            <w:pPr>
              <w:spacing w:after="0" w:line="240" w:lineRule="auto"/>
              <w:jc w:val="center"/>
            </w:pPr>
            <w:r>
              <w:t>2.</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5297A4C" w14:textId="77777777" w:rsidR="00840C7E" w:rsidRDefault="00E12152">
            <w:pPr>
              <w:spacing w:after="0" w:line="240" w:lineRule="auto"/>
              <w:jc w:val="center"/>
            </w:pPr>
            <w:r>
              <w:t>Sajmišna cesta - prije K. Metikoša</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34576A6"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5AE58B41"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331C2B5C" w14:textId="77777777" w:rsidR="00840C7E" w:rsidRDefault="00E12152">
            <w:pPr>
              <w:spacing w:after="0" w:line="240" w:lineRule="auto"/>
              <w:jc w:val="center"/>
              <w:rPr>
                <w:b/>
              </w:rPr>
            </w:pPr>
            <w:r>
              <w:rPr>
                <w:b/>
              </w:rPr>
              <w:t>TIP 1</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AB82DBB"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6BF3972" w14:textId="77777777" w:rsidR="00840C7E" w:rsidRDefault="00E12152">
            <w:pPr>
              <w:spacing w:after="0" w:line="240" w:lineRule="auto"/>
              <w:jc w:val="center"/>
            </w:pPr>
            <w:r>
              <w:t>DA</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510BB470" w14:textId="77777777" w:rsidR="00840C7E" w:rsidRDefault="00E12152">
            <w:pPr>
              <w:spacing w:after="0" w:line="240" w:lineRule="auto"/>
              <w:jc w:val="center"/>
            </w:pPr>
            <w:r>
              <w:t>DA</w:t>
            </w:r>
          </w:p>
        </w:tc>
      </w:tr>
      <w:tr w:rsidR="00840C7E" w14:paraId="384155B2"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6D24D94A" w14:textId="77777777" w:rsidR="00840C7E" w:rsidRDefault="00E12152">
            <w:pPr>
              <w:spacing w:after="0" w:line="240" w:lineRule="auto"/>
              <w:jc w:val="center"/>
            </w:pPr>
            <w:r>
              <w:t>3.</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9B0E4AB" w14:textId="77777777" w:rsidR="00840C7E" w:rsidRDefault="00E12152">
            <w:pPr>
              <w:spacing w:after="0" w:line="240" w:lineRule="auto"/>
              <w:jc w:val="center"/>
            </w:pPr>
            <w:r>
              <w:t>Sajmišna cesta - Sajam</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2414677"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2D3934F9"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06B203F6" w14:textId="77777777" w:rsidR="00840C7E" w:rsidRDefault="00E12152">
            <w:pPr>
              <w:spacing w:after="0" w:line="240" w:lineRule="auto"/>
              <w:jc w:val="center"/>
              <w:rPr>
                <w:b/>
              </w:rPr>
            </w:pPr>
            <w:r>
              <w:rPr>
                <w:b/>
              </w:rPr>
              <w:t>TIP 2</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764E9D20"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40EECDA2"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shd w:val="clear" w:color="auto" w:fill="F4B083"/>
            <w:tcMar>
              <w:top w:w="0" w:type="dxa"/>
              <w:left w:w="45" w:type="dxa"/>
              <w:bottom w:w="0" w:type="dxa"/>
              <w:right w:w="45" w:type="dxa"/>
            </w:tcMar>
          </w:tcPr>
          <w:p w14:paraId="2453A72E" w14:textId="77777777" w:rsidR="00840C7E" w:rsidRDefault="00E12152">
            <w:pPr>
              <w:spacing w:after="0" w:line="240" w:lineRule="auto"/>
              <w:jc w:val="center"/>
            </w:pPr>
            <w:r>
              <w:t>NE</w:t>
            </w:r>
          </w:p>
        </w:tc>
      </w:tr>
      <w:tr w:rsidR="00840C7E" w14:paraId="7602EC89"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3D815A2B" w14:textId="77777777" w:rsidR="00840C7E" w:rsidRDefault="00E12152">
            <w:pPr>
              <w:spacing w:after="0" w:line="240" w:lineRule="auto"/>
              <w:jc w:val="center"/>
            </w:pPr>
            <w:r>
              <w:t>4.</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66CE88F" w14:textId="77777777" w:rsidR="00840C7E" w:rsidRDefault="00E12152">
            <w:pPr>
              <w:spacing w:after="0" w:line="240" w:lineRule="auto"/>
              <w:jc w:val="center"/>
            </w:pPr>
            <w:r>
              <w:t>Tišinska - između smeća i sajmišta</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B226D9F"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2D44507" w14:textId="77777777" w:rsidR="00840C7E" w:rsidRDefault="00E12152">
            <w:pPr>
              <w:spacing w:after="0" w:line="240" w:lineRule="auto"/>
              <w:jc w:val="center"/>
            </w:pPr>
            <w:r>
              <w:t>DA</w:t>
            </w:r>
          </w:p>
        </w:tc>
        <w:tc>
          <w:tcPr>
            <w:tcW w:w="1483"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468F656" w14:textId="77777777" w:rsidR="00840C7E" w:rsidRDefault="00840C7E">
            <w:pPr>
              <w:spacing w:after="0" w:line="240" w:lineRule="auto"/>
              <w:jc w:val="center"/>
              <w:rPr>
                <w:b/>
              </w:rPr>
            </w:pP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9BEFE16"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F265859" w14:textId="77777777" w:rsidR="00840C7E" w:rsidRDefault="00E12152">
            <w:pPr>
              <w:spacing w:after="0" w:line="240" w:lineRule="auto"/>
              <w:jc w:val="center"/>
            </w:pPr>
            <w:r>
              <w:t>DA</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0D183DAE" w14:textId="77777777" w:rsidR="00840C7E" w:rsidRDefault="00E12152">
            <w:pPr>
              <w:spacing w:after="0" w:line="240" w:lineRule="auto"/>
              <w:jc w:val="center"/>
            </w:pPr>
            <w:r>
              <w:t>DA</w:t>
            </w:r>
          </w:p>
        </w:tc>
      </w:tr>
      <w:tr w:rsidR="00840C7E" w14:paraId="58A4BB89"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69394A0A" w14:textId="77777777" w:rsidR="00840C7E" w:rsidRDefault="00E12152">
            <w:pPr>
              <w:spacing w:after="0" w:line="240" w:lineRule="auto"/>
              <w:jc w:val="center"/>
            </w:pPr>
            <w:r>
              <w:t>5.</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5DA4EA7" w14:textId="77777777" w:rsidR="00840C7E" w:rsidRDefault="00E12152">
            <w:pPr>
              <w:spacing w:after="0" w:line="240" w:lineRule="auto"/>
              <w:jc w:val="center"/>
            </w:pPr>
            <w:r>
              <w:t>Tišinska - malo južnije od NK Sava</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3084186"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5EC677E3"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7EF220DE" w14:textId="77777777" w:rsidR="00840C7E" w:rsidRDefault="00E12152">
            <w:pPr>
              <w:spacing w:after="0" w:line="240" w:lineRule="auto"/>
              <w:jc w:val="center"/>
              <w:rPr>
                <w:b/>
              </w:rPr>
            </w:pPr>
            <w:r>
              <w:rPr>
                <w:b/>
              </w:rPr>
              <w:t>TIP 1</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9E3E9F3"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2792C826"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shd w:val="clear" w:color="auto" w:fill="F4B083"/>
            <w:tcMar>
              <w:top w:w="0" w:type="dxa"/>
              <w:left w:w="45" w:type="dxa"/>
              <w:bottom w:w="0" w:type="dxa"/>
              <w:right w:w="45" w:type="dxa"/>
            </w:tcMar>
          </w:tcPr>
          <w:p w14:paraId="45152E79" w14:textId="77777777" w:rsidR="00840C7E" w:rsidRDefault="00E12152">
            <w:pPr>
              <w:spacing w:after="0" w:line="240" w:lineRule="auto"/>
              <w:jc w:val="center"/>
            </w:pPr>
            <w:r>
              <w:t>NE</w:t>
            </w:r>
          </w:p>
        </w:tc>
      </w:tr>
      <w:tr w:rsidR="00840C7E" w14:paraId="5E7C1B16"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42BB5FF8" w14:textId="77777777" w:rsidR="00840C7E" w:rsidRDefault="00E12152">
            <w:pPr>
              <w:spacing w:after="0" w:line="240" w:lineRule="auto"/>
              <w:jc w:val="center"/>
            </w:pPr>
            <w:r>
              <w:t>6.</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95D87D5" w14:textId="77777777" w:rsidR="00840C7E" w:rsidRDefault="00E12152">
            <w:pPr>
              <w:spacing w:after="0" w:line="240" w:lineRule="auto"/>
              <w:jc w:val="center"/>
            </w:pPr>
            <w:r>
              <w:t>Jakuševečka - kod MS</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0430CEF3" w14:textId="77777777" w:rsidR="00840C7E" w:rsidRDefault="00E12152">
            <w:pPr>
              <w:spacing w:after="0" w:line="240" w:lineRule="auto"/>
              <w:jc w:val="center"/>
            </w:pPr>
            <w:r>
              <w:t>DA</w:t>
            </w:r>
          </w:p>
        </w:tc>
        <w:tc>
          <w:tcPr>
            <w:tcW w:w="1509"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F7FE836" w14:textId="77777777" w:rsidR="00840C7E" w:rsidRDefault="00E12152">
            <w:pPr>
              <w:spacing w:after="0" w:line="240" w:lineRule="auto"/>
              <w:jc w:val="center"/>
            </w:pPr>
            <w:r>
              <w:t>DA</w:t>
            </w:r>
          </w:p>
        </w:tc>
        <w:tc>
          <w:tcPr>
            <w:tcW w:w="1483"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8FC58B3" w14:textId="77777777" w:rsidR="00840C7E" w:rsidRDefault="00840C7E">
            <w:pPr>
              <w:spacing w:after="0" w:line="240" w:lineRule="auto"/>
              <w:jc w:val="center"/>
              <w:rPr>
                <w:b/>
              </w:rPr>
            </w:pP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3E3B940"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2468725" w14:textId="77777777" w:rsidR="00840C7E" w:rsidRDefault="00E12152">
            <w:pPr>
              <w:spacing w:after="0" w:line="240" w:lineRule="auto"/>
              <w:jc w:val="center"/>
            </w:pPr>
            <w:r>
              <w:t>DA</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06BB6771" w14:textId="77777777" w:rsidR="00840C7E" w:rsidRDefault="00E12152">
            <w:pPr>
              <w:spacing w:after="0" w:line="240" w:lineRule="auto"/>
              <w:jc w:val="center"/>
            </w:pPr>
            <w:r>
              <w:t>DA</w:t>
            </w:r>
          </w:p>
        </w:tc>
      </w:tr>
      <w:tr w:rsidR="00840C7E" w14:paraId="1F79F9D9"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5A280E4E" w14:textId="77777777" w:rsidR="00840C7E" w:rsidRDefault="00E12152">
            <w:pPr>
              <w:spacing w:after="0" w:line="240" w:lineRule="auto"/>
              <w:jc w:val="center"/>
            </w:pPr>
            <w:r>
              <w:t>7.</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DB9B514" w14:textId="77777777" w:rsidR="00840C7E" w:rsidRDefault="00E12152">
            <w:pPr>
              <w:spacing w:after="0" w:line="240" w:lineRule="auto"/>
              <w:jc w:val="center"/>
            </w:pPr>
            <w:r>
              <w:t>Jakuševečka - kod škole</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864ABEF"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7924F0B3"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1932ED0E" w14:textId="77777777" w:rsidR="00840C7E" w:rsidRDefault="00E12152">
            <w:pPr>
              <w:spacing w:after="0" w:line="240" w:lineRule="auto"/>
              <w:jc w:val="center"/>
              <w:rPr>
                <w:b/>
              </w:rPr>
            </w:pPr>
            <w:r>
              <w:rPr>
                <w:b/>
              </w:rPr>
              <w:t>TIP 5</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1BCE676"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56E2156E"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shd w:val="clear" w:color="auto" w:fill="F4B083"/>
            <w:tcMar>
              <w:top w:w="0" w:type="dxa"/>
              <w:left w:w="45" w:type="dxa"/>
              <w:bottom w:w="0" w:type="dxa"/>
              <w:right w:w="45" w:type="dxa"/>
            </w:tcMar>
          </w:tcPr>
          <w:p w14:paraId="3A5D11A0" w14:textId="77777777" w:rsidR="00840C7E" w:rsidRDefault="00E12152">
            <w:pPr>
              <w:spacing w:after="0" w:line="240" w:lineRule="auto"/>
              <w:jc w:val="center"/>
            </w:pPr>
            <w:r>
              <w:t>NE</w:t>
            </w:r>
          </w:p>
        </w:tc>
      </w:tr>
      <w:tr w:rsidR="00840C7E" w14:paraId="718F941D"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2572C1B1" w14:textId="77777777" w:rsidR="00840C7E" w:rsidRDefault="00E12152">
            <w:pPr>
              <w:spacing w:after="0" w:line="240" w:lineRule="auto"/>
              <w:jc w:val="center"/>
            </w:pPr>
            <w:r>
              <w:t>8.</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E7D5E32" w14:textId="77777777" w:rsidR="00840C7E" w:rsidRDefault="00E12152">
            <w:pPr>
              <w:spacing w:after="0" w:line="240" w:lineRule="auto"/>
              <w:jc w:val="center"/>
            </w:pPr>
            <w:r>
              <w:t>Jakuševečka - blizu Sarajevske</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A937529"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6028D4C"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AF36990" w14:textId="77777777" w:rsidR="00840C7E" w:rsidRDefault="00E12152">
            <w:pPr>
              <w:spacing w:after="0" w:line="240" w:lineRule="auto"/>
              <w:jc w:val="center"/>
              <w:rPr>
                <w:b/>
              </w:rPr>
            </w:pPr>
            <w:r>
              <w:rPr>
                <w:b/>
              </w:rPr>
              <w:t>TIP 1</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072581B2"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44ED4EF9"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5EFB80F8" w14:textId="77777777" w:rsidR="00840C7E" w:rsidRDefault="00E12152">
            <w:pPr>
              <w:spacing w:after="0" w:line="240" w:lineRule="auto"/>
              <w:jc w:val="center"/>
            </w:pPr>
            <w:r>
              <w:t>DA</w:t>
            </w:r>
          </w:p>
        </w:tc>
      </w:tr>
      <w:tr w:rsidR="00840C7E" w14:paraId="04A088EA"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2C321D90" w14:textId="77777777" w:rsidR="00840C7E" w:rsidRDefault="00E12152">
            <w:pPr>
              <w:spacing w:after="0" w:line="240" w:lineRule="auto"/>
              <w:jc w:val="center"/>
            </w:pPr>
            <w:r>
              <w:t>9.</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9A4EF10" w14:textId="77777777" w:rsidR="00840C7E" w:rsidRDefault="00E12152">
            <w:pPr>
              <w:spacing w:after="0" w:line="240" w:lineRule="auto"/>
              <w:jc w:val="center"/>
            </w:pPr>
            <w:r>
              <w:t>Kamenarka 18</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773F2CE"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636B94D" w14:textId="77777777" w:rsidR="00840C7E" w:rsidRDefault="00E12152">
            <w:pPr>
              <w:spacing w:after="0" w:line="240" w:lineRule="auto"/>
              <w:jc w:val="center"/>
            </w:pPr>
            <w:r>
              <w:t>DA</w:t>
            </w:r>
          </w:p>
        </w:tc>
        <w:tc>
          <w:tcPr>
            <w:tcW w:w="1483"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5C6FB176" w14:textId="77777777" w:rsidR="00840C7E" w:rsidRDefault="00840C7E">
            <w:pPr>
              <w:spacing w:after="0" w:line="240" w:lineRule="auto"/>
              <w:jc w:val="center"/>
              <w:rPr>
                <w:b/>
              </w:rPr>
            </w:pP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3F7EAB0"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18F32E38"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4440CA5F" w14:textId="77777777" w:rsidR="00840C7E" w:rsidRDefault="00E12152">
            <w:pPr>
              <w:spacing w:after="0" w:line="240" w:lineRule="auto"/>
              <w:jc w:val="center"/>
            </w:pPr>
            <w:r>
              <w:t>DA</w:t>
            </w:r>
          </w:p>
        </w:tc>
      </w:tr>
      <w:tr w:rsidR="00840C7E" w14:paraId="260C1931"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1DB129CA" w14:textId="77777777" w:rsidR="00840C7E" w:rsidRDefault="00E12152">
            <w:pPr>
              <w:spacing w:after="0" w:line="240" w:lineRule="auto"/>
              <w:jc w:val="center"/>
            </w:pPr>
            <w:r>
              <w:t>10.</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09CE760" w14:textId="77777777" w:rsidR="00840C7E" w:rsidRDefault="00E12152">
            <w:pPr>
              <w:spacing w:after="0" w:line="240" w:lineRule="auto"/>
              <w:jc w:val="center"/>
            </w:pPr>
            <w:r>
              <w:t>Gata 13</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0E65222C"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58DCB2B9" w14:textId="77777777" w:rsidR="00840C7E" w:rsidRDefault="00E12152">
            <w:pPr>
              <w:spacing w:after="0" w:line="240" w:lineRule="auto"/>
              <w:jc w:val="center"/>
            </w:pPr>
            <w:r>
              <w:t>NE</w:t>
            </w:r>
          </w:p>
        </w:tc>
        <w:tc>
          <w:tcPr>
            <w:tcW w:w="1483" w:type="dxa"/>
            <w:tcBorders>
              <w:top w:val="single" w:sz="6" w:space="0" w:color="CCCCCC"/>
              <w:left w:val="single" w:sz="6" w:space="0" w:color="CCCCCC"/>
              <w:bottom w:val="dotted" w:sz="6" w:space="0" w:color="000000"/>
              <w:right w:val="dotted" w:sz="6" w:space="0" w:color="000000"/>
            </w:tcBorders>
            <w:shd w:val="clear" w:color="auto" w:fill="FFFF00"/>
            <w:tcMar>
              <w:top w:w="0" w:type="dxa"/>
              <w:left w:w="45" w:type="dxa"/>
              <w:bottom w:w="0" w:type="dxa"/>
              <w:right w:w="45" w:type="dxa"/>
            </w:tcMar>
          </w:tcPr>
          <w:p w14:paraId="25C13AA6" w14:textId="77777777" w:rsidR="00840C7E" w:rsidRDefault="00E12152">
            <w:pPr>
              <w:spacing w:after="0" w:line="240" w:lineRule="auto"/>
              <w:jc w:val="center"/>
              <w:rPr>
                <w:b/>
              </w:rPr>
            </w:pPr>
            <w:r>
              <w:rPr>
                <w:b/>
              </w:rPr>
              <w:t>TIP 1</w:t>
            </w: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00F3CB2C"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shd w:val="clear" w:color="auto" w:fill="F4B083"/>
            <w:tcMar>
              <w:top w:w="0" w:type="dxa"/>
              <w:left w:w="45" w:type="dxa"/>
              <w:bottom w:w="0" w:type="dxa"/>
              <w:right w:w="45" w:type="dxa"/>
            </w:tcMar>
          </w:tcPr>
          <w:p w14:paraId="23C61ACC" w14:textId="77777777" w:rsidR="00840C7E" w:rsidRDefault="00E12152">
            <w:pPr>
              <w:spacing w:after="0" w:line="240" w:lineRule="auto"/>
              <w:jc w:val="center"/>
            </w:pPr>
            <w:r>
              <w:t>NE</w:t>
            </w:r>
          </w:p>
        </w:tc>
        <w:tc>
          <w:tcPr>
            <w:tcW w:w="886" w:type="dxa"/>
            <w:tcBorders>
              <w:top w:val="single" w:sz="6" w:space="0" w:color="CCCCCC"/>
              <w:left w:val="single" w:sz="6" w:space="0" w:color="CCCCCC"/>
              <w:bottom w:val="dotted" w:sz="6" w:space="0" w:color="000000"/>
              <w:right w:val="single" w:sz="12" w:space="0" w:color="000000"/>
            </w:tcBorders>
            <w:shd w:val="clear" w:color="auto" w:fill="F4B083"/>
            <w:tcMar>
              <w:top w:w="0" w:type="dxa"/>
              <w:left w:w="45" w:type="dxa"/>
              <w:bottom w:w="0" w:type="dxa"/>
              <w:right w:w="45" w:type="dxa"/>
            </w:tcMar>
          </w:tcPr>
          <w:p w14:paraId="01FEC65A" w14:textId="77777777" w:rsidR="00840C7E" w:rsidRDefault="00E12152">
            <w:pPr>
              <w:spacing w:after="0" w:line="240" w:lineRule="auto"/>
              <w:jc w:val="center"/>
            </w:pPr>
            <w:r>
              <w:t>NE</w:t>
            </w:r>
          </w:p>
        </w:tc>
      </w:tr>
      <w:tr w:rsidR="00840C7E" w14:paraId="628091DC" w14:textId="77777777">
        <w:trPr>
          <w:trHeight w:val="300"/>
        </w:trPr>
        <w:tc>
          <w:tcPr>
            <w:tcW w:w="899" w:type="dxa"/>
            <w:tcBorders>
              <w:top w:val="single" w:sz="6" w:space="0" w:color="CCCCCC"/>
              <w:left w:val="single" w:sz="12" w:space="0" w:color="000000"/>
              <w:bottom w:val="dotted" w:sz="6" w:space="0" w:color="000000"/>
              <w:right w:val="dotted" w:sz="6" w:space="0" w:color="000000"/>
            </w:tcBorders>
            <w:tcMar>
              <w:top w:w="0" w:type="dxa"/>
              <w:left w:w="45" w:type="dxa"/>
              <w:bottom w:w="0" w:type="dxa"/>
              <w:right w:w="45" w:type="dxa"/>
            </w:tcMar>
          </w:tcPr>
          <w:p w14:paraId="392F2842" w14:textId="77777777" w:rsidR="00840C7E" w:rsidRDefault="00E12152">
            <w:pPr>
              <w:spacing w:after="0" w:line="240" w:lineRule="auto"/>
              <w:jc w:val="center"/>
            </w:pPr>
            <w:r>
              <w:t>11.</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1284EB1" w14:textId="77777777" w:rsidR="00840C7E" w:rsidRDefault="00E12152">
            <w:pPr>
              <w:spacing w:after="0" w:line="240" w:lineRule="auto"/>
              <w:jc w:val="center"/>
            </w:pPr>
            <w:r>
              <w:t>Sarajevska - kod Albinijeve</w:t>
            </w:r>
          </w:p>
        </w:tc>
        <w:tc>
          <w:tcPr>
            <w:tcW w:w="139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25FD53C" w14:textId="77777777" w:rsidR="00840C7E" w:rsidRDefault="00E12152">
            <w:pPr>
              <w:spacing w:after="0" w:line="240" w:lineRule="auto"/>
              <w:jc w:val="center"/>
            </w:pPr>
            <w:r>
              <w:t>NE</w:t>
            </w:r>
          </w:p>
        </w:tc>
        <w:tc>
          <w:tcPr>
            <w:tcW w:w="1509"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1843F15" w14:textId="77777777" w:rsidR="00840C7E" w:rsidRDefault="00E12152">
            <w:pPr>
              <w:spacing w:after="0" w:line="240" w:lineRule="auto"/>
              <w:jc w:val="center"/>
            </w:pPr>
            <w:r>
              <w:t>DA</w:t>
            </w:r>
          </w:p>
        </w:tc>
        <w:tc>
          <w:tcPr>
            <w:tcW w:w="1483"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1974CBC4" w14:textId="77777777" w:rsidR="00840C7E" w:rsidRDefault="00840C7E">
            <w:pPr>
              <w:spacing w:after="0" w:line="240" w:lineRule="auto"/>
              <w:jc w:val="center"/>
              <w:rPr>
                <w:b/>
              </w:rPr>
            </w:pPr>
          </w:p>
        </w:tc>
        <w:tc>
          <w:tcPr>
            <w:tcW w:w="876"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30B9EE74" w14:textId="77777777" w:rsidR="00840C7E" w:rsidRDefault="00E12152">
            <w:pPr>
              <w:spacing w:after="0" w:line="240" w:lineRule="auto"/>
              <w:jc w:val="center"/>
            </w:pPr>
            <w:r>
              <w:t>DA</w:t>
            </w:r>
          </w:p>
        </w:tc>
        <w:tc>
          <w:tcPr>
            <w:tcW w:w="678"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67FDA038" w14:textId="77777777" w:rsidR="00840C7E" w:rsidRDefault="00E12152">
            <w:pPr>
              <w:spacing w:after="0" w:line="240" w:lineRule="auto"/>
              <w:jc w:val="center"/>
            </w:pPr>
            <w:r>
              <w:t>DA</w:t>
            </w:r>
          </w:p>
        </w:tc>
        <w:tc>
          <w:tcPr>
            <w:tcW w:w="886" w:type="dxa"/>
            <w:tcBorders>
              <w:top w:val="single" w:sz="6" w:space="0" w:color="CCCCCC"/>
              <w:left w:val="single" w:sz="6" w:space="0" w:color="CCCCCC"/>
              <w:bottom w:val="dotted" w:sz="6" w:space="0" w:color="000000"/>
              <w:right w:val="single" w:sz="12" w:space="0" w:color="000000"/>
            </w:tcBorders>
            <w:tcMar>
              <w:top w:w="0" w:type="dxa"/>
              <w:left w:w="45" w:type="dxa"/>
              <w:bottom w:w="0" w:type="dxa"/>
              <w:right w:w="45" w:type="dxa"/>
            </w:tcMar>
          </w:tcPr>
          <w:p w14:paraId="07F87A82" w14:textId="77777777" w:rsidR="00840C7E" w:rsidRDefault="00E12152">
            <w:pPr>
              <w:spacing w:after="0" w:line="240" w:lineRule="auto"/>
              <w:jc w:val="center"/>
            </w:pPr>
            <w:r>
              <w:t>DA</w:t>
            </w:r>
          </w:p>
        </w:tc>
      </w:tr>
      <w:tr w:rsidR="00840C7E" w14:paraId="4317C606" w14:textId="77777777">
        <w:trPr>
          <w:trHeight w:val="300"/>
        </w:trPr>
        <w:tc>
          <w:tcPr>
            <w:tcW w:w="899" w:type="dxa"/>
            <w:tcBorders>
              <w:top w:val="single" w:sz="6" w:space="0" w:color="CCCCCC"/>
              <w:left w:val="single" w:sz="12" w:space="0" w:color="000000"/>
              <w:bottom w:val="single" w:sz="12" w:space="0" w:color="000000"/>
              <w:right w:val="dotted" w:sz="6" w:space="0" w:color="000000"/>
            </w:tcBorders>
            <w:tcMar>
              <w:top w:w="0" w:type="dxa"/>
              <w:left w:w="45" w:type="dxa"/>
              <w:bottom w:w="0" w:type="dxa"/>
              <w:right w:w="45" w:type="dxa"/>
            </w:tcMar>
          </w:tcPr>
          <w:p w14:paraId="79688D72" w14:textId="77777777" w:rsidR="00840C7E" w:rsidRDefault="00E12152">
            <w:pPr>
              <w:spacing w:after="0" w:line="240" w:lineRule="auto"/>
              <w:jc w:val="center"/>
            </w:pPr>
            <w:r>
              <w:t>12.</w:t>
            </w:r>
          </w:p>
        </w:tc>
        <w:tc>
          <w:tcPr>
            <w:tcW w:w="1754"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3B07372A" w14:textId="77777777" w:rsidR="00840C7E" w:rsidRDefault="00E12152">
            <w:pPr>
              <w:spacing w:after="0" w:line="240" w:lineRule="auto"/>
              <w:jc w:val="center"/>
            </w:pPr>
            <w:r>
              <w:t>Sarajevska - kod Vatikanske</w:t>
            </w:r>
          </w:p>
        </w:tc>
        <w:tc>
          <w:tcPr>
            <w:tcW w:w="1398"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1EDC1DB4" w14:textId="77777777" w:rsidR="00840C7E" w:rsidRDefault="00E12152">
            <w:pPr>
              <w:spacing w:after="0" w:line="240" w:lineRule="auto"/>
              <w:jc w:val="center"/>
            </w:pPr>
            <w:r>
              <w:t>DA</w:t>
            </w:r>
          </w:p>
        </w:tc>
        <w:tc>
          <w:tcPr>
            <w:tcW w:w="1509"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7D6C34E4" w14:textId="77777777" w:rsidR="00840C7E" w:rsidRDefault="00E12152">
            <w:pPr>
              <w:spacing w:after="0" w:line="240" w:lineRule="auto"/>
              <w:jc w:val="center"/>
            </w:pPr>
            <w:r>
              <w:t>DA</w:t>
            </w:r>
          </w:p>
        </w:tc>
        <w:tc>
          <w:tcPr>
            <w:tcW w:w="1483"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3B35F901" w14:textId="77777777" w:rsidR="00840C7E" w:rsidRDefault="00840C7E">
            <w:pPr>
              <w:spacing w:after="0" w:line="240" w:lineRule="auto"/>
              <w:jc w:val="center"/>
              <w:rPr>
                <w:b/>
              </w:rPr>
            </w:pPr>
          </w:p>
        </w:tc>
        <w:tc>
          <w:tcPr>
            <w:tcW w:w="876"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209E5DAD" w14:textId="77777777" w:rsidR="00840C7E" w:rsidRDefault="00E12152">
            <w:pPr>
              <w:spacing w:after="0" w:line="240" w:lineRule="auto"/>
              <w:jc w:val="center"/>
            </w:pPr>
            <w:r>
              <w:t>DA</w:t>
            </w:r>
          </w:p>
        </w:tc>
        <w:tc>
          <w:tcPr>
            <w:tcW w:w="678" w:type="dxa"/>
            <w:tcBorders>
              <w:top w:val="single" w:sz="6" w:space="0" w:color="CCCCCC"/>
              <w:left w:val="single" w:sz="6" w:space="0" w:color="CCCCCC"/>
              <w:bottom w:val="single" w:sz="12" w:space="0" w:color="000000"/>
              <w:right w:val="dotted" w:sz="6" w:space="0" w:color="000000"/>
            </w:tcBorders>
            <w:tcMar>
              <w:top w:w="0" w:type="dxa"/>
              <w:left w:w="45" w:type="dxa"/>
              <w:bottom w:w="0" w:type="dxa"/>
              <w:right w:w="45" w:type="dxa"/>
            </w:tcMar>
          </w:tcPr>
          <w:p w14:paraId="767C862B" w14:textId="77777777" w:rsidR="00840C7E" w:rsidRDefault="00E12152">
            <w:pPr>
              <w:spacing w:after="0" w:line="240" w:lineRule="auto"/>
              <w:jc w:val="center"/>
            </w:pPr>
            <w:r>
              <w:t>DA</w:t>
            </w:r>
          </w:p>
        </w:tc>
        <w:tc>
          <w:tcPr>
            <w:tcW w:w="886"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tcPr>
          <w:p w14:paraId="22341509" w14:textId="77777777" w:rsidR="00840C7E" w:rsidRDefault="00E12152">
            <w:pPr>
              <w:spacing w:after="0" w:line="240" w:lineRule="auto"/>
              <w:jc w:val="center"/>
            </w:pPr>
            <w:r>
              <w:t>DA</w:t>
            </w:r>
          </w:p>
        </w:tc>
      </w:tr>
      <w:tr w:rsidR="00840C7E" w14:paraId="5124B386"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214A029" w14:textId="77777777" w:rsidR="00840C7E" w:rsidRDefault="00840C7E">
            <w:pPr>
              <w:spacing w:after="0" w:line="240" w:lineRule="auto"/>
              <w:jc w:val="center"/>
            </w:pP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C50FF69" w14:textId="77777777" w:rsidR="00840C7E" w:rsidRDefault="00840C7E">
            <w:pPr>
              <w:spacing w:after="0" w:line="240" w:lineRule="auto"/>
              <w:rPr>
                <w:rFonts w:ascii="Times New Roman" w:eastAsia="Times New Roman" w:hAnsi="Times New Roman" w:cs="Times New Roman"/>
                <w:sz w:val="20"/>
                <w:szCs w:val="20"/>
              </w:rPr>
            </w:pP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A635A07" w14:textId="77777777" w:rsidR="00840C7E" w:rsidRDefault="00840C7E">
            <w:pPr>
              <w:spacing w:after="0" w:line="240" w:lineRule="auto"/>
              <w:rPr>
                <w:rFonts w:ascii="Times New Roman" w:eastAsia="Times New Roman" w:hAnsi="Times New Roman" w:cs="Times New Roman"/>
                <w:sz w:val="20"/>
                <w:szCs w:val="20"/>
              </w:rPr>
            </w:pP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081AB43" w14:textId="77777777" w:rsidR="00840C7E" w:rsidRDefault="00840C7E">
            <w:pPr>
              <w:spacing w:after="0" w:line="240" w:lineRule="auto"/>
              <w:rPr>
                <w:rFonts w:ascii="Times New Roman" w:eastAsia="Times New Roman" w:hAnsi="Times New Roman" w:cs="Times New Roman"/>
                <w:sz w:val="20"/>
                <w:szCs w:val="20"/>
              </w:rPr>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199418C3"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186A823"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5ED2282"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55175E4" w14:textId="77777777" w:rsidR="00840C7E" w:rsidRDefault="00840C7E">
            <w:pPr>
              <w:spacing w:after="0" w:line="240" w:lineRule="auto"/>
              <w:rPr>
                <w:rFonts w:ascii="Times New Roman" w:eastAsia="Times New Roman" w:hAnsi="Times New Roman" w:cs="Times New Roman"/>
                <w:sz w:val="20"/>
                <w:szCs w:val="20"/>
              </w:rPr>
            </w:pPr>
          </w:p>
        </w:tc>
      </w:tr>
      <w:tr w:rsidR="00840C7E" w14:paraId="630835BC"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807F3B9" w14:textId="77777777" w:rsidR="00840C7E" w:rsidRDefault="00840C7E">
            <w:pPr>
              <w:spacing w:after="0" w:line="240" w:lineRule="auto"/>
              <w:rPr>
                <w:rFonts w:ascii="Times New Roman" w:eastAsia="Times New Roman" w:hAnsi="Times New Roman" w:cs="Times New Roman"/>
                <w:sz w:val="20"/>
                <w:szCs w:val="20"/>
              </w:rPr>
            </w:pPr>
          </w:p>
        </w:tc>
        <w:tc>
          <w:tcPr>
            <w:tcW w:w="1754" w:type="dxa"/>
            <w:tcBorders>
              <w:top w:val="single" w:sz="6" w:space="0" w:color="CCCCCC"/>
              <w:left w:val="single" w:sz="6" w:space="0" w:color="CCCCCC"/>
              <w:bottom w:val="single" w:sz="6" w:space="0" w:color="CCCCCC"/>
              <w:right w:val="single" w:sz="6" w:space="0" w:color="CCCCCC"/>
            </w:tcBorders>
            <w:shd w:val="clear" w:color="auto" w:fill="FFFF00"/>
            <w:tcMar>
              <w:top w:w="0" w:type="dxa"/>
              <w:left w:w="45" w:type="dxa"/>
              <w:bottom w:w="0" w:type="dxa"/>
              <w:right w:w="45" w:type="dxa"/>
            </w:tcMar>
          </w:tcPr>
          <w:p w14:paraId="341DC418" w14:textId="77777777" w:rsidR="00840C7E" w:rsidRDefault="00840C7E">
            <w:pPr>
              <w:spacing w:after="0" w:line="240" w:lineRule="auto"/>
              <w:rPr>
                <w:rFonts w:ascii="Times New Roman" w:eastAsia="Times New Roman" w:hAnsi="Times New Roman" w:cs="Times New Roman"/>
                <w:sz w:val="20"/>
                <w:szCs w:val="20"/>
              </w:rPr>
            </w:pPr>
          </w:p>
        </w:tc>
        <w:tc>
          <w:tcPr>
            <w:tcW w:w="1398" w:type="dxa"/>
            <w:tcBorders>
              <w:top w:val="single" w:sz="6" w:space="0" w:color="CCCCCC"/>
              <w:left w:val="single" w:sz="6" w:space="0" w:color="CCCCCC"/>
              <w:bottom w:val="single" w:sz="6" w:space="0" w:color="CCCCCC"/>
              <w:right w:val="single" w:sz="6" w:space="0" w:color="CCCCCC"/>
            </w:tcBorders>
          </w:tcPr>
          <w:p w14:paraId="74F895EC" w14:textId="77777777" w:rsidR="00840C7E" w:rsidRDefault="00E12152">
            <w:pPr>
              <w:spacing w:after="0" w:line="240" w:lineRule="auto"/>
            </w:pPr>
            <w:r>
              <w:t>MANJA NADSTREŠNICA</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F9C6A54"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EA8126D"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0D7A775"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C3FEE65"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BA9900D" w14:textId="77777777" w:rsidR="00840C7E" w:rsidRDefault="00840C7E">
            <w:pPr>
              <w:spacing w:after="0" w:line="240" w:lineRule="auto"/>
              <w:rPr>
                <w:rFonts w:ascii="Times New Roman" w:eastAsia="Times New Roman" w:hAnsi="Times New Roman" w:cs="Times New Roman"/>
                <w:sz w:val="20"/>
                <w:szCs w:val="20"/>
              </w:rPr>
            </w:pPr>
          </w:p>
        </w:tc>
      </w:tr>
      <w:tr w:rsidR="00840C7E" w14:paraId="01794F6F"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D02669B" w14:textId="77777777" w:rsidR="00840C7E" w:rsidRDefault="00840C7E">
            <w:pPr>
              <w:spacing w:after="0" w:line="240" w:lineRule="auto"/>
              <w:rPr>
                <w:rFonts w:ascii="Times New Roman" w:eastAsia="Times New Roman" w:hAnsi="Times New Roman" w:cs="Times New Roman"/>
                <w:sz w:val="20"/>
                <w:szCs w:val="20"/>
              </w:rPr>
            </w:pPr>
          </w:p>
        </w:tc>
        <w:tc>
          <w:tcPr>
            <w:tcW w:w="1754" w:type="dxa"/>
            <w:tcBorders>
              <w:top w:val="single" w:sz="6" w:space="0" w:color="CCCCCC"/>
              <w:left w:val="single" w:sz="6" w:space="0" w:color="CCCCCC"/>
              <w:bottom w:val="single" w:sz="6" w:space="0" w:color="CCCCCC"/>
              <w:right w:val="single" w:sz="6" w:space="0" w:color="CCCCCC"/>
            </w:tcBorders>
            <w:shd w:val="clear" w:color="auto" w:fill="FFC000"/>
            <w:tcMar>
              <w:top w:w="0" w:type="dxa"/>
              <w:left w:w="45" w:type="dxa"/>
              <w:bottom w:w="0" w:type="dxa"/>
              <w:right w:w="45" w:type="dxa"/>
            </w:tcMar>
          </w:tcPr>
          <w:p w14:paraId="70272511" w14:textId="77777777" w:rsidR="00840C7E" w:rsidRDefault="00840C7E">
            <w:pPr>
              <w:spacing w:after="0" w:line="240" w:lineRule="auto"/>
              <w:rPr>
                <w:rFonts w:ascii="Times New Roman" w:eastAsia="Times New Roman" w:hAnsi="Times New Roman" w:cs="Times New Roman"/>
                <w:sz w:val="20"/>
                <w:szCs w:val="20"/>
              </w:rPr>
            </w:pPr>
          </w:p>
        </w:tc>
        <w:tc>
          <w:tcPr>
            <w:tcW w:w="1398" w:type="dxa"/>
            <w:tcBorders>
              <w:top w:val="single" w:sz="6" w:space="0" w:color="CCCCCC"/>
              <w:left w:val="single" w:sz="6" w:space="0" w:color="CCCCCC"/>
              <w:bottom w:val="single" w:sz="6" w:space="0" w:color="CCCCCC"/>
              <w:right w:val="single" w:sz="6" w:space="0" w:color="CCCCCC"/>
            </w:tcBorders>
          </w:tcPr>
          <w:p w14:paraId="28C5F86F" w14:textId="77777777" w:rsidR="00840C7E" w:rsidRDefault="00E12152">
            <w:pPr>
              <w:spacing w:after="0" w:line="240" w:lineRule="auto"/>
            </w:pPr>
            <w:r>
              <w:t>TREBALO BI</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DD88C85"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793AE20"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78BB301"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55EFBBD"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7EC5B5A" w14:textId="77777777" w:rsidR="00840C7E" w:rsidRDefault="00840C7E">
            <w:pPr>
              <w:spacing w:after="0" w:line="240" w:lineRule="auto"/>
              <w:rPr>
                <w:rFonts w:ascii="Times New Roman" w:eastAsia="Times New Roman" w:hAnsi="Times New Roman" w:cs="Times New Roman"/>
                <w:sz w:val="20"/>
                <w:szCs w:val="20"/>
              </w:rPr>
            </w:pPr>
          </w:p>
        </w:tc>
      </w:tr>
      <w:tr w:rsidR="00840C7E" w14:paraId="66933C64"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5E91098" w14:textId="77777777" w:rsidR="00840C7E" w:rsidRDefault="00840C7E">
            <w:pPr>
              <w:spacing w:after="0" w:line="240" w:lineRule="auto"/>
              <w:rPr>
                <w:rFonts w:ascii="Times New Roman" w:eastAsia="Times New Roman" w:hAnsi="Times New Roman" w:cs="Times New Roman"/>
                <w:sz w:val="20"/>
                <w:szCs w:val="20"/>
              </w:rPr>
            </w:pP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92E64B1" w14:textId="77777777" w:rsidR="00840C7E" w:rsidRDefault="00840C7E">
            <w:pPr>
              <w:spacing w:after="0" w:line="240" w:lineRule="auto"/>
              <w:rPr>
                <w:rFonts w:ascii="Times New Roman" w:eastAsia="Times New Roman" w:hAnsi="Times New Roman" w:cs="Times New Roman"/>
                <w:sz w:val="20"/>
                <w:szCs w:val="20"/>
              </w:rPr>
            </w:pP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3D9DEF7" w14:textId="77777777" w:rsidR="00840C7E" w:rsidRDefault="00840C7E">
            <w:pPr>
              <w:spacing w:after="0" w:line="240" w:lineRule="auto"/>
              <w:rPr>
                <w:rFonts w:ascii="Times New Roman" w:eastAsia="Times New Roman" w:hAnsi="Times New Roman" w:cs="Times New Roman"/>
                <w:sz w:val="20"/>
                <w:szCs w:val="20"/>
              </w:rPr>
            </w:pP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84B60F4" w14:textId="77777777" w:rsidR="00840C7E" w:rsidRDefault="00840C7E">
            <w:pPr>
              <w:spacing w:after="0" w:line="240" w:lineRule="auto"/>
              <w:rPr>
                <w:rFonts w:ascii="Times New Roman" w:eastAsia="Times New Roman" w:hAnsi="Times New Roman" w:cs="Times New Roman"/>
                <w:sz w:val="20"/>
                <w:szCs w:val="20"/>
              </w:rPr>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ED34575"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A1C8B05"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40E1FC6"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CE5CA6C" w14:textId="77777777" w:rsidR="00840C7E" w:rsidRDefault="00840C7E">
            <w:pPr>
              <w:spacing w:after="0" w:line="240" w:lineRule="auto"/>
              <w:rPr>
                <w:rFonts w:ascii="Times New Roman" w:eastAsia="Times New Roman" w:hAnsi="Times New Roman" w:cs="Times New Roman"/>
                <w:sz w:val="20"/>
                <w:szCs w:val="20"/>
              </w:rPr>
            </w:pPr>
          </w:p>
        </w:tc>
      </w:tr>
      <w:tr w:rsidR="00840C7E" w14:paraId="07641C8F" w14:textId="77777777">
        <w:trPr>
          <w:trHeight w:val="300"/>
        </w:trPr>
        <w:tc>
          <w:tcPr>
            <w:tcW w:w="899" w:type="dxa"/>
            <w:tcBorders>
              <w:top w:val="single" w:sz="6" w:space="0" w:color="CCCCCC"/>
              <w:left w:val="single" w:sz="6" w:space="0" w:color="CCCCCC"/>
              <w:bottom w:val="single" w:sz="6" w:space="0" w:color="CCCCCC"/>
              <w:right w:val="single" w:sz="6" w:space="0" w:color="CCCCCC"/>
            </w:tcBorders>
          </w:tcPr>
          <w:p w14:paraId="3980BA25" w14:textId="77777777" w:rsidR="00840C7E" w:rsidRDefault="00E12152">
            <w:pPr>
              <w:spacing w:after="0" w:line="240" w:lineRule="auto"/>
            </w:pPr>
            <w:r>
              <w:t>ŠKOLSKI AUTOBUS</w:t>
            </w: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1A71F3E9" w14:textId="77777777" w:rsidR="00840C7E" w:rsidRDefault="00840C7E">
            <w:pPr>
              <w:spacing w:after="0" w:line="240" w:lineRule="auto"/>
            </w:pP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0A6FCA6" w14:textId="77777777" w:rsidR="00840C7E" w:rsidRDefault="00840C7E">
            <w:pPr>
              <w:spacing w:after="0" w:line="240" w:lineRule="auto"/>
              <w:rPr>
                <w:rFonts w:ascii="Times New Roman" w:eastAsia="Times New Roman" w:hAnsi="Times New Roman" w:cs="Times New Roman"/>
                <w:sz w:val="20"/>
                <w:szCs w:val="20"/>
              </w:rPr>
            </w:pP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1373F53" w14:textId="77777777" w:rsidR="00840C7E" w:rsidRDefault="00840C7E">
            <w:pPr>
              <w:spacing w:after="0" w:line="240" w:lineRule="auto"/>
              <w:rPr>
                <w:rFonts w:ascii="Times New Roman" w:eastAsia="Times New Roman" w:hAnsi="Times New Roman" w:cs="Times New Roman"/>
                <w:sz w:val="20"/>
                <w:szCs w:val="20"/>
              </w:rPr>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F8536E1"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4974CE0"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B6D0006"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FA6A712" w14:textId="77777777" w:rsidR="00840C7E" w:rsidRDefault="00840C7E">
            <w:pPr>
              <w:spacing w:after="0" w:line="240" w:lineRule="auto"/>
              <w:rPr>
                <w:rFonts w:ascii="Times New Roman" w:eastAsia="Times New Roman" w:hAnsi="Times New Roman" w:cs="Times New Roman"/>
                <w:sz w:val="20"/>
                <w:szCs w:val="20"/>
              </w:rPr>
            </w:pPr>
          </w:p>
        </w:tc>
      </w:tr>
      <w:tr w:rsidR="00840C7E" w14:paraId="287A04D8"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6A84436" w14:textId="77777777" w:rsidR="00840C7E" w:rsidRDefault="00E12152">
            <w:pPr>
              <w:spacing w:after="0" w:line="240" w:lineRule="auto"/>
            </w:pPr>
            <w:r>
              <w:t>1.</w:t>
            </w: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04D902E" w14:textId="77777777" w:rsidR="00840C7E" w:rsidRDefault="00E12152">
            <w:pPr>
              <w:spacing w:after="0" w:line="240" w:lineRule="auto"/>
            </w:pPr>
            <w:r>
              <w:t>Kamenarka 18</w:t>
            </w: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AA0EFE7" w14:textId="77777777" w:rsidR="00840C7E" w:rsidRDefault="00E12152">
            <w:pPr>
              <w:spacing w:after="0" w:line="240" w:lineRule="auto"/>
            </w:pPr>
            <w:r>
              <w:t>vidi tablicu</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B205DC9"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3BAE54C"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3FB896C"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3D3D4E5"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109B14CF" w14:textId="77777777" w:rsidR="00840C7E" w:rsidRDefault="00840C7E">
            <w:pPr>
              <w:spacing w:after="0" w:line="240" w:lineRule="auto"/>
              <w:rPr>
                <w:rFonts w:ascii="Times New Roman" w:eastAsia="Times New Roman" w:hAnsi="Times New Roman" w:cs="Times New Roman"/>
                <w:sz w:val="20"/>
                <w:szCs w:val="20"/>
              </w:rPr>
            </w:pPr>
          </w:p>
        </w:tc>
      </w:tr>
      <w:tr w:rsidR="00840C7E" w14:paraId="7CA3FD46" w14:textId="77777777">
        <w:trPr>
          <w:trHeight w:val="300"/>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C189C6C" w14:textId="77777777" w:rsidR="00840C7E" w:rsidRDefault="00E12152">
            <w:pPr>
              <w:spacing w:after="0" w:line="240" w:lineRule="auto"/>
            </w:pPr>
            <w:r>
              <w:t>2.</w:t>
            </w:r>
          </w:p>
        </w:tc>
        <w:tc>
          <w:tcPr>
            <w:tcW w:w="1754" w:type="dxa"/>
            <w:tcBorders>
              <w:top w:val="single" w:sz="6" w:space="0" w:color="CCCCCC"/>
              <w:left w:val="single" w:sz="6" w:space="0" w:color="CCCCCC"/>
              <w:bottom w:val="dotted" w:sz="6" w:space="0" w:color="000000"/>
              <w:right w:val="single" w:sz="6" w:space="0" w:color="CCCCCC"/>
            </w:tcBorders>
            <w:tcMar>
              <w:top w:w="0" w:type="dxa"/>
              <w:left w:w="45" w:type="dxa"/>
              <w:bottom w:w="0" w:type="dxa"/>
              <w:right w:w="45" w:type="dxa"/>
            </w:tcMar>
          </w:tcPr>
          <w:p w14:paraId="0735BFCB" w14:textId="77777777" w:rsidR="00840C7E" w:rsidRDefault="00E12152">
            <w:pPr>
              <w:spacing w:after="0" w:line="240" w:lineRule="auto"/>
            </w:pPr>
            <w:r>
              <w:t>Tišinska - malo južnije od NK Sava</w:t>
            </w: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40B793B" w14:textId="77777777" w:rsidR="00840C7E" w:rsidRDefault="00E12152">
            <w:pPr>
              <w:spacing w:after="0" w:line="240" w:lineRule="auto"/>
            </w:pPr>
            <w:r>
              <w:t>vidi tablicu</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736A5E6"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6873DC0"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D58B662"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F5999F4"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B740301" w14:textId="77777777" w:rsidR="00840C7E" w:rsidRDefault="00840C7E">
            <w:pPr>
              <w:spacing w:after="0" w:line="240" w:lineRule="auto"/>
              <w:rPr>
                <w:rFonts w:ascii="Times New Roman" w:eastAsia="Times New Roman" w:hAnsi="Times New Roman" w:cs="Times New Roman"/>
                <w:sz w:val="20"/>
                <w:szCs w:val="20"/>
              </w:rPr>
            </w:pPr>
          </w:p>
        </w:tc>
      </w:tr>
      <w:tr w:rsidR="00840C7E" w14:paraId="7B2E2C92" w14:textId="77777777">
        <w:trPr>
          <w:trHeight w:val="315"/>
        </w:trPr>
        <w:tc>
          <w:tcPr>
            <w:tcW w:w="899" w:type="dxa"/>
            <w:tcBorders>
              <w:top w:val="single" w:sz="6" w:space="0" w:color="CCCCCC"/>
              <w:left w:val="single" w:sz="6" w:space="0" w:color="CCCCCC"/>
              <w:bottom w:val="single" w:sz="6" w:space="0" w:color="CCCCCC"/>
              <w:right w:val="dotted" w:sz="6" w:space="0" w:color="000000"/>
            </w:tcBorders>
            <w:tcMar>
              <w:top w:w="0" w:type="dxa"/>
              <w:left w:w="45" w:type="dxa"/>
              <w:bottom w:w="0" w:type="dxa"/>
              <w:right w:w="45" w:type="dxa"/>
            </w:tcMar>
          </w:tcPr>
          <w:p w14:paraId="3A38644F" w14:textId="77777777" w:rsidR="00840C7E" w:rsidRDefault="00E12152">
            <w:pPr>
              <w:spacing w:after="0" w:line="240" w:lineRule="auto"/>
            </w:pPr>
            <w:r>
              <w:t>3.</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206D0A89" w14:textId="77777777" w:rsidR="00840C7E" w:rsidRDefault="00E12152">
            <w:pPr>
              <w:spacing w:after="0" w:line="240" w:lineRule="auto"/>
              <w:jc w:val="center"/>
            </w:pPr>
            <w:r>
              <w:t>Jakuševečka - kod MS</w:t>
            </w: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1239E976" w14:textId="77777777" w:rsidR="00840C7E" w:rsidRDefault="00E12152">
            <w:pPr>
              <w:spacing w:after="0" w:line="240" w:lineRule="auto"/>
            </w:pPr>
            <w:r>
              <w:t>vidi tablicu</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2BE167A"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1713284"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EABD6E2"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15F6947"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456A614" w14:textId="77777777" w:rsidR="00840C7E" w:rsidRDefault="00840C7E">
            <w:pPr>
              <w:spacing w:after="0" w:line="240" w:lineRule="auto"/>
              <w:rPr>
                <w:rFonts w:ascii="Times New Roman" w:eastAsia="Times New Roman" w:hAnsi="Times New Roman" w:cs="Times New Roman"/>
                <w:sz w:val="20"/>
                <w:szCs w:val="20"/>
              </w:rPr>
            </w:pPr>
          </w:p>
        </w:tc>
      </w:tr>
      <w:tr w:rsidR="00840C7E" w14:paraId="4505707D" w14:textId="77777777">
        <w:trPr>
          <w:trHeight w:val="315"/>
        </w:trPr>
        <w:tc>
          <w:tcPr>
            <w:tcW w:w="899" w:type="dxa"/>
            <w:tcBorders>
              <w:top w:val="single" w:sz="6" w:space="0" w:color="CCCCCC"/>
              <w:left w:val="single" w:sz="6" w:space="0" w:color="CCCCCC"/>
              <w:bottom w:val="single" w:sz="6" w:space="0" w:color="CCCCCC"/>
              <w:right w:val="dotted" w:sz="6" w:space="0" w:color="000000"/>
            </w:tcBorders>
            <w:tcMar>
              <w:top w:w="0" w:type="dxa"/>
              <w:left w:w="45" w:type="dxa"/>
              <w:bottom w:w="0" w:type="dxa"/>
              <w:right w:w="45" w:type="dxa"/>
            </w:tcMar>
          </w:tcPr>
          <w:p w14:paraId="3570DF0A" w14:textId="77777777" w:rsidR="00840C7E" w:rsidRDefault="00E12152">
            <w:pPr>
              <w:spacing w:after="0" w:line="240" w:lineRule="auto"/>
            </w:pPr>
            <w:r>
              <w:t>4.</w:t>
            </w:r>
          </w:p>
        </w:tc>
        <w:tc>
          <w:tcPr>
            <w:tcW w:w="1754" w:type="dxa"/>
            <w:tcBorders>
              <w:top w:val="single" w:sz="6" w:space="0" w:color="CCCCCC"/>
              <w:left w:val="single" w:sz="6" w:space="0" w:color="CCCCCC"/>
              <w:bottom w:val="dotted" w:sz="6" w:space="0" w:color="000000"/>
              <w:right w:val="dotted" w:sz="6" w:space="0" w:color="000000"/>
            </w:tcBorders>
            <w:tcMar>
              <w:top w:w="0" w:type="dxa"/>
              <w:left w:w="45" w:type="dxa"/>
              <w:bottom w:w="0" w:type="dxa"/>
              <w:right w:w="45" w:type="dxa"/>
            </w:tcMar>
          </w:tcPr>
          <w:p w14:paraId="4629622B" w14:textId="77777777" w:rsidR="00840C7E" w:rsidRDefault="00E12152">
            <w:pPr>
              <w:spacing w:after="0" w:line="240" w:lineRule="auto"/>
              <w:jc w:val="center"/>
            </w:pPr>
            <w:r>
              <w:t>Jakuševečka - kod škole</w:t>
            </w: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CA7D5CD" w14:textId="77777777" w:rsidR="00840C7E" w:rsidRDefault="00E12152">
            <w:pPr>
              <w:spacing w:after="0" w:line="240" w:lineRule="auto"/>
            </w:pPr>
            <w:r>
              <w:t>vidi tablicu</w:t>
            </w: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DC1EC92" w14:textId="77777777" w:rsidR="00840C7E" w:rsidRDefault="00840C7E">
            <w:pPr>
              <w:spacing w:after="0" w:line="240" w:lineRule="auto"/>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39D615F"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7AD6C87"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32949EA"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22056BCE" w14:textId="77777777" w:rsidR="00840C7E" w:rsidRDefault="00840C7E">
            <w:pPr>
              <w:spacing w:after="0" w:line="240" w:lineRule="auto"/>
              <w:rPr>
                <w:rFonts w:ascii="Times New Roman" w:eastAsia="Times New Roman" w:hAnsi="Times New Roman" w:cs="Times New Roman"/>
                <w:sz w:val="20"/>
                <w:szCs w:val="20"/>
              </w:rPr>
            </w:pPr>
          </w:p>
        </w:tc>
      </w:tr>
      <w:tr w:rsidR="00840C7E" w14:paraId="40778E8E" w14:textId="77777777">
        <w:trPr>
          <w:trHeight w:val="315"/>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CB93D27" w14:textId="77777777" w:rsidR="00840C7E" w:rsidRDefault="00E12152">
            <w:pPr>
              <w:spacing w:after="0" w:line="240" w:lineRule="auto"/>
            </w:pPr>
            <w:r>
              <w:t>5.</w:t>
            </w: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696C07E3" w14:textId="77777777" w:rsidR="00840C7E" w:rsidRDefault="00E12152">
            <w:pPr>
              <w:spacing w:after="0" w:line="240" w:lineRule="auto"/>
            </w:pPr>
            <w:r>
              <w:t>Sarajevska 25 do 27</w:t>
            </w: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0778014" w14:textId="77777777" w:rsidR="00840C7E" w:rsidRDefault="00E12152">
            <w:pPr>
              <w:spacing w:after="0" w:line="240" w:lineRule="auto"/>
            </w:pPr>
            <w:r>
              <w:t>NE</w:t>
            </w:r>
          </w:p>
        </w:tc>
        <w:tc>
          <w:tcPr>
            <w:tcW w:w="1509" w:type="dxa"/>
            <w:tcBorders>
              <w:top w:val="single" w:sz="6" w:space="0" w:color="CCCCCC"/>
              <w:left w:val="single" w:sz="6" w:space="0" w:color="CCCCCC"/>
              <w:bottom w:val="single" w:sz="6" w:space="0" w:color="CCCCCC"/>
              <w:right w:val="single" w:sz="6" w:space="0" w:color="CCCCCC"/>
            </w:tcBorders>
            <w:shd w:val="clear" w:color="auto" w:fill="FFFF00"/>
            <w:tcMar>
              <w:top w:w="0" w:type="dxa"/>
              <w:left w:w="45" w:type="dxa"/>
              <w:bottom w:w="0" w:type="dxa"/>
              <w:right w:w="45" w:type="dxa"/>
            </w:tcMar>
          </w:tcPr>
          <w:p w14:paraId="33797FB2" w14:textId="77777777" w:rsidR="00840C7E" w:rsidRDefault="00E12152">
            <w:pPr>
              <w:spacing w:after="0" w:line="240" w:lineRule="auto"/>
            </w:pPr>
            <w:r>
              <w:t>NE</w:t>
            </w:r>
          </w:p>
        </w:tc>
        <w:tc>
          <w:tcPr>
            <w:tcW w:w="1483" w:type="dxa"/>
            <w:tcBorders>
              <w:top w:val="single" w:sz="6" w:space="0" w:color="CCCCCC"/>
              <w:left w:val="single" w:sz="6" w:space="0" w:color="CCCCCC"/>
              <w:bottom w:val="single" w:sz="6" w:space="0" w:color="CCCCCC"/>
              <w:right w:val="single" w:sz="6" w:space="0" w:color="CCCCCC"/>
            </w:tcBorders>
            <w:shd w:val="clear" w:color="auto" w:fill="FFFF00"/>
            <w:tcMar>
              <w:top w:w="0" w:type="dxa"/>
              <w:left w:w="45" w:type="dxa"/>
              <w:bottom w:w="0" w:type="dxa"/>
              <w:right w:w="45" w:type="dxa"/>
            </w:tcMar>
          </w:tcPr>
          <w:p w14:paraId="57249007" w14:textId="77777777" w:rsidR="00840C7E" w:rsidRDefault="00E12152">
            <w:pPr>
              <w:spacing w:after="0" w:line="240" w:lineRule="auto"/>
              <w:rPr>
                <w:b/>
              </w:rPr>
            </w:pPr>
            <w:r>
              <w:rPr>
                <w:b/>
              </w:rPr>
              <w:t>TIP 5</w:t>
            </w: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0B63782" w14:textId="77777777" w:rsidR="00840C7E" w:rsidRDefault="00E12152">
            <w:pPr>
              <w:spacing w:after="0" w:line="240" w:lineRule="auto"/>
            </w:pPr>
            <w:r>
              <w:t>DA</w:t>
            </w: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97C3D55" w14:textId="77777777" w:rsidR="00840C7E" w:rsidRDefault="00E12152">
            <w:pPr>
              <w:spacing w:after="0" w:line="240" w:lineRule="auto"/>
            </w:pPr>
            <w:r>
              <w:t>NE</w:t>
            </w: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E49CE2F" w14:textId="77777777" w:rsidR="00840C7E" w:rsidRDefault="00E12152">
            <w:pPr>
              <w:spacing w:after="0" w:line="240" w:lineRule="auto"/>
            </w:pPr>
            <w:r>
              <w:t>DA</w:t>
            </w:r>
          </w:p>
        </w:tc>
      </w:tr>
      <w:tr w:rsidR="00840C7E" w14:paraId="284727F0" w14:textId="77777777">
        <w:trPr>
          <w:trHeight w:val="315"/>
        </w:trPr>
        <w:tc>
          <w:tcPr>
            <w:tcW w:w="89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45A4C13E" w14:textId="77777777" w:rsidR="00840C7E" w:rsidRDefault="00840C7E">
            <w:pPr>
              <w:spacing w:after="0" w:line="240" w:lineRule="auto"/>
            </w:pPr>
          </w:p>
        </w:tc>
        <w:tc>
          <w:tcPr>
            <w:tcW w:w="175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C963154" w14:textId="77777777" w:rsidR="00840C7E" w:rsidRDefault="00840C7E">
            <w:pPr>
              <w:spacing w:after="0" w:line="240" w:lineRule="auto"/>
              <w:rPr>
                <w:rFonts w:ascii="Times New Roman" w:eastAsia="Times New Roman" w:hAnsi="Times New Roman" w:cs="Times New Roman"/>
                <w:sz w:val="20"/>
                <w:szCs w:val="20"/>
              </w:rPr>
            </w:pPr>
          </w:p>
        </w:tc>
        <w:tc>
          <w:tcPr>
            <w:tcW w:w="139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8EF3A23" w14:textId="77777777" w:rsidR="00840C7E" w:rsidRDefault="00840C7E">
            <w:pPr>
              <w:spacing w:after="0" w:line="240" w:lineRule="auto"/>
              <w:rPr>
                <w:rFonts w:ascii="Times New Roman" w:eastAsia="Times New Roman" w:hAnsi="Times New Roman" w:cs="Times New Roman"/>
                <w:sz w:val="20"/>
                <w:szCs w:val="20"/>
              </w:rPr>
            </w:pPr>
          </w:p>
        </w:tc>
        <w:tc>
          <w:tcPr>
            <w:tcW w:w="1509"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5C96034A" w14:textId="77777777" w:rsidR="00840C7E" w:rsidRDefault="00840C7E">
            <w:pPr>
              <w:spacing w:after="0" w:line="240" w:lineRule="auto"/>
              <w:rPr>
                <w:rFonts w:ascii="Times New Roman" w:eastAsia="Times New Roman" w:hAnsi="Times New Roman" w:cs="Times New Roman"/>
                <w:sz w:val="20"/>
                <w:szCs w:val="20"/>
              </w:rPr>
            </w:pPr>
          </w:p>
        </w:tc>
        <w:tc>
          <w:tcPr>
            <w:tcW w:w="14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02091F07" w14:textId="77777777" w:rsidR="00840C7E" w:rsidRDefault="00840C7E">
            <w:pPr>
              <w:spacing w:after="0" w:line="240" w:lineRule="auto"/>
              <w:rPr>
                <w:rFonts w:ascii="Times New Roman" w:eastAsia="Times New Roman" w:hAnsi="Times New Roman" w:cs="Times New Roman"/>
                <w:b/>
                <w:sz w:val="20"/>
                <w:szCs w:val="20"/>
              </w:rPr>
            </w:pPr>
          </w:p>
        </w:tc>
        <w:tc>
          <w:tcPr>
            <w:tcW w:w="8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32F80DA9" w14:textId="77777777" w:rsidR="00840C7E" w:rsidRDefault="00840C7E">
            <w:pPr>
              <w:spacing w:after="0" w:line="240" w:lineRule="auto"/>
              <w:rPr>
                <w:rFonts w:ascii="Times New Roman" w:eastAsia="Times New Roman" w:hAnsi="Times New Roman" w:cs="Times New Roman"/>
                <w:sz w:val="20"/>
                <w:szCs w:val="20"/>
              </w:rPr>
            </w:pPr>
          </w:p>
        </w:tc>
        <w:tc>
          <w:tcPr>
            <w:tcW w:w="67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130D620" w14:textId="77777777" w:rsidR="00840C7E" w:rsidRDefault="00840C7E">
            <w:pPr>
              <w:spacing w:after="0" w:line="240" w:lineRule="auto"/>
              <w:rPr>
                <w:rFonts w:ascii="Times New Roman" w:eastAsia="Times New Roman" w:hAnsi="Times New Roman" w:cs="Times New Roman"/>
                <w:sz w:val="20"/>
                <w:szCs w:val="20"/>
              </w:rPr>
            </w:pPr>
          </w:p>
        </w:tc>
        <w:tc>
          <w:tcPr>
            <w:tcW w:w="88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tcPr>
          <w:p w14:paraId="79937046" w14:textId="77777777" w:rsidR="00840C7E" w:rsidRDefault="00840C7E">
            <w:pPr>
              <w:spacing w:after="0" w:line="240" w:lineRule="auto"/>
              <w:rPr>
                <w:rFonts w:ascii="Times New Roman" w:eastAsia="Times New Roman" w:hAnsi="Times New Roman" w:cs="Times New Roman"/>
                <w:sz w:val="20"/>
                <w:szCs w:val="20"/>
              </w:rPr>
            </w:pPr>
          </w:p>
        </w:tc>
      </w:tr>
    </w:tbl>
    <w:p w14:paraId="4CD3FB6D" w14:textId="77777777" w:rsidR="00840C7E" w:rsidRDefault="00E12152">
      <w:pPr>
        <w:numPr>
          <w:ilvl w:val="3"/>
          <w:numId w:val="10"/>
        </w:numPr>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Gradskom ured za obnovu, izgradnju, prostorno uređenje, graditeljstvo, komunalne poslove i promet Sektor za građenje komunalne infrastrukture i održavanje javnoprometnih površina, javnih objekata i javne rasvjete Odjel za građenje komunalne infrastrukture; Gradskoj četvrti Novi Zagreb-istok</w:t>
      </w:r>
    </w:p>
    <w:p w14:paraId="7B616B3F" w14:textId="77777777" w:rsidR="00840C7E" w:rsidRDefault="00840C7E">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635C4A3E" w14:textId="77777777" w:rsidR="00840C7E" w:rsidRDefault="00840C7E">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66991E30" w14:textId="77777777" w:rsidR="00840C7E" w:rsidRDefault="00840C7E">
      <w:pPr>
        <w:spacing w:after="0" w:line="240" w:lineRule="auto"/>
        <w:jc w:val="both"/>
        <w:rPr>
          <w:rFonts w:ascii="Times New Roman" w:eastAsia="Times New Roman" w:hAnsi="Times New Roman" w:cs="Times New Roman"/>
          <w:sz w:val="24"/>
          <w:szCs w:val="24"/>
        </w:rPr>
      </w:pPr>
    </w:p>
    <w:p w14:paraId="1B280655"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 6. Održavanje kotlovnice u MS Jakuševec</w:t>
      </w:r>
      <w:r>
        <w:rPr>
          <w:rFonts w:ascii="Times New Roman" w:eastAsia="Times New Roman" w:hAnsi="Times New Roman" w:cs="Times New Roman"/>
          <w:sz w:val="24"/>
          <w:szCs w:val="24"/>
        </w:rPr>
        <w:t xml:space="preserve"> </w:t>
      </w:r>
    </w:p>
    <w:p w14:paraId="6987BE1F"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1795A3E6" w14:textId="77777777" w:rsidR="00840C7E" w:rsidRDefault="00840C7E">
      <w:pPr>
        <w:spacing w:after="0" w:line="240" w:lineRule="auto"/>
        <w:jc w:val="both"/>
        <w:rPr>
          <w:rFonts w:ascii="Times New Roman" w:eastAsia="Times New Roman" w:hAnsi="Times New Roman" w:cs="Times New Roman"/>
          <w:sz w:val="24"/>
          <w:szCs w:val="24"/>
        </w:rPr>
      </w:pPr>
    </w:p>
    <w:p w14:paraId="62BD72F6"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18F0415A" w14:textId="77777777" w:rsidR="00840C7E"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održavanju kotlovnice u MS Jakuševec</w:t>
      </w:r>
    </w:p>
    <w:p w14:paraId="5407E872" w14:textId="77777777" w:rsidR="00840C7E" w:rsidRDefault="00840C7E">
      <w:pPr>
        <w:spacing w:after="0" w:line="240" w:lineRule="auto"/>
        <w:jc w:val="both"/>
        <w:rPr>
          <w:rFonts w:ascii="Times New Roman" w:eastAsia="Times New Roman" w:hAnsi="Times New Roman" w:cs="Times New Roman"/>
          <w:sz w:val="24"/>
          <w:szCs w:val="24"/>
        </w:rPr>
      </w:pPr>
    </w:p>
    <w:p w14:paraId="4E6D3395" w14:textId="77777777" w:rsidR="00840C7E" w:rsidRDefault="00E12152">
      <w:pPr>
        <w:numPr>
          <w:ilvl w:val="6"/>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Predsjednica Vijeća upoznala nas je sa problemom kvara na kotlovnici. Trebalo bi utvrditi stanje kotlovnice i izvršiti i ostale potrebne popravke. </w:t>
      </w:r>
    </w:p>
    <w:p w14:paraId="4E60B09F" w14:textId="77777777" w:rsidR="00840C7E" w:rsidRDefault="00E12152">
      <w:pPr>
        <w:numPr>
          <w:ilvl w:val="6"/>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Pošto su svi prostori Mjesne samouprave (koji uključuje i kotlovnicu u MS Jakuševec) pod ingerencijom Gradskog ureda za mjesnu samoupravu a ujedno brinu o njihovom održavanju i potrebnim popravcima - molimo što hitniji popravak iste.</w:t>
      </w:r>
    </w:p>
    <w:p w14:paraId="6E64A744" w14:textId="77777777" w:rsidR="00840C7E" w:rsidRDefault="00E12152">
      <w:pPr>
        <w:numPr>
          <w:ilvl w:val="3"/>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 ureda za mjesnu samoupravu, Gradskoj četvrti Novi Zagreb-istok</w:t>
      </w:r>
    </w:p>
    <w:p w14:paraId="2671BDF0" w14:textId="77777777" w:rsidR="00840C7E" w:rsidRDefault="00840C7E">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749058C1" w14:textId="77777777" w:rsidR="00840C7E" w:rsidRDefault="00840C7E">
      <w:pPr>
        <w:spacing w:after="0" w:line="240" w:lineRule="auto"/>
        <w:jc w:val="both"/>
        <w:rPr>
          <w:rFonts w:ascii="Times New Roman" w:eastAsia="Times New Roman" w:hAnsi="Times New Roman" w:cs="Times New Roman"/>
          <w:sz w:val="24"/>
          <w:szCs w:val="24"/>
        </w:rPr>
      </w:pPr>
    </w:p>
    <w:p w14:paraId="60A9E9A2"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 7. Dobava i postava zvona za papir i plastiku ispred ulaza Kamenarka 10 i 12</w:t>
      </w:r>
      <w:r>
        <w:rPr>
          <w:rFonts w:ascii="Times New Roman" w:eastAsia="Times New Roman" w:hAnsi="Times New Roman" w:cs="Times New Roman"/>
          <w:sz w:val="24"/>
          <w:szCs w:val="24"/>
        </w:rPr>
        <w:t xml:space="preserve"> </w:t>
      </w:r>
    </w:p>
    <w:p w14:paraId="7174E010"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2BC4BB74" w14:textId="77777777" w:rsidR="00840C7E" w:rsidRDefault="00840C7E">
      <w:pPr>
        <w:spacing w:after="0" w:line="240" w:lineRule="auto"/>
        <w:jc w:val="both"/>
        <w:rPr>
          <w:rFonts w:ascii="Times New Roman" w:eastAsia="Times New Roman" w:hAnsi="Times New Roman" w:cs="Times New Roman"/>
          <w:sz w:val="24"/>
          <w:szCs w:val="24"/>
        </w:rPr>
      </w:pPr>
    </w:p>
    <w:p w14:paraId="35580B83"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14:paraId="0DBE672D" w14:textId="77777777" w:rsidR="00840C7E"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dobavi i postavi zvona za papir i plastiku ispred ulaza Kamenarka 10 i 12</w:t>
      </w:r>
    </w:p>
    <w:p w14:paraId="5C88E0DE" w14:textId="77777777" w:rsidR="00840C7E" w:rsidRDefault="00E12152">
      <w:pPr>
        <w:numPr>
          <w:ilvl w:val="6"/>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primilo je pismenu molbu stanara Ulice Kamenarka  10 i 12  za postavljanjem zvona za papir i plastiku,  jer postojeći- mali- spremnici nisu dovoljni za 88 kućanstava kada je odvoz svaki drugi tjedan. </w:t>
      </w:r>
    </w:p>
    <w:p w14:paraId="0A279558" w14:textId="77777777" w:rsidR="00840C7E" w:rsidRDefault="00E12152">
      <w:pPr>
        <w:numPr>
          <w:ilvl w:val="6"/>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donosi zaključak kojim se traži postavljanje zvona za papir i plastiku ispred ulaza Kamenarka 10 i 12.</w:t>
      </w:r>
    </w:p>
    <w:p w14:paraId="2B990BA4" w14:textId="30C411ED" w:rsidR="00840C7E" w:rsidRDefault="00E12152">
      <w:pPr>
        <w:numPr>
          <w:ilvl w:val="6"/>
          <w:numId w:val="10"/>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Gradskog ureda za mjesnu samoupravu, Gradskoj četvrti Novi Zagreb-istok</w:t>
      </w:r>
      <w:r>
        <w:rPr>
          <w:rFonts w:ascii="Roboto" w:eastAsia="Roboto" w:hAnsi="Roboto" w:cs="Roboto"/>
          <w:color w:val="000000"/>
          <w:sz w:val="20"/>
          <w:szCs w:val="20"/>
          <w:highlight w:val="white"/>
        </w:rPr>
        <w:t xml:space="preserve">, </w:t>
      </w:r>
      <w:r>
        <w:rPr>
          <w:rFonts w:ascii="Times New Roman" w:eastAsia="Times New Roman" w:hAnsi="Times New Roman" w:cs="Times New Roman"/>
          <w:color w:val="000000"/>
          <w:sz w:val="24"/>
          <w:szCs w:val="24"/>
        </w:rPr>
        <w:t>Zagrebačkom Holdingu, podružnici Čistoća</w:t>
      </w:r>
      <w:r w:rsidR="006E26D7">
        <w:rPr>
          <w:rFonts w:ascii="Times New Roman" w:eastAsia="Times New Roman" w:hAnsi="Times New Roman" w:cs="Times New Roman"/>
          <w:color w:val="000000"/>
          <w:sz w:val="24"/>
          <w:szCs w:val="24"/>
        </w:rPr>
        <w:t>.</w:t>
      </w:r>
    </w:p>
    <w:p w14:paraId="6CF08697" w14:textId="77777777" w:rsidR="006E26D7" w:rsidRDefault="006E26D7" w:rsidP="006E26D7">
      <w:pPr>
        <w:pBdr>
          <w:top w:val="nil"/>
          <w:left w:val="nil"/>
          <w:bottom w:val="nil"/>
          <w:right w:val="nil"/>
          <w:between w:val="nil"/>
        </w:pBdr>
        <w:spacing w:before="240" w:after="0" w:line="240" w:lineRule="auto"/>
        <w:ind w:left="425"/>
        <w:jc w:val="both"/>
        <w:rPr>
          <w:rFonts w:ascii="Times New Roman" w:eastAsia="Times New Roman" w:hAnsi="Times New Roman" w:cs="Times New Roman"/>
          <w:color w:val="000000"/>
          <w:sz w:val="24"/>
          <w:szCs w:val="24"/>
        </w:rPr>
      </w:pPr>
    </w:p>
    <w:p w14:paraId="29604EAC" w14:textId="77777777" w:rsidR="00840C7E" w:rsidRDefault="00840C7E">
      <w:pPr>
        <w:spacing w:after="0" w:line="240" w:lineRule="auto"/>
        <w:jc w:val="both"/>
        <w:rPr>
          <w:rFonts w:ascii="Times New Roman" w:eastAsia="Times New Roman" w:hAnsi="Times New Roman" w:cs="Times New Roman"/>
          <w:sz w:val="24"/>
          <w:szCs w:val="24"/>
        </w:rPr>
      </w:pPr>
    </w:p>
    <w:p w14:paraId="6EB6E9E2" w14:textId="77777777" w:rsidR="00840C7E" w:rsidRDefault="00E12152" w:rsidP="006E26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 8. Održavanje i popravak opreme na dječjem igralištu na križanju Ul. Gata i Tišinske ul. IV. odvojak</w:t>
      </w:r>
      <w:r>
        <w:rPr>
          <w:rFonts w:ascii="Times New Roman" w:eastAsia="Times New Roman" w:hAnsi="Times New Roman" w:cs="Times New Roman"/>
          <w:sz w:val="24"/>
          <w:szCs w:val="24"/>
        </w:rPr>
        <w:t xml:space="preserve"> </w:t>
      </w:r>
    </w:p>
    <w:p w14:paraId="7A37754A"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3C9B9131" w14:textId="77777777" w:rsidR="00840C7E" w:rsidRDefault="00840C7E">
      <w:pPr>
        <w:spacing w:after="0" w:line="240" w:lineRule="auto"/>
        <w:jc w:val="both"/>
        <w:rPr>
          <w:rFonts w:ascii="Times New Roman" w:eastAsia="Times New Roman" w:hAnsi="Times New Roman" w:cs="Times New Roman"/>
          <w:sz w:val="24"/>
          <w:szCs w:val="24"/>
        </w:rPr>
      </w:pPr>
    </w:p>
    <w:p w14:paraId="371DE1A3"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77B95534" w14:textId="77777777" w:rsidR="006E26D7"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održavanju i popravku opreme na dječjem igralištu na križanju Ul. Gata </w:t>
      </w:r>
    </w:p>
    <w:p w14:paraId="10660615" w14:textId="2ED3358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w:t>
      </w:r>
      <w:proofErr w:type="spellStart"/>
      <w:r>
        <w:rPr>
          <w:rFonts w:ascii="Times New Roman" w:eastAsia="Times New Roman" w:hAnsi="Times New Roman" w:cs="Times New Roman"/>
          <w:b/>
          <w:sz w:val="24"/>
          <w:szCs w:val="24"/>
        </w:rPr>
        <w:t>Tišinske</w:t>
      </w:r>
      <w:proofErr w:type="spellEnd"/>
      <w:r>
        <w:rPr>
          <w:rFonts w:ascii="Times New Roman" w:eastAsia="Times New Roman" w:hAnsi="Times New Roman" w:cs="Times New Roman"/>
          <w:b/>
          <w:sz w:val="24"/>
          <w:szCs w:val="24"/>
        </w:rPr>
        <w:t xml:space="preserve"> ul. IV. odvojak</w:t>
      </w:r>
      <w:r>
        <w:rPr>
          <w:rFonts w:ascii="Times New Roman" w:eastAsia="Times New Roman" w:hAnsi="Times New Roman" w:cs="Times New Roman"/>
          <w:sz w:val="24"/>
          <w:szCs w:val="24"/>
        </w:rPr>
        <w:t xml:space="preserve"> </w:t>
      </w:r>
    </w:p>
    <w:p w14:paraId="74CB3CE9" w14:textId="1C06B1F1" w:rsidR="00840C7E" w:rsidRDefault="00840C7E">
      <w:pPr>
        <w:spacing w:after="0" w:line="240" w:lineRule="auto"/>
        <w:jc w:val="both"/>
        <w:rPr>
          <w:rFonts w:ascii="Times New Roman" w:eastAsia="Times New Roman" w:hAnsi="Times New Roman" w:cs="Times New Roman"/>
          <w:sz w:val="24"/>
          <w:szCs w:val="24"/>
        </w:rPr>
      </w:pPr>
    </w:p>
    <w:p w14:paraId="33ECB559" w14:textId="77777777" w:rsidR="00840C7E" w:rsidRDefault="00E12152">
      <w:pPr>
        <w:numPr>
          <w:ilvl w:val="6"/>
          <w:numId w:val="9"/>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zaključuje da se parkovna oprema (ograde, klupe, sprave) moraju održavati od strane ZG Holdinga, Podružnice Zrinjevac</w:t>
      </w:r>
    </w:p>
    <w:p w14:paraId="1AF5F72B" w14:textId="77777777" w:rsidR="00840C7E" w:rsidRDefault="00E12152">
      <w:pPr>
        <w:numPr>
          <w:ilvl w:val="6"/>
          <w:numId w:val="9"/>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opetovano prima pritužbe građana vezano za održavanje dječjeg igrališta. U prilogu mail g. G.. Točkom br. 3 - 4. Sjednice Vijeća MO: Vijeće Mjesnog odbora Jakuševec jednoglasno traži da se zamjene dotrajali dijelovi parkovne opreme u dječjem parku u Tišinskoj ulici - već je zatraženo održavanje parkovne opreme od strane Zrinjevca. Kod opetovanih pritužbi građana Zrinjevac mora reagirati, a ne čekati Zaključak Vijeća MO-a.</w:t>
      </w:r>
    </w:p>
    <w:p w14:paraId="6917EC4F" w14:textId="77777777" w:rsidR="00840C7E" w:rsidRDefault="00E12152">
      <w:pPr>
        <w:numPr>
          <w:ilvl w:val="6"/>
          <w:numId w:val="9"/>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Gradskoj četvrti, Gradskom uredu za MS, Zagrebačkom holdingu - Podružnici Zrinjevac</w:t>
      </w:r>
    </w:p>
    <w:p w14:paraId="55D17BAC" w14:textId="77777777" w:rsidR="00840C7E" w:rsidRDefault="00840C7E">
      <w:pPr>
        <w:spacing w:after="0" w:line="240" w:lineRule="auto"/>
        <w:jc w:val="both"/>
        <w:rPr>
          <w:rFonts w:ascii="Times New Roman" w:eastAsia="Times New Roman" w:hAnsi="Times New Roman" w:cs="Times New Roman"/>
          <w:sz w:val="24"/>
          <w:szCs w:val="24"/>
        </w:rPr>
      </w:pPr>
    </w:p>
    <w:p w14:paraId="608261AE" w14:textId="77777777" w:rsidR="00840C7E" w:rsidRDefault="00840C7E">
      <w:pPr>
        <w:spacing w:after="0" w:line="240" w:lineRule="auto"/>
        <w:jc w:val="both"/>
        <w:rPr>
          <w:rFonts w:ascii="Times New Roman" w:eastAsia="Times New Roman" w:hAnsi="Times New Roman" w:cs="Times New Roman"/>
          <w:sz w:val="24"/>
          <w:szCs w:val="24"/>
        </w:rPr>
      </w:pPr>
    </w:p>
    <w:p w14:paraId="04EA3525" w14:textId="77777777" w:rsidR="00840C7E" w:rsidRDefault="00E12152" w:rsidP="006E26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 9. Odražavanje k.č.br. 328/1 k.o. Jakuševec Novi</w:t>
      </w:r>
      <w:r>
        <w:rPr>
          <w:rFonts w:ascii="Times New Roman" w:eastAsia="Times New Roman" w:hAnsi="Times New Roman" w:cs="Times New Roman"/>
          <w:sz w:val="24"/>
          <w:szCs w:val="24"/>
        </w:rPr>
        <w:t xml:space="preserve"> </w:t>
      </w:r>
    </w:p>
    <w:p w14:paraId="28057342" w14:textId="11867761"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Mjesnog odbora </w:t>
      </w:r>
      <w:proofErr w:type="spellStart"/>
      <w:r>
        <w:rPr>
          <w:rFonts w:ascii="Times New Roman" w:eastAsia="Times New Roman" w:hAnsi="Times New Roman" w:cs="Times New Roman"/>
          <w:color w:val="000000"/>
          <w:sz w:val="24"/>
          <w:szCs w:val="24"/>
        </w:rPr>
        <w:t>Jakuševec</w:t>
      </w:r>
      <w:proofErr w:type="spellEnd"/>
      <w:r>
        <w:rPr>
          <w:rFonts w:ascii="Times New Roman" w:eastAsia="Times New Roman" w:hAnsi="Times New Roman" w:cs="Times New Roman"/>
          <w:color w:val="000000"/>
          <w:sz w:val="24"/>
          <w:szCs w:val="24"/>
        </w:rPr>
        <w:t xml:space="preserve"> jednoglasno donosi</w:t>
      </w:r>
      <w:r w:rsidR="006E26D7">
        <w:rPr>
          <w:rFonts w:ascii="Times New Roman" w:eastAsia="Times New Roman" w:hAnsi="Times New Roman" w:cs="Times New Roman"/>
          <w:color w:val="000000"/>
          <w:sz w:val="24"/>
          <w:szCs w:val="24"/>
        </w:rPr>
        <w:t>:</w:t>
      </w:r>
    </w:p>
    <w:p w14:paraId="6E9E76D0" w14:textId="5040FAB4" w:rsidR="006E26D7" w:rsidRDefault="006E26D7">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p>
    <w:p w14:paraId="67DEB004" w14:textId="6513877B" w:rsidR="006E26D7" w:rsidRDefault="006E26D7">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p>
    <w:p w14:paraId="39416774" w14:textId="77777777" w:rsidR="006E26D7" w:rsidRDefault="006E26D7">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p>
    <w:p w14:paraId="742361E5" w14:textId="77777777" w:rsidR="00840C7E" w:rsidRDefault="00840C7E">
      <w:pPr>
        <w:spacing w:after="0" w:line="240" w:lineRule="auto"/>
        <w:jc w:val="both"/>
        <w:rPr>
          <w:rFonts w:ascii="Times New Roman" w:eastAsia="Times New Roman" w:hAnsi="Times New Roman" w:cs="Times New Roman"/>
          <w:sz w:val="24"/>
          <w:szCs w:val="24"/>
        </w:rPr>
      </w:pPr>
    </w:p>
    <w:p w14:paraId="0C6F93DE"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14:paraId="2F8860EC"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 odražavanju k.č.br. 328/1 k.o. Jakuševec Novi</w:t>
      </w:r>
    </w:p>
    <w:p w14:paraId="1DFB1D32" w14:textId="77777777" w:rsidR="00840C7E" w:rsidRDefault="00840C7E">
      <w:pPr>
        <w:spacing w:after="0" w:line="240" w:lineRule="auto"/>
        <w:jc w:val="both"/>
        <w:rPr>
          <w:rFonts w:ascii="Times New Roman" w:eastAsia="Times New Roman" w:hAnsi="Times New Roman" w:cs="Times New Roman"/>
          <w:sz w:val="24"/>
          <w:szCs w:val="24"/>
        </w:rPr>
      </w:pPr>
    </w:p>
    <w:p w14:paraId="459BCA60" w14:textId="77777777" w:rsidR="00840C7E" w:rsidRDefault="00E12152">
      <w:pPr>
        <w:numPr>
          <w:ilvl w:val="6"/>
          <w:numId w:val="2"/>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Nakon rasprave i čitanja e-maila s pritužbom građana (Prilog- e-mail g. G.) s čijim se sadržajem potpuno slažemo Vijeće ističe da je na 5. sjednici, točkom 6. to već zatraženo: „Uvrštavanje svih zelenih površina na području MO Jakuševec u vlasništvu Grada Zagreba i u vlasništvu pravnih subjekata u kojima je Grad Zagreb vlasnik u program održavanja od strane Zagrebačkih cesta, Vodovoda i odvodnje, Čistoće i Zrinjevca.“</w:t>
      </w:r>
    </w:p>
    <w:p w14:paraId="04AF9C18" w14:textId="77777777" w:rsidR="00840C7E" w:rsidRDefault="00E12152">
      <w:pPr>
        <w:numPr>
          <w:ilvl w:val="6"/>
          <w:numId w:val="2"/>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zaključuje da se k.č.br. 328/1, k.o. Jakuševec Novi mora redovito održavati, a hitno pristupiti čišćenju i raskrčivanju.</w:t>
      </w:r>
    </w:p>
    <w:p w14:paraId="600408AD" w14:textId="53122E6A" w:rsidR="00840C7E" w:rsidRDefault="00E12152">
      <w:pPr>
        <w:numPr>
          <w:ilvl w:val="6"/>
          <w:numId w:val="2"/>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w:t>
      </w:r>
      <w:r w:rsidR="006E26D7">
        <w:rPr>
          <w:rFonts w:ascii="Times New Roman" w:eastAsia="Times New Roman" w:hAnsi="Times New Roman" w:cs="Times New Roman"/>
          <w:color w:val="000000"/>
          <w:sz w:val="24"/>
          <w:szCs w:val="24"/>
        </w:rPr>
        <w:t>oj četvrti, Gradskom uredu za Mjesnu samoupravu, civilnu zaštitu i sigurnost i</w:t>
      </w:r>
      <w:r>
        <w:rPr>
          <w:rFonts w:ascii="Times New Roman" w:eastAsia="Times New Roman" w:hAnsi="Times New Roman" w:cs="Times New Roman"/>
          <w:color w:val="000000"/>
          <w:sz w:val="24"/>
          <w:szCs w:val="24"/>
        </w:rPr>
        <w:t xml:space="preserve"> Zagrebačkom holdingu - Podružnici Zrinjevac</w:t>
      </w:r>
    </w:p>
    <w:p w14:paraId="15CDCB63" w14:textId="77777777" w:rsidR="00840C7E" w:rsidRDefault="00840C7E">
      <w:pPr>
        <w:spacing w:after="0" w:line="240" w:lineRule="auto"/>
        <w:jc w:val="both"/>
        <w:rPr>
          <w:rFonts w:ascii="Times New Roman" w:eastAsia="Times New Roman" w:hAnsi="Times New Roman" w:cs="Times New Roman"/>
          <w:sz w:val="24"/>
          <w:szCs w:val="24"/>
        </w:rPr>
      </w:pPr>
    </w:p>
    <w:p w14:paraId="13005615" w14:textId="77777777" w:rsidR="00840C7E" w:rsidRDefault="00840C7E">
      <w:pPr>
        <w:spacing w:after="0" w:line="240" w:lineRule="auto"/>
        <w:jc w:val="both"/>
        <w:rPr>
          <w:rFonts w:ascii="Times New Roman" w:eastAsia="Times New Roman" w:hAnsi="Times New Roman" w:cs="Times New Roman"/>
          <w:sz w:val="24"/>
          <w:szCs w:val="24"/>
        </w:rPr>
      </w:pPr>
    </w:p>
    <w:p w14:paraId="0EF31130" w14:textId="77777777" w:rsidR="00840C7E" w:rsidRDefault="00E12152" w:rsidP="00796E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 10. Postavljanje stupića na nogostupu u Ulici Karla Metikoša 2 i 3</w:t>
      </w:r>
      <w:r>
        <w:rPr>
          <w:rFonts w:ascii="Times New Roman" w:eastAsia="Times New Roman" w:hAnsi="Times New Roman" w:cs="Times New Roman"/>
          <w:sz w:val="24"/>
          <w:szCs w:val="24"/>
        </w:rPr>
        <w:t xml:space="preserve"> </w:t>
      </w:r>
    </w:p>
    <w:p w14:paraId="1DE722B3"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sa tri glasa za i jedan protiv (Bedeković) donosi</w:t>
      </w:r>
    </w:p>
    <w:p w14:paraId="472AF2B6" w14:textId="77777777" w:rsidR="00840C7E" w:rsidRDefault="00840C7E">
      <w:pPr>
        <w:spacing w:after="0" w:line="240" w:lineRule="auto"/>
        <w:jc w:val="both"/>
        <w:rPr>
          <w:rFonts w:ascii="Times New Roman" w:eastAsia="Times New Roman" w:hAnsi="Times New Roman" w:cs="Times New Roman"/>
          <w:sz w:val="24"/>
          <w:szCs w:val="24"/>
        </w:rPr>
      </w:pPr>
    </w:p>
    <w:p w14:paraId="55AE071C"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10539298" w14:textId="77777777" w:rsidR="00840C7E"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postavljanju stupića na nogostupu u Ulici Karla Metikoša 2 i 3</w:t>
      </w:r>
    </w:p>
    <w:p w14:paraId="712B8764" w14:textId="77777777" w:rsidR="00840C7E" w:rsidRDefault="00840C7E">
      <w:pPr>
        <w:spacing w:after="0" w:line="240" w:lineRule="auto"/>
        <w:jc w:val="both"/>
        <w:rPr>
          <w:rFonts w:ascii="Times New Roman" w:eastAsia="Times New Roman" w:hAnsi="Times New Roman" w:cs="Times New Roman"/>
          <w:sz w:val="24"/>
          <w:szCs w:val="24"/>
        </w:rPr>
      </w:pPr>
    </w:p>
    <w:p w14:paraId="2DF5EDAE" w14:textId="77777777" w:rsidR="00840C7E" w:rsidRDefault="00E12152">
      <w:pPr>
        <w:numPr>
          <w:ilvl w:val="3"/>
          <w:numId w:val="5"/>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primilo je zahtjev stanara iz Ulice Karla Metikoša (prilog e-mail stanara). Nakon rasprave Vijeće Mjesnog odbora odbacilo je prijedlog građana da se postave betonske kugle umjesto kojih predlaže postavljanje stupića na navedenim lokacijama pošto bi betonske kugle smetale prolasku majki s kolicima i invalida u kolicima. Postavljanje prometnog znaka „vatrogasni put“ je u nadležnosti predstavnika zgrade na navedenoj lokaciji.</w:t>
      </w:r>
    </w:p>
    <w:p w14:paraId="4EAC0AD8" w14:textId="77777777" w:rsidR="00840C7E" w:rsidRDefault="00E12152">
      <w:pPr>
        <w:numPr>
          <w:ilvl w:val="3"/>
          <w:numId w:val="5"/>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traži da se postave prometni stupići na nogostupu u Ulici Karla Metikoša 2 i 3. Postava se traži kako bi se onemogućilo nepropisno parkiranje na nogostupu.</w:t>
      </w:r>
    </w:p>
    <w:p w14:paraId="3928EA1E" w14:textId="3BECC125" w:rsidR="00840C7E" w:rsidRDefault="00E12152">
      <w:pPr>
        <w:numPr>
          <w:ilvl w:val="3"/>
          <w:numId w:val="5"/>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Gradskoj četvrti Novi Za</w:t>
      </w:r>
      <w:r w:rsidR="00796E72">
        <w:rPr>
          <w:rFonts w:ascii="Times New Roman" w:eastAsia="Times New Roman" w:hAnsi="Times New Roman" w:cs="Times New Roman"/>
          <w:color w:val="000000"/>
          <w:sz w:val="24"/>
          <w:szCs w:val="24"/>
        </w:rPr>
        <w:t>greb istok, Gradskom uredu za obnovu</w:t>
      </w:r>
      <w:r>
        <w:rPr>
          <w:rFonts w:ascii="Times New Roman" w:eastAsia="Times New Roman" w:hAnsi="Times New Roman" w:cs="Times New Roman"/>
          <w:color w:val="000000"/>
          <w:sz w:val="24"/>
          <w:szCs w:val="24"/>
        </w:rPr>
        <w:t>, izgradnju,</w:t>
      </w:r>
      <w:r w:rsidR="00796E72">
        <w:rPr>
          <w:rFonts w:ascii="Times New Roman" w:eastAsia="Times New Roman" w:hAnsi="Times New Roman" w:cs="Times New Roman"/>
          <w:color w:val="000000"/>
          <w:sz w:val="24"/>
          <w:szCs w:val="24"/>
        </w:rPr>
        <w:t xml:space="preserve"> prostorno uređenje,</w:t>
      </w:r>
      <w:r>
        <w:rPr>
          <w:rFonts w:ascii="Times New Roman" w:eastAsia="Times New Roman" w:hAnsi="Times New Roman" w:cs="Times New Roman"/>
          <w:color w:val="000000"/>
          <w:sz w:val="24"/>
          <w:szCs w:val="24"/>
        </w:rPr>
        <w:t xml:space="preserve"> graditeljstvo, komu</w:t>
      </w:r>
      <w:r w:rsidR="00796E72">
        <w:rPr>
          <w:rFonts w:ascii="Times New Roman" w:eastAsia="Times New Roman" w:hAnsi="Times New Roman" w:cs="Times New Roman"/>
          <w:color w:val="000000"/>
          <w:sz w:val="24"/>
          <w:szCs w:val="24"/>
        </w:rPr>
        <w:t>nalne poslove i promet i</w:t>
      </w:r>
      <w:r>
        <w:rPr>
          <w:rFonts w:ascii="Times New Roman" w:eastAsia="Times New Roman" w:hAnsi="Times New Roman" w:cs="Times New Roman"/>
          <w:color w:val="000000"/>
          <w:sz w:val="24"/>
          <w:szCs w:val="24"/>
        </w:rPr>
        <w:t xml:space="preserve"> Komunalnom redarstvu</w:t>
      </w:r>
      <w:r w:rsidR="00796E72">
        <w:rPr>
          <w:rFonts w:ascii="Times New Roman" w:eastAsia="Times New Roman" w:hAnsi="Times New Roman" w:cs="Times New Roman"/>
          <w:color w:val="000000"/>
          <w:sz w:val="24"/>
          <w:szCs w:val="24"/>
        </w:rPr>
        <w:t>.</w:t>
      </w:r>
    </w:p>
    <w:p w14:paraId="71AA5F15" w14:textId="77777777" w:rsidR="00840C7E" w:rsidRDefault="00840C7E">
      <w:pPr>
        <w:spacing w:after="0" w:line="240" w:lineRule="auto"/>
        <w:jc w:val="both"/>
        <w:rPr>
          <w:rFonts w:ascii="Times New Roman" w:eastAsia="Times New Roman" w:hAnsi="Times New Roman" w:cs="Times New Roman"/>
          <w:sz w:val="24"/>
          <w:szCs w:val="24"/>
        </w:rPr>
      </w:pPr>
    </w:p>
    <w:p w14:paraId="300E8ED5" w14:textId="77777777" w:rsidR="00840C7E" w:rsidRDefault="00840C7E">
      <w:pPr>
        <w:spacing w:after="0" w:line="240" w:lineRule="auto"/>
        <w:jc w:val="both"/>
        <w:rPr>
          <w:rFonts w:ascii="Times New Roman" w:eastAsia="Times New Roman" w:hAnsi="Times New Roman" w:cs="Times New Roman"/>
          <w:sz w:val="24"/>
          <w:szCs w:val="24"/>
        </w:rPr>
      </w:pPr>
    </w:p>
    <w:p w14:paraId="398A51ED"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A75D50E"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Ad 11. Pokretanje postupka vraćanja parcele k.č. 22/3 k.o. Jakuševec u prvobitno stanje</w:t>
      </w:r>
      <w:r>
        <w:rPr>
          <w:rFonts w:ascii="Times New Roman" w:eastAsia="Times New Roman" w:hAnsi="Times New Roman" w:cs="Times New Roman"/>
          <w:sz w:val="24"/>
          <w:szCs w:val="24"/>
        </w:rPr>
        <w:t xml:space="preserve"> </w:t>
      </w:r>
    </w:p>
    <w:p w14:paraId="657B3966" w14:textId="20EB150A"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Mjesnog odbora </w:t>
      </w:r>
      <w:proofErr w:type="spellStart"/>
      <w:r>
        <w:rPr>
          <w:rFonts w:ascii="Times New Roman" w:eastAsia="Times New Roman" w:hAnsi="Times New Roman" w:cs="Times New Roman"/>
          <w:color w:val="000000"/>
          <w:sz w:val="24"/>
          <w:szCs w:val="24"/>
        </w:rPr>
        <w:t>Jakuševec</w:t>
      </w:r>
      <w:proofErr w:type="spellEnd"/>
      <w:r>
        <w:rPr>
          <w:rFonts w:ascii="Times New Roman" w:eastAsia="Times New Roman" w:hAnsi="Times New Roman" w:cs="Times New Roman"/>
          <w:color w:val="000000"/>
          <w:sz w:val="24"/>
          <w:szCs w:val="24"/>
        </w:rPr>
        <w:t xml:space="preserve"> jednoglasno donosi</w:t>
      </w:r>
    </w:p>
    <w:p w14:paraId="7592DF6B" w14:textId="1E921451" w:rsidR="00796E72" w:rsidRDefault="00796E7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p>
    <w:p w14:paraId="6522386C" w14:textId="77777777" w:rsidR="00796E72" w:rsidRDefault="00796E7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p>
    <w:p w14:paraId="4355EA8D" w14:textId="77777777" w:rsidR="00840C7E" w:rsidRDefault="00840C7E">
      <w:pPr>
        <w:spacing w:after="0" w:line="240" w:lineRule="auto"/>
        <w:jc w:val="both"/>
        <w:rPr>
          <w:rFonts w:ascii="Times New Roman" w:eastAsia="Times New Roman" w:hAnsi="Times New Roman" w:cs="Times New Roman"/>
          <w:sz w:val="24"/>
          <w:szCs w:val="24"/>
        </w:rPr>
      </w:pPr>
    </w:p>
    <w:p w14:paraId="5213FDA9"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63F71F73" w14:textId="77777777" w:rsidR="00840C7E" w:rsidRDefault="00E121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pokretanju postupka vraćanja parcele k.č. 22/3 k.o. Jakuševec u prvobitno stanje</w:t>
      </w:r>
    </w:p>
    <w:p w14:paraId="1A7E5D90" w14:textId="77777777" w:rsidR="00840C7E" w:rsidRDefault="00840C7E">
      <w:pPr>
        <w:spacing w:after="0" w:line="240" w:lineRule="auto"/>
        <w:jc w:val="both"/>
        <w:rPr>
          <w:rFonts w:ascii="Times New Roman" w:eastAsia="Times New Roman" w:hAnsi="Times New Roman" w:cs="Times New Roman"/>
          <w:sz w:val="24"/>
          <w:szCs w:val="24"/>
        </w:rPr>
      </w:pPr>
    </w:p>
    <w:p w14:paraId="7CD82E88" w14:textId="77777777" w:rsidR="00840C7E" w:rsidRDefault="00E12152">
      <w:pPr>
        <w:numPr>
          <w:ilvl w:val="6"/>
          <w:numId w:val="5"/>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Vijeće Mjesnog odbora raspravljalo je o</w:t>
      </w:r>
      <w:r>
        <w:rPr>
          <w:rFonts w:ascii="Times New Roman" w:eastAsia="Times New Roman" w:hAnsi="Times New Roman" w:cs="Times New Roman"/>
          <w:color w:val="000000"/>
          <w:sz w:val="24"/>
          <w:szCs w:val="24"/>
        </w:rPr>
        <w:t xml:space="preserve"> postupku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vraćanje parcele K.Č. 22/3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Jakuševec Novi u prvobitno stanje jer nakon dovršenja izgradnje u ulici Karla Metikoša 2 parcela je ostala puna rupa.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ovoz zemlje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nemogućnos</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 parkiranj</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i drug</w:t>
      </w:r>
      <w:r>
        <w:rPr>
          <w:rFonts w:ascii="Times New Roman" w:eastAsia="Times New Roman" w:hAnsi="Times New Roman" w:cs="Times New Roman"/>
          <w:sz w:val="24"/>
          <w:szCs w:val="24"/>
        </w:rPr>
        <w:t>o, građanima uzrokuju probleme.</w:t>
      </w:r>
    </w:p>
    <w:p w14:paraId="0C7E13B7" w14:textId="77777777" w:rsidR="00840C7E" w:rsidRDefault="00E12152">
      <w:pPr>
        <w:numPr>
          <w:ilvl w:val="6"/>
          <w:numId w:val="5"/>
        </w:numPr>
        <w:pBdr>
          <w:top w:val="nil"/>
          <w:left w:val="nil"/>
          <w:bottom w:val="nil"/>
          <w:right w:val="nil"/>
          <w:between w:val="nil"/>
        </w:pBdr>
        <w:spacing w:before="24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slijedom navedenog utvrđuje da je navedena čestica u državnom vlasništvu te je potrebno pokrenuti postupak vraćanja parcele k.č. 22/3 k.o. Jakuševec u prvobitno stanje</w:t>
      </w:r>
    </w:p>
    <w:p w14:paraId="5BC71424" w14:textId="0CF9D31D" w:rsidR="00840C7E" w:rsidRDefault="00E12152" w:rsidP="00796E72">
      <w:pPr>
        <w:numPr>
          <w:ilvl w:val="6"/>
          <w:numId w:val="5"/>
        </w:numPr>
        <w:pBdr>
          <w:top w:val="nil"/>
          <w:left w:val="nil"/>
          <w:bottom w:val="nil"/>
          <w:right w:val="nil"/>
          <w:between w:val="nil"/>
        </w:pBdr>
        <w:spacing w:before="80" w:after="0" w:line="240" w:lineRule="auto"/>
        <w:ind w:left="42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dostavlja se Gradskoj četvrti Novi Zag</w:t>
      </w:r>
      <w:r w:rsidR="00796E72">
        <w:rPr>
          <w:rFonts w:ascii="Times New Roman" w:eastAsia="Times New Roman" w:hAnsi="Times New Roman" w:cs="Times New Roman"/>
          <w:color w:val="000000"/>
          <w:sz w:val="24"/>
          <w:szCs w:val="24"/>
        </w:rPr>
        <w:t>reb istok i</w:t>
      </w:r>
      <w:r w:rsidR="00796E72" w:rsidRPr="00796E72">
        <w:rPr>
          <w:rFonts w:ascii="Times New Roman" w:eastAsia="Times New Roman" w:hAnsi="Times New Roman" w:cs="Times New Roman"/>
          <w:color w:val="000000"/>
          <w:sz w:val="24"/>
          <w:szCs w:val="24"/>
        </w:rPr>
        <w:t xml:space="preserve"> Komunalnom redarstvu.</w:t>
      </w:r>
      <w:r w:rsidRPr="00796E72">
        <w:rPr>
          <w:rFonts w:ascii="Times New Roman" w:eastAsia="Times New Roman" w:hAnsi="Times New Roman" w:cs="Times New Roman"/>
          <w:color w:val="000000"/>
          <w:sz w:val="24"/>
          <w:szCs w:val="24"/>
        </w:rPr>
        <w:t xml:space="preserve"> </w:t>
      </w:r>
    </w:p>
    <w:p w14:paraId="6724C1EB" w14:textId="77777777" w:rsidR="00796E72" w:rsidRPr="00796E72" w:rsidRDefault="00796E72" w:rsidP="00796E72">
      <w:pPr>
        <w:pBdr>
          <w:top w:val="nil"/>
          <w:left w:val="nil"/>
          <w:bottom w:val="nil"/>
          <w:right w:val="nil"/>
          <w:between w:val="nil"/>
        </w:pBdr>
        <w:spacing w:before="80" w:after="0" w:line="240" w:lineRule="auto"/>
        <w:ind w:left="425"/>
        <w:jc w:val="both"/>
        <w:rPr>
          <w:rFonts w:ascii="Times New Roman" w:eastAsia="Times New Roman" w:hAnsi="Times New Roman" w:cs="Times New Roman"/>
          <w:color w:val="000000"/>
          <w:sz w:val="24"/>
          <w:szCs w:val="24"/>
        </w:rPr>
      </w:pPr>
    </w:p>
    <w:p w14:paraId="7F5C9FE9" w14:textId="77777777" w:rsidR="00840C7E" w:rsidRDefault="00840C7E">
      <w:pPr>
        <w:spacing w:after="0" w:line="240" w:lineRule="auto"/>
        <w:jc w:val="both"/>
        <w:rPr>
          <w:rFonts w:ascii="Times New Roman" w:eastAsia="Times New Roman" w:hAnsi="Times New Roman" w:cs="Times New Roman"/>
          <w:sz w:val="24"/>
          <w:szCs w:val="24"/>
        </w:rPr>
      </w:pPr>
    </w:p>
    <w:p w14:paraId="1F6FB0FF" w14:textId="77777777" w:rsidR="00840C7E" w:rsidRDefault="00E12152" w:rsidP="00796E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 12. Korištenje prostora MS Jakuševec za potrebe DVD Jakuševec</w:t>
      </w:r>
      <w:r>
        <w:rPr>
          <w:rFonts w:ascii="Times New Roman" w:eastAsia="Times New Roman" w:hAnsi="Times New Roman" w:cs="Times New Roman"/>
          <w:sz w:val="24"/>
          <w:szCs w:val="24"/>
        </w:rPr>
        <w:t xml:space="preserve"> </w:t>
      </w:r>
    </w:p>
    <w:p w14:paraId="1AE5EA26" w14:textId="77777777" w:rsidR="00840C7E" w:rsidRDefault="00E12152">
      <w:pPr>
        <w:pBdr>
          <w:top w:val="nil"/>
          <w:left w:val="nil"/>
          <w:bottom w:val="nil"/>
          <w:right w:val="nil"/>
          <w:between w:val="nil"/>
        </w:pBdr>
        <w:spacing w:before="240" w:after="20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Mjesnog odbora Jakuševec jednoglasno donosi</w:t>
      </w:r>
    </w:p>
    <w:p w14:paraId="01548089" w14:textId="77777777" w:rsidR="00840C7E" w:rsidRDefault="00840C7E">
      <w:pPr>
        <w:spacing w:after="0" w:line="240" w:lineRule="auto"/>
        <w:jc w:val="both"/>
        <w:rPr>
          <w:rFonts w:ascii="Times New Roman" w:eastAsia="Times New Roman" w:hAnsi="Times New Roman" w:cs="Times New Roman"/>
          <w:sz w:val="24"/>
          <w:szCs w:val="24"/>
        </w:rPr>
      </w:pPr>
    </w:p>
    <w:p w14:paraId="21D3BB3F" w14:textId="77777777" w:rsidR="00840C7E" w:rsidRDefault="00E1215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52C3318F" w14:textId="77777777" w:rsidR="00840C7E" w:rsidRDefault="00E1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 korištenju prostora MS Jakuševec za potrebe DVD Jakuševec</w:t>
      </w:r>
      <w:r>
        <w:rPr>
          <w:rFonts w:ascii="Times New Roman" w:eastAsia="Times New Roman" w:hAnsi="Times New Roman" w:cs="Times New Roman"/>
          <w:sz w:val="24"/>
          <w:szCs w:val="24"/>
        </w:rPr>
        <w:t xml:space="preserve"> </w:t>
      </w:r>
    </w:p>
    <w:p w14:paraId="25511FD8" w14:textId="77777777" w:rsidR="00840C7E" w:rsidRDefault="00840C7E">
      <w:pPr>
        <w:spacing w:after="0" w:line="240" w:lineRule="auto"/>
        <w:jc w:val="center"/>
        <w:rPr>
          <w:rFonts w:ascii="Times New Roman" w:eastAsia="Times New Roman" w:hAnsi="Times New Roman" w:cs="Times New Roman"/>
          <w:sz w:val="24"/>
          <w:szCs w:val="24"/>
        </w:rPr>
      </w:pPr>
    </w:p>
    <w:p w14:paraId="343F5805" w14:textId="77777777" w:rsidR="00840C7E" w:rsidRDefault="00E12152">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Vijeće Mjesnog odbora Jakuševec raspravljalo je o zahtjevu za jednokratno korištenje prostora MS Jakuševec (mala dvorana) za potrebe DVD Jakuševec. U raspravi je sudjelovao predsjednik DVD Jakuševec koji je pojasnio razloge korištenja dvorane (za potrebe održavanja 87. redovne godišnje izvještajne Skupštine DVD Jakuševec).</w:t>
      </w:r>
    </w:p>
    <w:p w14:paraId="7D207448" w14:textId="77777777" w:rsidR="00840C7E" w:rsidRDefault="00E12152">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Vijeće Mjesnog odbora Jakuševec odobrava jednokratno korištenje prostora MS Jakuševec (velika dvorana u prizemlju MS Jakuševec) DVD Jakuševec u subotu, 09. travnja 2022. god u terminu od 10,00 – 24,00 h.</w:t>
      </w:r>
    </w:p>
    <w:p w14:paraId="6119DE66" w14:textId="77777777" w:rsidR="00840C7E" w:rsidRDefault="00E12152">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Ovaj Zaključak dostavlja se Gradskoj četvrti Novi Zagreb-istok.</w:t>
      </w:r>
    </w:p>
    <w:p w14:paraId="3875CCCA" w14:textId="77777777" w:rsidR="00840C7E" w:rsidRDefault="00840C7E">
      <w:pPr>
        <w:spacing w:after="0" w:line="240" w:lineRule="auto"/>
        <w:jc w:val="both"/>
        <w:rPr>
          <w:rFonts w:ascii="Times New Roman" w:eastAsia="Times New Roman" w:hAnsi="Times New Roman" w:cs="Times New Roman"/>
          <w:sz w:val="24"/>
          <w:szCs w:val="24"/>
        </w:rPr>
      </w:pPr>
    </w:p>
    <w:p w14:paraId="1A3E4424" w14:textId="77777777" w:rsidR="00840C7E" w:rsidRDefault="00840C7E">
      <w:pPr>
        <w:spacing w:after="0" w:line="240" w:lineRule="auto"/>
        <w:jc w:val="both"/>
        <w:rPr>
          <w:rFonts w:ascii="Times New Roman" w:eastAsia="Times New Roman" w:hAnsi="Times New Roman" w:cs="Times New Roman"/>
          <w:sz w:val="24"/>
          <w:szCs w:val="24"/>
        </w:rPr>
      </w:pPr>
    </w:p>
    <w:p w14:paraId="61C8DBFD" w14:textId="77777777" w:rsidR="00840C7E" w:rsidRDefault="00E12152" w:rsidP="009737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13. Pitanja, prijedlozi i obavijesti</w:t>
      </w:r>
    </w:p>
    <w:p w14:paraId="71AC5A9D" w14:textId="77777777" w:rsidR="00840C7E" w:rsidRDefault="00840C7E">
      <w:pPr>
        <w:spacing w:after="0" w:line="240" w:lineRule="auto"/>
        <w:jc w:val="both"/>
        <w:rPr>
          <w:rFonts w:ascii="Times New Roman" w:eastAsia="Times New Roman" w:hAnsi="Times New Roman" w:cs="Times New Roman"/>
          <w:sz w:val="24"/>
          <w:szCs w:val="24"/>
        </w:rPr>
      </w:pPr>
    </w:p>
    <w:p w14:paraId="7C1D33D7"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Održana je prva u nizu tribina vezanih uz otpad. </w:t>
      </w:r>
    </w:p>
    <w:p w14:paraId="075AB439" w14:textId="77777777"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Tribina o otpadu: „Što SOC radi na Jakuševcu?“ održana je u subotu, 19.03.2022. godine. Razgovor između Grada Zagreba, Čistoće i građana održava se kako bi se pojasnilo kuda ide</w:t>
      </w:r>
    </w:p>
    <w:p w14:paraId="3DC09E96" w14:textId="4E4A5FEE"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zagrebački otpad. Na tribini su sudjelovali gradonačelnik Grada Zagreba Tomislav Tomašević, direktor podružnice Čistoća Zagrebačkog holdinga Davor Vič uz modeliranje predsjednika Vijeća grads okke četvrti Novi Zagreb Istok – Tonka Bogovca. Teme diskusije dale su odgovore što Grad Zagreb postiže s postrojenjem Servisno - operativnog centra, kako se obrađuje razvrstani i glomazni otpad, te kako ti koraci doprinose zatvaranju deponija.</w:t>
      </w:r>
    </w:p>
    <w:p w14:paraId="164F031B" w14:textId="7036EDE2" w:rsidR="009737E8" w:rsidRDefault="009737E8">
      <w:pPr>
        <w:spacing w:after="0" w:line="240" w:lineRule="auto"/>
        <w:jc w:val="both"/>
        <w:rPr>
          <w:rFonts w:ascii="Times New Roman" w:eastAsia="Times New Roman" w:hAnsi="Times New Roman" w:cs="Times New Roman"/>
          <w:sz w:val="24"/>
          <w:szCs w:val="24"/>
        </w:rPr>
      </w:pPr>
    </w:p>
    <w:p w14:paraId="0650F775" w14:textId="77777777" w:rsidR="009737E8" w:rsidRDefault="009737E8">
      <w:pPr>
        <w:spacing w:after="0" w:line="240" w:lineRule="auto"/>
        <w:jc w:val="both"/>
        <w:rPr>
          <w:rFonts w:ascii="Times New Roman" w:eastAsia="Times New Roman" w:hAnsi="Times New Roman" w:cs="Times New Roman"/>
          <w:sz w:val="24"/>
          <w:szCs w:val="24"/>
        </w:rPr>
      </w:pPr>
    </w:p>
    <w:p w14:paraId="2190BCF5" w14:textId="77777777" w:rsidR="00840C7E" w:rsidRDefault="00840C7E">
      <w:pPr>
        <w:spacing w:after="0" w:line="240" w:lineRule="auto"/>
        <w:jc w:val="both"/>
        <w:rPr>
          <w:rFonts w:ascii="Times New Roman" w:eastAsia="Times New Roman" w:hAnsi="Times New Roman" w:cs="Times New Roman"/>
          <w:sz w:val="24"/>
          <w:szCs w:val="24"/>
        </w:rPr>
      </w:pPr>
    </w:p>
    <w:p w14:paraId="48ADBC06" w14:textId="6B31FCD2" w:rsidR="00840C7E" w:rsidRDefault="00E121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Zaprimljen je zahtjev DVD Jakuševec vezano za njihove potrebe:</w:t>
      </w:r>
    </w:p>
    <w:p w14:paraId="77BD02C4" w14:textId="77777777" w:rsidR="009737E8" w:rsidRDefault="009737E8">
      <w:pPr>
        <w:spacing w:after="0" w:line="240" w:lineRule="auto"/>
        <w:jc w:val="both"/>
        <w:rPr>
          <w:rFonts w:ascii="Times New Roman" w:eastAsia="Times New Roman" w:hAnsi="Times New Roman" w:cs="Times New Roman"/>
          <w:sz w:val="24"/>
          <w:szCs w:val="24"/>
        </w:rPr>
      </w:pPr>
      <w:bookmarkStart w:id="1" w:name="_GoBack"/>
      <w:bookmarkEnd w:id="1"/>
    </w:p>
    <w:p w14:paraId="4C1314C9" w14:textId="77777777" w:rsidR="00840C7E" w:rsidRDefault="00E12152">
      <w:pPr>
        <w:numPr>
          <w:ilvl w:val="3"/>
          <w:numId w:val="3"/>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NATPIS NA PROČELJU OBJEKTA: kojim je zatraženo da Mjesni odbor omogući i realizira nabavku i postavljanje novog natpisa na isto mjesto (prema dosadašnjem izgledu i dimenzijama 1,5 x 6 metara. </w:t>
      </w:r>
    </w:p>
    <w:p w14:paraId="13113E5C" w14:textId="77777777" w:rsidR="00840C7E" w:rsidRDefault="00E12152">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Mjesni odbor je </w:t>
      </w:r>
      <w:r>
        <w:rPr>
          <w:rFonts w:ascii="Times New Roman" w:eastAsia="Times New Roman" w:hAnsi="Times New Roman" w:cs="Times New Roman"/>
          <w:sz w:val="24"/>
          <w:szCs w:val="24"/>
        </w:rPr>
        <w:t>utvrdio</w:t>
      </w:r>
      <w:r>
        <w:rPr>
          <w:rFonts w:ascii="Times New Roman" w:eastAsia="Times New Roman" w:hAnsi="Times New Roman" w:cs="Times New Roman"/>
          <w:color w:val="000000"/>
          <w:sz w:val="24"/>
          <w:szCs w:val="24"/>
        </w:rPr>
        <w:t xml:space="preserve"> da će poduzeti korake i provjeriti mogućnost realizacije traženoga.</w:t>
      </w:r>
    </w:p>
    <w:p w14:paraId="17921303" w14:textId="77777777" w:rsidR="00840C7E" w:rsidRDefault="00E12152">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ZASTAVE REPUBLIKE HRVATSKE I GRADA ZAGREBA: Zastave RH i Grada Zagreba koje se trenutno koriste zbog dotrajalosti, izblijedjelosti i vidljivih mehaničkih oštećenja, više nisu primjerene za korištenje i postavljanje na jarbole stoga je DVD zatražio  da se omogući nabava novih zastava u veličini i materijalu kao i do sada (300 x 150 cm – materijal SATEN). Mjesni odbor Jakuševec već je dogovorio nabavu novih zastava u suradnji sa lokalnom samoupravom.</w:t>
      </w:r>
    </w:p>
    <w:p w14:paraId="59F0076C" w14:textId="77777777" w:rsidR="00840C7E" w:rsidRDefault="00E12152">
      <w:pPr>
        <w:numPr>
          <w:ilvl w:val="0"/>
          <w:numId w:val="4"/>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KANTE ZA BIO OTPAD: Iz DVD-a ukazuju na potrebu za kantama za BIOOTPAD. S obzirom na učestalu potrebu za odlaganjem većih količina BIO otpada (trave i lišća) prilikom održavanja i uređenja dvorišnog prostora Društveno-vatrogasnog doma Jakuševec. Zahtjev za ovim kantama već jednom upućen prema Mjesnom odboru, a s obzirom da još uvijek nije realiziran, ovim Vam se putem ponovno obraćaju sa istim zahtjevom - za nabavkom dvije (smeđe) kante za BIO otpad, zapremnine po 240 litara. Ukoliko kante nisu dostupne onda u obzir dolazi i kontejner. Vijeće Mjesnog odbora razumije ovu potrebu i nada se da će se naći rješenje i da će nam kante biti dodijeljene.</w:t>
      </w:r>
    </w:p>
    <w:p w14:paraId="68598FF3" w14:textId="77777777" w:rsidR="00840C7E" w:rsidRDefault="00840C7E">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4EF455B0" w14:textId="77777777" w:rsidR="00840C7E" w:rsidRDefault="00E12152">
      <w:pPr>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Postavljanje tabli sa imenom naselja </w:t>
      </w:r>
    </w:p>
    <w:p w14:paraId="0E8816CF" w14:textId="77777777" w:rsidR="00840C7E" w:rsidRDefault="00E12152">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Predsjednik DVD – iznosi ovaj zahtjev. Table su postojale na 4 ulaza u mjesto Jakuševec. Prilikom radova na cestama one su uklonjene. U naselje se sada ulazi kroz 5 glavnih punktova i na tim bi se mjestima trebale postaviti nove table sa imenom naselja Jakuševec. U prilogu koji je donio se nalaze fotografije koje opisuju navedeno. Također napominje da table trebaju biti adekvatno učvršćene.</w:t>
      </w:r>
    </w:p>
    <w:p w14:paraId="15DFBCD2" w14:textId="77777777" w:rsidR="00840C7E" w:rsidRDefault="00E12152">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35B91EA" w14:textId="77777777" w:rsidR="00840C7E" w:rsidRDefault="00840C7E">
      <w:pPr>
        <w:spacing w:after="0" w:line="240" w:lineRule="auto"/>
        <w:jc w:val="both"/>
        <w:rPr>
          <w:rFonts w:ascii="Times New Roman" w:eastAsia="Times New Roman" w:hAnsi="Times New Roman" w:cs="Times New Roman"/>
          <w:sz w:val="24"/>
          <w:szCs w:val="24"/>
        </w:rPr>
      </w:pPr>
    </w:p>
    <w:p w14:paraId="2AF99EBE" w14:textId="77777777" w:rsidR="00840C7E" w:rsidRDefault="00840C7E">
      <w:pPr>
        <w:spacing w:after="0" w:line="240" w:lineRule="auto"/>
        <w:jc w:val="both"/>
        <w:rPr>
          <w:rFonts w:ascii="Times New Roman" w:eastAsia="Times New Roman" w:hAnsi="Times New Roman" w:cs="Times New Roman"/>
          <w:sz w:val="24"/>
          <w:szCs w:val="24"/>
        </w:rPr>
      </w:pPr>
    </w:p>
    <w:p w14:paraId="454BA59B"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Budući da više nitko ne traži riječ, predsjednica Vijeća zaključuje sjednicu.</w:t>
      </w:r>
    </w:p>
    <w:p w14:paraId="021D0933"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2EF68D7F"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Dovršeno u 19,20 sati.</w:t>
      </w:r>
    </w:p>
    <w:p w14:paraId="439EFBCF"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452F074B"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Zapisnik izradila:</w:t>
      </w:r>
    </w:p>
    <w:p w14:paraId="3837B2F2"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Dorotea Picek</w:t>
      </w:r>
    </w:p>
    <w:p w14:paraId="4BD8BA91"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547A1F8C"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Prilog:</w:t>
      </w:r>
    </w:p>
    <w:p w14:paraId="6C1913A6"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Zaprimljeni e-mailovi građana vezani za točke 9., 10., 11., </w:t>
      </w:r>
      <w:r>
        <w:rPr>
          <w:rFonts w:ascii="Times New Roman" w:eastAsia="Times New Roman" w:hAnsi="Times New Roman" w:cs="Times New Roman"/>
          <w:sz w:val="24"/>
          <w:szCs w:val="24"/>
        </w:rPr>
        <w:t xml:space="preserve">12. </w:t>
      </w:r>
      <w:r>
        <w:rPr>
          <w:rFonts w:ascii="Times New Roman" w:eastAsia="Times New Roman" w:hAnsi="Times New Roman" w:cs="Times New Roman"/>
          <w:color w:val="000000"/>
          <w:sz w:val="24"/>
          <w:szCs w:val="24"/>
        </w:rPr>
        <w:t>i 1</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1913C6AF"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Zahtjev Udruge žena Jakuševec i DVD-a Jakuševec za jednokratnim korištenjem prostora </w:t>
      </w:r>
    </w:p>
    <w:p w14:paraId="26B9F953"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Zahtjev DVD-a vezan za njihove potrebe.</w:t>
      </w:r>
    </w:p>
    <w:p w14:paraId="479E9F26"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Zahtjev predsjednika DVD-a za postavljanje tabli sa imenom naselja Jakuševec.</w:t>
      </w:r>
    </w:p>
    <w:p w14:paraId="2B4C3EE9"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27163CC6"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1B264063" w14:textId="77777777" w:rsidR="00840C7E" w:rsidRDefault="00E12152">
      <w:pPr>
        <w:shd w:val="clear" w:color="auto" w:fill="FFFFFF"/>
        <w:spacing w:before="100" w:after="100"/>
        <w:ind w:right="720"/>
        <w:jc w:val="both"/>
        <w:rPr>
          <w:rFonts w:ascii="Times New Roman" w:eastAsia="Times New Roman" w:hAnsi="Times New Roman" w:cs="Times New Roman"/>
          <w:b/>
          <w:color w:val="000000"/>
          <w:sz w:val="24"/>
          <w:szCs w:val="24"/>
        </w:rPr>
      </w:pPr>
      <w:bookmarkStart w:id="2" w:name="_heading=h.30j0zll" w:colFirst="0" w:colLast="0"/>
      <w:bookmarkEnd w:id="2"/>
      <w:r>
        <w:rPr>
          <w:rFonts w:ascii="Times New Roman" w:eastAsia="Times New Roman" w:hAnsi="Times New Roman" w:cs="Times New Roman"/>
          <w:b/>
          <w:color w:val="000000"/>
          <w:sz w:val="24"/>
          <w:szCs w:val="24"/>
        </w:rPr>
        <w:t>KLASA: 024-08/22-003/453</w:t>
      </w:r>
    </w:p>
    <w:p w14:paraId="2580E23E" w14:textId="77777777" w:rsidR="00840C7E" w:rsidRDefault="00E12152">
      <w:pPr>
        <w:shd w:val="clear" w:color="auto" w:fill="FFFFFF"/>
        <w:spacing w:before="100" w:after="100"/>
        <w:ind w:righ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URBROJ: 251-13-11-9/22-2</w:t>
      </w:r>
    </w:p>
    <w:p w14:paraId="5C743AEA"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72050D67" w14:textId="77777777" w:rsidR="00840C7E" w:rsidRDefault="00E12152">
      <w:pPr>
        <w:shd w:val="clear" w:color="auto" w:fill="FFFFFF"/>
        <w:spacing w:before="100" w:after="100"/>
        <w:ind w:right="720"/>
        <w:jc w:val="both"/>
        <w:rPr>
          <w:rFonts w:ascii="Times New Roman" w:eastAsia="Times New Roman" w:hAnsi="Times New Roman" w:cs="Times New Roman"/>
          <w:color w:val="000000"/>
          <w:sz w:val="24"/>
          <w:szCs w:val="24"/>
        </w:rPr>
      </w:pPr>
      <w:bookmarkStart w:id="3" w:name="bookmark=id.gjdgxs" w:colFirst="0" w:colLast="0"/>
      <w:bookmarkEnd w:id="3"/>
      <w:r>
        <w:rPr>
          <w:rFonts w:ascii="Times New Roman" w:eastAsia="Times New Roman" w:hAnsi="Times New Roman" w:cs="Times New Roman"/>
          <w:color w:val="000000"/>
          <w:sz w:val="24"/>
          <w:szCs w:val="24"/>
        </w:rPr>
        <w:t xml:space="preserve">Zagreb, 25. ožujak 2022. godine         </w:t>
      </w:r>
    </w:p>
    <w:p w14:paraId="46E025EC"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201BB22B" w14:textId="77777777" w:rsidR="00840C7E" w:rsidRDefault="00840C7E">
      <w:pPr>
        <w:shd w:val="clear" w:color="auto" w:fill="FFFFFF"/>
        <w:spacing w:before="100" w:after="100"/>
        <w:ind w:right="720"/>
        <w:jc w:val="both"/>
        <w:rPr>
          <w:rFonts w:ascii="Times New Roman" w:eastAsia="Times New Roman" w:hAnsi="Times New Roman" w:cs="Times New Roman"/>
          <w:color w:val="000000"/>
          <w:sz w:val="24"/>
          <w:szCs w:val="24"/>
        </w:rPr>
      </w:pPr>
    </w:p>
    <w:p w14:paraId="618ED085" w14:textId="77777777" w:rsidR="00840C7E" w:rsidRDefault="00E12152">
      <w:pPr>
        <w:shd w:val="clear" w:color="auto" w:fill="FFFFFF"/>
        <w:spacing w:before="100" w:after="100"/>
        <w:ind w:right="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Predsjednica Vijeća Mjesnog odbora </w:t>
      </w:r>
    </w:p>
    <w:p w14:paraId="3EE2614C" w14:textId="77777777" w:rsidR="00840C7E" w:rsidRDefault="00E12152">
      <w:pPr>
        <w:shd w:val="clear" w:color="auto" w:fill="FFFFFF"/>
        <w:spacing w:before="100" w:after="100"/>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Jakuševec</w:t>
      </w:r>
    </w:p>
    <w:p w14:paraId="0DBB786E" w14:textId="77777777" w:rsidR="00840C7E" w:rsidRDefault="00840C7E">
      <w:pPr>
        <w:spacing w:after="0" w:line="240" w:lineRule="auto"/>
        <w:jc w:val="both"/>
        <w:rPr>
          <w:rFonts w:ascii="Times New Roman" w:eastAsia="Times New Roman" w:hAnsi="Times New Roman" w:cs="Times New Roman"/>
          <w:sz w:val="24"/>
          <w:szCs w:val="24"/>
        </w:rPr>
      </w:pPr>
    </w:p>
    <w:sectPr w:rsidR="00840C7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1F1"/>
    <w:multiLevelType w:val="multilevel"/>
    <w:tmpl w:val="2DA2EDDC"/>
    <w:lvl w:ilvl="0">
      <w:start w:val="1"/>
      <w:numFmt w:val="decimal"/>
      <w:lvlText w:val="%1."/>
      <w:lvlJc w:val="left"/>
      <w:pPr>
        <w:ind w:left="1860" w:hanging="360"/>
      </w:p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1" w15:restartNumberingAfterBreak="0">
    <w:nsid w:val="076C7396"/>
    <w:multiLevelType w:val="multilevel"/>
    <w:tmpl w:val="441657DE"/>
    <w:lvl w:ilvl="0">
      <w:start w:val="1"/>
      <w:numFmt w:val="decimal"/>
      <w:lvlText w:val="%1."/>
      <w:lvlJc w:val="left"/>
      <w:pPr>
        <w:ind w:left="1860" w:hanging="360"/>
      </w:p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2" w15:restartNumberingAfterBreak="0">
    <w:nsid w:val="14232CD2"/>
    <w:multiLevelType w:val="multilevel"/>
    <w:tmpl w:val="66543BA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EA647C"/>
    <w:multiLevelType w:val="multilevel"/>
    <w:tmpl w:val="8B2A6B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354F34"/>
    <w:multiLevelType w:val="multilevel"/>
    <w:tmpl w:val="70E69E94"/>
    <w:lvl w:ilvl="0">
      <w:start w:val="2"/>
      <w:numFmt w:val="decimal"/>
      <w:lvlText w:val="%1."/>
      <w:lvlJc w:val="left"/>
      <w:pPr>
        <w:ind w:left="2580" w:hanging="360"/>
      </w:pPr>
    </w:lvl>
    <w:lvl w:ilvl="1">
      <w:start w:val="1"/>
      <w:numFmt w:val="lowerLetter"/>
      <w:lvlText w:val="%2."/>
      <w:lvlJc w:val="left"/>
      <w:pPr>
        <w:ind w:left="3300" w:hanging="360"/>
      </w:pPr>
    </w:lvl>
    <w:lvl w:ilvl="2">
      <w:start w:val="1"/>
      <w:numFmt w:val="lowerRoman"/>
      <w:lvlText w:val="%3."/>
      <w:lvlJc w:val="right"/>
      <w:pPr>
        <w:ind w:left="4020" w:hanging="180"/>
      </w:pPr>
    </w:lvl>
    <w:lvl w:ilvl="3">
      <w:start w:val="1"/>
      <w:numFmt w:val="decimal"/>
      <w:lvlText w:val="%4."/>
      <w:lvlJc w:val="left"/>
      <w:pPr>
        <w:ind w:left="4740" w:hanging="360"/>
      </w:pPr>
    </w:lvl>
    <w:lvl w:ilvl="4">
      <w:start w:val="1"/>
      <w:numFmt w:val="lowerLetter"/>
      <w:lvlText w:val="%5."/>
      <w:lvlJc w:val="left"/>
      <w:pPr>
        <w:ind w:left="5460" w:hanging="360"/>
      </w:pPr>
    </w:lvl>
    <w:lvl w:ilvl="5">
      <w:start w:val="1"/>
      <w:numFmt w:val="lowerRoman"/>
      <w:lvlText w:val="%6."/>
      <w:lvlJc w:val="right"/>
      <w:pPr>
        <w:ind w:left="6180" w:hanging="180"/>
      </w:pPr>
    </w:lvl>
    <w:lvl w:ilvl="6">
      <w:start w:val="1"/>
      <w:numFmt w:val="decimal"/>
      <w:lvlText w:val="%7."/>
      <w:lvlJc w:val="left"/>
      <w:pPr>
        <w:ind w:left="6900" w:hanging="360"/>
      </w:pPr>
    </w:lvl>
    <w:lvl w:ilvl="7">
      <w:start w:val="1"/>
      <w:numFmt w:val="lowerLetter"/>
      <w:lvlText w:val="%8."/>
      <w:lvlJc w:val="left"/>
      <w:pPr>
        <w:ind w:left="7620" w:hanging="360"/>
      </w:pPr>
    </w:lvl>
    <w:lvl w:ilvl="8">
      <w:start w:val="1"/>
      <w:numFmt w:val="lowerRoman"/>
      <w:lvlText w:val="%9."/>
      <w:lvlJc w:val="right"/>
      <w:pPr>
        <w:ind w:left="8340" w:hanging="180"/>
      </w:pPr>
    </w:lvl>
  </w:abstractNum>
  <w:abstractNum w:abstractNumId="5" w15:restartNumberingAfterBreak="0">
    <w:nsid w:val="3D85615E"/>
    <w:multiLevelType w:val="multilevel"/>
    <w:tmpl w:val="31223104"/>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C5349B9"/>
    <w:multiLevelType w:val="multilevel"/>
    <w:tmpl w:val="24EA9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F57C3F"/>
    <w:multiLevelType w:val="multilevel"/>
    <w:tmpl w:val="7B6C70BA"/>
    <w:lvl w:ilvl="0">
      <w:start w:val="1"/>
      <w:numFmt w:val="upp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8" w15:restartNumberingAfterBreak="0">
    <w:nsid w:val="5BFE570A"/>
    <w:multiLevelType w:val="multilevel"/>
    <w:tmpl w:val="DC9E4462"/>
    <w:lvl w:ilvl="0">
      <w:start w:val="1"/>
      <w:numFmt w:val="decimal"/>
      <w:lvlText w:val="%1."/>
      <w:lvlJc w:val="left"/>
      <w:pPr>
        <w:ind w:left="1860" w:hanging="360"/>
      </w:pPr>
      <w:rPr>
        <w:b w:val="0"/>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9" w15:restartNumberingAfterBreak="0">
    <w:nsid w:val="5D2946EB"/>
    <w:multiLevelType w:val="multilevel"/>
    <w:tmpl w:val="E1D422C8"/>
    <w:lvl w:ilvl="0">
      <w:start w:val="1"/>
      <w:numFmt w:val="upp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0" w15:restartNumberingAfterBreak="0">
    <w:nsid w:val="6CB36614"/>
    <w:multiLevelType w:val="multilevel"/>
    <w:tmpl w:val="BA001AF6"/>
    <w:lvl w:ilvl="0">
      <w:start w:val="1"/>
      <w:numFmt w:val="decimal"/>
      <w:lvlText w:val="%1."/>
      <w:lvlJc w:val="left"/>
      <w:pPr>
        <w:ind w:left="1860" w:hanging="360"/>
      </w:pPr>
      <w:rPr>
        <w:b w:val="0"/>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11" w15:restartNumberingAfterBreak="0">
    <w:nsid w:val="77584239"/>
    <w:multiLevelType w:val="multilevel"/>
    <w:tmpl w:val="6A00FAA6"/>
    <w:lvl w:ilvl="0">
      <w:start w:val="1"/>
      <w:numFmt w:val="decimal"/>
      <w:lvlText w:val="%1."/>
      <w:lvlJc w:val="left"/>
      <w:pPr>
        <w:ind w:left="2580" w:hanging="360"/>
      </w:pPr>
    </w:lvl>
    <w:lvl w:ilvl="1">
      <w:start w:val="1"/>
      <w:numFmt w:val="lowerLetter"/>
      <w:lvlText w:val="%2."/>
      <w:lvlJc w:val="left"/>
      <w:pPr>
        <w:ind w:left="3300" w:hanging="360"/>
      </w:pPr>
    </w:lvl>
    <w:lvl w:ilvl="2">
      <w:start w:val="1"/>
      <w:numFmt w:val="lowerRoman"/>
      <w:lvlText w:val="%3."/>
      <w:lvlJc w:val="right"/>
      <w:pPr>
        <w:ind w:left="4020" w:hanging="180"/>
      </w:pPr>
    </w:lvl>
    <w:lvl w:ilvl="3">
      <w:start w:val="1"/>
      <w:numFmt w:val="decimal"/>
      <w:lvlText w:val="%4."/>
      <w:lvlJc w:val="left"/>
      <w:pPr>
        <w:ind w:left="4740" w:hanging="360"/>
      </w:pPr>
    </w:lvl>
    <w:lvl w:ilvl="4">
      <w:start w:val="1"/>
      <w:numFmt w:val="lowerLetter"/>
      <w:lvlText w:val="%5."/>
      <w:lvlJc w:val="left"/>
      <w:pPr>
        <w:ind w:left="5460" w:hanging="360"/>
      </w:pPr>
    </w:lvl>
    <w:lvl w:ilvl="5">
      <w:start w:val="1"/>
      <w:numFmt w:val="lowerRoman"/>
      <w:lvlText w:val="%6."/>
      <w:lvlJc w:val="right"/>
      <w:pPr>
        <w:ind w:left="6180" w:hanging="180"/>
      </w:pPr>
    </w:lvl>
    <w:lvl w:ilvl="6">
      <w:start w:val="1"/>
      <w:numFmt w:val="decimal"/>
      <w:lvlText w:val="%7."/>
      <w:lvlJc w:val="left"/>
      <w:pPr>
        <w:ind w:left="6900" w:hanging="360"/>
      </w:pPr>
    </w:lvl>
    <w:lvl w:ilvl="7">
      <w:start w:val="1"/>
      <w:numFmt w:val="lowerLetter"/>
      <w:lvlText w:val="%8."/>
      <w:lvlJc w:val="left"/>
      <w:pPr>
        <w:ind w:left="7620" w:hanging="360"/>
      </w:pPr>
    </w:lvl>
    <w:lvl w:ilvl="8">
      <w:start w:val="1"/>
      <w:numFmt w:val="lowerRoman"/>
      <w:lvlText w:val="%9."/>
      <w:lvlJc w:val="right"/>
      <w:pPr>
        <w:ind w:left="8340" w:hanging="180"/>
      </w:pPr>
    </w:lvl>
  </w:abstractNum>
  <w:num w:numId="1">
    <w:abstractNumId w:val="0"/>
  </w:num>
  <w:num w:numId="2">
    <w:abstractNumId w:val="7"/>
  </w:num>
  <w:num w:numId="3">
    <w:abstractNumId w:val="11"/>
  </w:num>
  <w:num w:numId="4">
    <w:abstractNumId w:val="4"/>
  </w:num>
  <w:num w:numId="5">
    <w:abstractNumId w:val="1"/>
  </w:num>
  <w:num w:numId="6">
    <w:abstractNumId w:val="3"/>
  </w:num>
  <w:num w:numId="7">
    <w:abstractNumId w:val="2"/>
  </w:num>
  <w:num w:numId="8">
    <w:abstractNumId w:val="5"/>
  </w:num>
  <w:num w:numId="9">
    <w:abstractNumId w:val="8"/>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C7E"/>
    <w:rsid w:val="00506783"/>
    <w:rsid w:val="006E26D7"/>
    <w:rsid w:val="00796E72"/>
    <w:rsid w:val="00840C7E"/>
    <w:rsid w:val="009737E8"/>
    <w:rsid w:val="00E12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6D20"/>
  <w15:docId w15:val="{BDC0500D-BC5D-469E-8440-FA51226A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paragraph" w:styleId="StandardWeb">
    <w:name w:val="Normal (Web)"/>
    <w:basedOn w:val="Normal"/>
    <w:uiPriority w:val="99"/>
    <w:unhideWhenUsed/>
    <w:rsid w:val="008B082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246504"/>
    <w:pPr>
      <w:ind w:left="720"/>
      <w:contextualSpacing/>
    </w:pPr>
  </w:style>
  <w:style w:type="character" w:styleId="Referencakomentara">
    <w:name w:val="annotation reference"/>
    <w:basedOn w:val="Zadanifontodlomka"/>
    <w:uiPriority w:val="99"/>
    <w:semiHidden/>
    <w:unhideWhenUsed/>
    <w:rsid w:val="000B08DA"/>
    <w:rPr>
      <w:sz w:val="16"/>
      <w:szCs w:val="16"/>
    </w:rPr>
  </w:style>
  <w:style w:type="paragraph" w:styleId="Tekstkomentara">
    <w:name w:val="annotation text"/>
    <w:basedOn w:val="Normal"/>
    <w:link w:val="TekstkomentaraChar"/>
    <w:uiPriority w:val="99"/>
    <w:semiHidden/>
    <w:unhideWhenUsed/>
    <w:rsid w:val="000B08DA"/>
    <w:pPr>
      <w:spacing w:line="240" w:lineRule="auto"/>
    </w:pPr>
    <w:rPr>
      <w:sz w:val="20"/>
      <w:szCs w:val="20"/>
    </w:rPr>
  </w:style>
  <w:style w:type="character" w:customStyle="1" w:styleId="TekstkomentaraChar">
    <w:name w:val="Tekst komentara Char"/>
    <w:basedOn w:val="Zadanifontodlomka"/>
    <w:link w:val="Tekstkomentara"/>
    <w:uiPriority w:val="99"/>
    <w:semiHidden/>
    <w:rsid w:val="000B08DA"/>
    <w:rPr>
      <w:sz w:val="20"/>
      <w:szCs w:val="20"/>
    </w:rPr>
  </w:style>
  <w:style w:type="paragraph" w:styleId="Predmetkomentara">
    <w:name w:val="annotation subject"/>
    <w:basedOn w:val="Tekstkomentara"/>
    <w:next w:val="Tekstkomentara"/>
    <w:link w:val="PredmetkomentaraChar"/>
    <w:uiPriority w:val="99"/>
    <w:semiHidden/>
    <w:unhideWhenUsed/>
    <w:rsid w:val="000B08DA"/>
    <w:rPr>
      <w:b/>
      <w:bCs/>
    </w:rPr>
  </w:style>
  <w:style w:type="character" w:customStyle="1" w:styleId="PredmetkomentaraChar">
    <w:name w:val="Predmet komentara Char"/>
    <w:basedOn w:val="TekstkomentaraChar"/>
    <w:link w:val="Predmetkomentara"/>
    <w:uiPriority w:val="99"/>
    <w:semiHidden/>
    <w:rsid w:val="000B08DA"/>
    <w:rPr>
      <w:b/>
      <w:bCs/>
      <w:sz w:val="20"/>
      <w:szCs w:val="20"/>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Obinatablica"/>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0qd8zKLQs/hFXFFImN5My2vrKw==">AMUW2mUh/cd2RdjxBC0yeuSykqT7Sf72dUYL1Rt1Ehnxv02Ib+l6FNSoVJq3xGi0fv/uDIvmO9BFCzLGFnfXfJyKRbtFm+hyNv+8uAEwiw6CNtLQbOM1cMS/Qel64oXvJNXxoRP/AvqfHH2DKXN9UNVeUcsCH7E0HQ==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3279</Words>
  <Characters>18696</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PICEK</dc:creator>
  <cp:lastModifiedBy>Albert Sliško</cp:lastModifiedBy>
  <cp:revision>3</cp:revision>
  <dcterms:created xsi:type="dcterms:W3CDTF">2022-04-01T10:44:00Z</dcterms:created>
  <dcterms:modified xsi:type="dcterms:W3CDTF">2022-04-04T10:52:00Z</dcterms:modified>
</cp:coreProperties>
</file>