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3F5803F9" w:rsidR="00B02AFA" w:rsidRPr="005019C6" w:rsidRDefault="00D04D7B" w:rsidP="00501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5019C6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6733320D" w:rsidR="00B679C4" w:rsidRPr="005019C6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18D0" w:rsidRPr="005019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93B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71773" w:rsidRPr="00501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0F77CD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F93BDD">
        <w:rPr>
          <w:rFonts w:ascii="Times New Roman" w:hAnsi="Times New Roman" w:cs="Times New Roman"/>
          <w:b/>
          <w:bCs/>
          <w:sz w:val="24"/>
          <w:szCs w:val="24"/>
        </w:rPr>
        <w:t>ponedjeljak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>, 2</w:t>
      </w:r>
      <w:r w:rsidR="00F93B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E2A85" w:rsidRPr="005019C6">
        <w:rPr>
          <w:rFonts w:ascii="Times New Roman" w:hAnsi="Times New Roman" w:cs="Times New Roman"/>
          <w:b/>
          <w:bCs/>
          <w:sz w:val="24"/>
          <w:szCs w:val="24"/>
        </w:rPr>
        <w:t>. studenog</w:t>
      </w:r>
      <w:r w:rsidR="000F77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B18D0" w:rsidRPr="00501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4810" w:rsidRPr="005019C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E702F" w:rsidRPr="005019C6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8F4810" w:rsidRPr="005019C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2DA6AC" w14:textId="488CA2EF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191844">
        <w:rPr>
          <w:rFonts w:ascii="Times New Roman" w:hAnsi="Times New Roman" w:cs="Times New Roman"/>
          <w:sz w:val="24"/>
          <w:szCs w:val="24"/>
        </w:rPr>
        <w:t>1</w:t>
      </w:r>
      <w:r w:rsidR="00F93BDD">
        <w:rPr>
          <w:rFonts w:ascii="Times New Roman" w:hAnsi="Times New Roman" w:cs="Times New Roman"/>
          <w:sz w:val="24"/>
          <w:szCs w:val="24"/>
        </w:rPr>
        <w:t>7</w:t>
      </w:r>
      <w:r w:rsidR="000F77CD"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3D499945" w:rsidR="00424674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FE702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  <w:r w:rsidR="00F93BDD">
        <w:rPr>
          <w:rFonts w:ascii="Times New Roman" w:hAnsi="Times New Roman" w:cs="Times New Roman"/>
          <w:sz w:val="24"/>
          <w:szCs w:val="24"/>
        </w:rPr>
        <w:t>i Tamara Palijan</w:t>
      </w:r>
    </w:p>
    <w:p w14:paraId="2179720B" w14:textId="2893932B" w:rsidR="00424674" w:rsidRPr="00B02AFA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utvrđuje da </w:t>
      </w:r>
      <w:r w:rsidR="00F93BDD">
        <w:rPr>
          <w:rFonts w:ascii="Times New Roman" w:hAnsi="Times New Roman" w:cs="Times New Roman"/>
          <w:sz w:val="24"/>
          <w:szCs w:val="24"/>
        </w:rPr>
        <w:t>su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nazočn</w:t>
      </w:r>
      <w:r w:rsidR="00F93BDD">
        <w:rPr>
          <w:rFonts w:ascii="Times New Roman" w:hAnsi="Times New Roman" w:cs="Times New Roman"/>
          <w:sz w:val="24"/>
          <w:szCs w:val="24"/>
        </w:rPr>
        <w:t>e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F93BDD">
        <w:rPr>
          <w:rFonts w:ascii="Times New Roman" w:hAnsi="Times New Roman" w:cs="Times New Roman"/>
          <w:sz w:val="24"/>
          <w:szCs w:val="24"/>
        </w:rPr>
        <w:t>sve članice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1548D884" w:rsidR="00424674" w:rsidRPr="00B02AFA" w:rsidRDefault="00424674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F76128">
        <w:rPr>
          <w:rFonts w:ascii="Times New Roman" w:hAnsi="Times New Roman" w:cs="Times New Roman"/>
          <w:sz w:val="24"/>
          <w:szCs w:val="24"/>
        </w:rPr>
        <w:t>4</w:t>
      </w:r>
      <w:r w:rsidR="00F93BDD">
        <w:rPr>
          <w:rFonts w:ascii="Times New Roman" w:hAnsi="Times New Roman" w:cs="Times New Roman"/>
          <w:sz w:val="24"/>
          <w:szCs w:val="24"/>
        </w:rPr>
        <w:t>4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5019C6">
        <w:rPr>
          <w:rFonts w:ascii="Times New Roman" w:hAnsi="Times New Roman" w:cs="Times New Roman"/>
          <w:sz w:val="24"/>
          <w:szCs w:val="24"/>
        </w:rPr>
        <w:t>jesnog odbora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5019C6">
        <w:rPr>
          <w:rFonts w:ascii="Times New Roman" w:hAnsi="Times New Roman" w:cs="Times New Roman"/>
          <w:sz w:val="24"/>
          <w:szCs w:val="24"/>
        </w:rPr>
        <w:t>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AE2A85">
        <w:rPr>
          <w:rFonts w:ascii="Times New Roman" w:hAnsi="Times New Roman" w:cs="Times New Roman"/>
          <w:sz w:val="24"/>
          <w:szCs w:val="24"/>
        </w:rPr>
        <w:t>4</w:t>
      </w:r>
      <w:r w:rsidR="00F93BDD">
        <w:rPr>
          <w:rFonts w:ascii="Times New Roman" w:hAnsi="Times New Roman" w:cs="Times New Roman"/>
          <w:sz w:val="24"/>
          <w:szCs w:val="24"/>
        </w:rPr>
        <w:t>4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443C5D28" w14:textId="50814B7C" w:rsidR="000D07EF" w:rsidRDefault="00A07EEF" w:rsidP="009D37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</w:t>
      </w:r>
      <w:r w:rsidR="005019C6">
        <w:rPr>
          <w:rFonts w:ascii="Times New Roman" w:hAnsi="Times New Roman" w:cs="Times New Roman"/>
          <w:sz w:val="24"/>
          <w:szCs w:val="24"/>
        </w:rPr>
        <w:t>Mjesnog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</w:t>
      </w:r>
      <w:r w:rsidR="005019C6">
        <w:rPr>
          <w:rFonts w:ascii="Times New Roman" w:hAnsi="Times New Roman" w:cs="Times New Roman"/>
          <w:sz w:val="24"/>
          <w:szCs w:val="24"/>
        </w:rPr>
        <w:t>aže</w:t>
      </w:r>
      <w:r w:rsidR="009B590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87316879"/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2C9E2421" w14:textId="77777777" w:rsidR="00F93BDD" w:rsidRPr="00F93BDD" w:rsidRDefault="00F93BDD" w:rsidP="00F93BDD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93B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Plan potreba za aktivnostima, programima i projektima unapređenja kvalitete života građana Mjesnog odbora „Kralj Petar Svačićˮ u 2025. godini, </w:t>
      </w:r>
      <w:r w:rsidRPr="00F93B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</w:t>
      </w:r>
    </w:p>
    <w:p w14:paraId="49DCDEC7" w14:textId="77777777" w:rsidR="00F93BDD" w:rsidRPr="00F93BDD" w:rsidRDefault="00F93BDD" w:rsidP="00F93BD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3BD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 i prijedlozi</w:t>
      </w:r>
    </w:p>
    <w:bookmarkEnd w:id="1"/>
    <w:p w14:paraId="41B26616" w14:textId="38F10F2C" w:rsidR="00F93BDD" w:rsidRDefault="00F93BDD" w:rsidP="00DD603E">
      <w:pPr>
        <w:rPr>
          <w:rFonts w:ascii="Times New Roman" w:hAnsi="Times New Roman" w:cs="Times New Roman"/>
          <w:sz w:val="24"/>
          <w:szCs w:val="24"/>
        </w:rPr>
      </w:pPr>
    </w:p>
    <w:p w14:paraId="33A7B553" w14:textId="78A3A9B8" w:rsidR="00F93BDD" w:rsidRDefault="00F93BDD" w:rsidP="00DD603E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dopunu dnevnog reda s točkom </w:t>
      </w:r>
      <w:bookmarkStart w:id="2" w:name="_Hlk187316901"/>
      <w:r w:rsidRPr="00F93BDD">
        <w:rPr>
          <w:rFonts w:ascii="Times New Roman" w:hAnsi="Times New Roman" w:cs="Times New Roman"/>
          <w:sz w:val="24"/>
          <w:szCs w:val="24"/>
        </w:rPr>
        <w:t xml:space="preserve">Vršnjačko nasilje u OŠ Ivana Gundulića, </w:t>
      </w:r>
      <w:r>
        <w:rPr>
          <w:rFonts w:ascii="Times New Roman" w:hAnsi="Times New Roman" w:cs="Times New Roman"/>
          <w:i/>
          <w:iCs/>
          <w:sz w:val="24"/>
          <w:szCs w:val="24"/>
        </w:rPr>
        <w:t>donošenje zaključka.</w:t>
      </w:r>
      <w:bookmarkEnd w:id="2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227C9EF" w14:textId="0826047E" w:rsidR="00F93BDD" w:rsidRDefault="00F93BDD" w:rsidP="00DD6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usvaja sljedeći</w:t>
      </w:r>
    </w:p>
    <w:p w14:paraId="3A5FD31C" w14:textId="77777777" w:rsidR="00F93BDD" w:rsidRDefault="00F93BDD" w:rsidP="00F93B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0932A18E" w14:textId="77777777" w:rsidR="00F93BDD" w:rsidRPr="00F93BDD" w:rsidRDefault="00F93BDD" w:rsidP="00F93BDD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3" w:name="_Hlk187316932"/>
      <w:r w:rsidRPr="00F93B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Plan potreba za aktivnostima, programima i projektima unapređenja kvalitete života građana Mjesnog odbora „Kralj Petar Svačićˮ u 2025. godini, </w:t>
      </w:r>
      <w:r w:rsidRPr="00F93B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</w:t>
      </w:r>
    </w:p>
    <w:p w14:paraId="39C0B89B" w14:textId="0C802BA9" w:rsidR="00F93BDD" w:rsidRPr="00F93BDD" w:rsidRDefault="00F93BDD" w:rsidP="00F93BDD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4" w:name="_Hlk187317093"/>
      <w:bookmarkEnd w:id="3"/>
      <w:r w:rsidRPr="00F93BDD">
        <w:rPr>
          <w:rFonts w:ascii="Times New Roman" w:hAnsi="Times New Roman" w:cs="Times New Roman"/>
          <w:sz w:val="24"/>
          <w:szCs w:val="24"/>
        </w:rPr>
        <w:t xml:space="preserve">Vršnjačko nasilje u OŠ Ivana Gundulića, </w:t>
      </w:r>
      <w:r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bookmarkEnd w:id="4"/>
    <w:p w14:paraId="766C89E4" w14:textId="77777777" w:rsidR="00F93BDD" w:rsidRPr="00F93BDD" w:rsidRDefault="00F93BDD" w:rsidP="00F93BD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93BD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 i prijedlozi</w:t>
      </w:r>
    </w:p>
    <w:p w14:paraId="1680C4B0" w14:textId="77777777" w:rsidR="00F93BDD" w:rsidRPr="00F93BDD" w:rsidRDefault="00F93BDD" w:rsidP="00DD603E">
      <w:pPr>
        <w:rPr>
          <w:rFonts w:ascii="Times New Roman" w:hAnsi="Times New Roman" w:cs="Times New Roman"/>
          <w:sz w:val="24"/>
          <w:szCs w:val="24"/>
        </w:rPr>
      </w:pPr>
    </w:p>
    <w:p w14:paraId="74FF585E" w14:textId="77777777" w:rsidR="005019C6" w:rsidRDefault="005019C6" w:rsidP="005019C6">
      <w:pPr>
        <w:rPr>
          <w:rFonts w:ascii="Times New Roman" w:hAnsi="Times New Roman" w:cs="Times New Roman"/>
          <w:sz w:val="24"/>
          <w:szCs w:val="24"/>
        </w:rPr>
      </w:pPr>
    </w:p>
    <w:p w14:paraId="668A6CB7" w14:textId="01FEAFB1" w:rsidR="009D37F3" w:rsidRDefault="005019C6" w:rsidP="00F93BD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3BDD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F93BDD" w:rsidRPr="00F93BDD">
        <w:rPr>
          <w:rFonts w:ascii="Times New Roman" w:hAnsi="Times New Roman" w:cs="Times New Roman"/>
          <w:b/>
          <w:bCs/>
          <w:sz w:val="24"/>
          <w:szCs w:val="24"/>
        </w:rPr>
        <w:t xml:space="preserve">Plan potreba za aktivnostima, programima i projektima unapređenja kvalitete života građana Mjesnog odbora „Kralj Petar Svačićˮ u 2025. godini, </w:t>
      </w:r>
      <w:r w:rsidR="00F93BDD" w:rsidRPr="00F93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71503F64" w14:textId="77777777" w:rsidR="00F93BDD" w:rsidRDefault="00F93BDD" w:rsidP="00F93BD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720A96" w14:textId="781A6E06" w:rsidR="00F93BDD" w:rsidRDefault="00F93BDD" w:rsidP="00F93B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Vijeće, nakon rasprave, jednoglasno donosi </w:t>
      </w:r>
    </w:p>
    <w:p w14:paraId="611D0F1A" w14:textId="77777777" w:rsidR="00F93BDD" w:rsidRDefault="00F93BDD" w:rsidP="00F93B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40"/>
        <w:gridCol w:w="6361"/>
      </w:tblGrid>
      <w:tr w:rsidR="00F93BDD" w:rsidRPr="00F93BDD" w14:paraId="3B680641" w14:textId="77777777" w:rsidTr="00F93BDD">
        <w:trPr>
          <w:trHeight w:val="1800"/>
        </w:trPr>
        <w:tc>
          <w:tcPr>
            <w:tcW w:w="11260" w:type="dxa"/>
            <w:gridSpan w:val="2"/>
            <w:hideMark/>
          </w:tcPr>
          <w:p w14:paraId="4D9DD7AE" w14:textId="77777777" w:rsidR="00F93BDD" w:rsidRPr="008430E1" w:rsidRDefault="00F93BDD" w:rsidP="00F93B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PLAN</w:t>
            </w: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potreba za aktivnostima, programima i projektima unapređenja kvalitete života građana</w:t>
            </w: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Mjesnog odbora Kralj Petar Svačić u 2025.</w:t>
            </w:r>
          </w:p>
        </w:tc>
      </w:tr>
      <w:tr w:rsidR="00F93BDD" w:rsidRPr="00F93BDD" w14:paraId="348D8AB5" w14:textId="77777777" w:rsidTr="00F93BDD">
        <w:trPr>
          <w:trHeight w:val="2100"/>
        </w:trPr>
        <w:tc>
          <w:tcPr>
            <w:tcW w:w="11260" w:type="dxa"/>
            <w:gridSpan w:val="2"/>
            <w:hideMark/>
          </w:tcPr>
          <w:p w14:paraId="20C4AF80" w14:textId="77777777" w:rsidR="00F93BDD" w:rsidRPr="008430E1" w:rsidRDefault="00F93BDD" w:rsidP="008430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Članak 1.</w:t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F93BDD" w:rsidRPr="00F93BDD" w14:paraId="1C8BEB75" w14:textId="77777777" w:rsidTr="00F93BDD">
        <w:trPr>
          <w:trHeight w:val="2100"/>
        </w:trPr>
        <w:tc>
          <w:tcPr>
            <w:tcW w:w="11260" w:type="dxa"/>
            <w:gridSpan w:val="2"/>
            <w:hideMark/>
          </w:tcPr>
          <w:p w14:paraId="350F06FD" w14:textId="0B3C0D46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Članak 2.</w:t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 xml:space="preserve">Planirana sredstva iz članka 1. u Mjesnom odboru "Kralj Petar Svačić", u ukupnom iznosu od 3.000,00 eura, raspoređuju se za sljedeće aktivnosti: </w:t>
            </w:r>
          </w:p>
        </w:tc>
      </w:tr>
      <w:tr w:rsidR="00F93BDD" w:rsidRPr="00F93BDD" w14:paraId="65FCA351" w14:textId="77777777" w:rsidTr="00F93BDD">
        <w:trPr>
          <w:trHeight w:val="300"/>
        </w:trPr>
        <w:tc>
          <w:tcPr>
            <w:tcW w:w="3540" w:type="dxa"/>
            <w:hideMark/>
          </w:tcPr>
          <w:p w14:paraId="3ED4AF4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00555DD0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5F65DE00" w14:textId="77777777" w:rsidTr="00F93BDD">
        <w:trPr>
          <w:trHeight w:val="300"/>
        </w:trPr>
        <w:tc>
          <w:tcPr>
            <w:tcW w:w="11260" w:type="dxa"/>
            <w:gridSpan w:val="2"/>
            <w:hideMark/>
          </w:tcPr>
          <w:p w14:paraId="28124175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 DRUŠTVENI ŽIVOT I KULTURA </w:t>
            </w:r>
          </w:p>
        </w:tc>
      </w:tr>
      <w:tr w:rsidR="00F93BDD" w:rsidRPr="00F93BDD" w14:paraId="3C888E17" w14:textId="77777777" w:rsidTr="00F93BDD">
        <w:trPr>
          <w:trHeight w:val="642"/>
        </w:trPr>
        <w:tc>
          <w:tcPr>
            <w:tcW w:w="3540" w:type="dxa"/>
            <w:hideMark/>
          </w:tcPr>
          <w:p w14:paraId="62027E30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7720" w:type="dxa"/>
            <w:hideMark/>
          </w:tcPr>
          <w:p w14:paraId="14AFEFA0" w14:textId="3F0A5A6E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Nabava bijele tehnike i audio video opreme za potrebe Mjesnog odbora</w:t>
            </w:r>
          </w:p>
        </w:tc>
      </w:tr>
      <w:tr w:rsidR="00F93BDD" w:rsidRPr="00F93BDD" w14:paraId="31E6731B" w14:textId="77777777" w:rsidTr="00F93BDD">
        <w:trPr>
          <w:trHeight w:val="642"/>
        </w:trPr>
        <w:tc>
          <w:tcPr>
            <w:tcW w:w="3540" w:type="dxa"/>
            <w:hideMark/>
          </w:tcPr>
          <w:p w14:paraId="5DBFCE56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7720" w:type="dxa"/>
            <w:hideMark/>
          </w:tcPr>
          <w:p w14:paraId="225BAC1C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Nabava bijele tehnike i slične opreme za potrebe Mjesnog odbora</w:t>
            </w:r>
          </w:p>
        </w:tc>
      </w:tr>
      <w:tr w:rsidR="00F93BDD" w:rsidRPr="00F93BDD" w14:paraId="103DD33D" w14:textId="77777777" w:rsidTr="00F93BDD">
        <w:trPr>
          <w:trHeight w:val="642"/>
        </w:trPr>
        <w:tc>
          <w:tcPr>
            <w:tcW w:w="3540" w:type="dxa"/>
            <w:hideMark/>
          </w:tcPr>
          <w:p w14:paraId="70DAB0D7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Cilj(evi) aktivnosti</w:t>
            </w:r>
          </w:p>
        </w:tc>
        <w:tc>
          <w:tcPr>
            <w:tcW w:w="7720" w:type="dxa"/>
            <w:hideMark/>
          </w:tcPr>
          <w:p w14:paraId="10BF26BD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Nabava opreme za efikasnije funkcioniranje Mjesnog odbora</w:t>
            </w:r>
          </w:p>
        </w:tc>
      </w:tr>
      <w:tr w:rsidR="00F93BDD" w:rsidRPr="00F93BDD" w14:paraId="4A62F5DA" w14:textId="77777777" w:rsidTr="00F93BDD">
        <w:trPr>
          <w:trHeight w:val="642"/>
        </w:trPr>
        <w:tc>
          <w:tcPr>
            <w:tcW w:w="3540" w:type="dxa"/>
            <w:hideMark/>
          </w:tcPr>
          <w:p w14:paraId="2EDD95F1" w14:textId="77777777" w:rsidR="00F93BDD" w:rsidRPr="008430E1" w:rsidRDefault="00F93BDD" w:rsidP="00F93BDD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Datum održavanja</w:t>
            </w:r>
          </w:p>
        </w:tc>
        <w:tc>
          <w:tcPr>
            <w:tcW w:w="7720" w:type="dxa"/>
            <w:hideMark/>
          </w:tcPr>
          <w:p w14:paraId="05CDFCAC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Ožujak</w:t>
            </w:r>
          </w:p>
        </w:tc>
      </w:tr>
      <w:tr w:rsidR="00F93BDD" w:rsidRPr="00F93BDD" w14:paraId="536F2DCF" w14:textId="77777777" w:rsidTr="00F93BDD">
        <w:trPr>
          <w:trHeight w:val="642"/>
        </w:trPr>
        <w:tc>
          <w:tcPr>
            <w:tcW w:w="3540" w:type="dxa"/>
            <w:hideMark/>
          </w:tcPr>
          <w:p w14:paraId="517E7BD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Procijenjena vrijednost</w:t>
            </w:r>
          </w:p>
        </w:tc>
        <w:tc>
          <w:tcPr>
            <w:tcW w:w="7720" w:type="dxa"/>
            <w:hideMark/>
          </w:tcPr>
          <w:p w14:paraId="7C61EA87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600,00 EUR</w:t>
            </w:r>
          </w:p>
        </w:tc>
      </w:tr>
      <w:tr w:rsidR="00F93BDD" w:rsidRPr="00F93BDD" w14:paraId="14FD85F4" w14:textId="77777777" w:rsidTr="00F93BDD">
        <w:trPr>
          <w:trHeight w:val="282"/>
        </w:trPr>
        <w:tc>
          <w:tcPr>
            <w:tcW w:w="3540" w:type="dxa"/>
            <w:hideMark/>
          </w:tcPr>
          <w:p w14:paraId="6B3D4646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28BDD0BC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76E1D67C" w14:textId="77777777" w:rsidTr="00F93BDD">
        <w:trPr>
          <w:trHeight w:val="642"/>
        </w:trPr>
        <w:tc>
          <w:tcPr>
            <w:tcW w:w="3540" w:type="dxa"/>
            <w:hideMark/>
          </w:tcPr>
          <w:p w14:paraId="5D08AA52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7720" w:type="dxa"/>
            <w:hideMark/>
          </w:tcPr>
          <w:p w14:paraId="307AECF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Filmska radionica</w:t>
            </w:r>
          </w:p>
        </w:tc>
      </w:tr>
      <w:tr w:rsidR="00F93BDD" w:rsidRPr="00F93BDD" w14:paraId="4D42E02C" w14:textId="77777777" w:rsidTr="00F93BDD">
        <w:trPr>
          <w:trHeight w:val="642"/>
        </w:trPr>
        <w:tc>
          <w:tcPr>
            <w:tcW w:w="3540" w:type="dxa"/>
            <w:hideMark/>
          </w:tcPr>
          <w:p w14:paraId="50EE3E9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7720" w:type="dxa"/>
            <w:hideMark/>
          </w:tcPr>
          <w:p w14:paraId="5EE333B0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Filmske radionice za djecu i odrasle</w:t>
            </w:r>
          </w:p>
        </w:tc>
      </w:tr>
      <w:tr w:rsidR="00F93BDD" w:rsidRPr="00F93BDD" w14:paraId="1D02BC73" w14:textId="77777777" w:rsidTr="00F93BDD">
        <w:trPr>
          <w:trHeight w:val="642"/>
        </w:trPr>
        <w:tc>
          <w:tcPr>
            <w:tcW w:w="3540" w:type="dxa"/>
            <w:hideMark/>
          </w:tcPr>
          <w:p w14:paraId="199ECDC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Cilj(evi) aktivnosti</w:t>
            </w:r>
          </w:p>
        </w:tc>
        <w:tc>
          <w:tcPr>
            <w:tcW w:w="7720" w:type="dxa"/>
            <w:hideMark/>
          </w:tcPr>
          <w:p w14:paraId="7C49244E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93BDD" w:rsidRPr="00F93BDD" w14:paraId="1099764A" w14:textId="77777777" w:rsidTr="00F93BDD">
        <w:trPr>
          <w:trHeight w:val="642"/>
        </w:trPr>
        <w:tc>
          <w:tcPr>
            <w:tcW w:w="3540" w:type="dxa"/>
            <w:hideMark/>
          </w:tcPr>
          <w:p w14:paraId="0D0441DA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Datum održavanja</w:t>
            </w:r>
          </w:p>
        </w:tc>
        <w:tc>
          <w:tcPr>
            <w:tcW w:w="7720" w:type="dxa"/>
            <w:hideMark/>
          </w:tcPr>
          <w:p w14:paraId="775EF2E7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Veljača,  Ožujak,  Travanj</w:t>
            </w:r>
          </w:p>
        </w:tc>
      </w:tr>
      <w:tr w:rsidR="00F93BDD" w:rsidRPr="00F93BDD" w14:paraId="1E65F5D7" w14:textId="77777777" w:rsidTr="00F93BDD">
        <w:trPr>
          <w:trHeight w:val="642"/>
        </w:trPr>
        <w:tc>
          <w:tcPr>
            <w:tcW w:w="3540" w:type="dxa"/>
            <w:hideMark/>
          </w:tcPr>
          <w:p w14:paraId="6A5BBDC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Procijenjena vrijednost</w:t>
            </w:r>
          </w:p>
        </w:tc>
        <w:tc>
          <w:tcPr>
            <w:tcW w:w="7720" w:type="dxa"/>
            <w:hideMark/>
          </w:tcPr>
          <w:p w14:paraId="5C8CBE1B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900,00 EUR</w:t>
            </w:r>
          </w:p>
        </w:tc>
      </w:tr>
      <w:tr w:rsidR="00F93BDD" w:rsidRPr="00F93BDD" w14:paraId="50A1216B" w14:textId="77777777" w:rsidTr="00F93BDD">
        <w:trPr>
          <w:trHeight w:val="282"/>
        </w:trPr>
        <w:tc>
          <w:tcPr>
            <w:tcW w:w="3540" w:type="dxa"/>
            <w:hideMark/>
          </w:tcPr>
          <w:p w14:paraId="4894FF63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1716615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21EC90F6" w14:textId="77777777" w:rsidTr="00F93BDD">
        <w:trPr>
          <w:trHeight w:val="300"/>
        </w:trPr>
        <w:tc>
          <w:tcPr>
            <w:tcW w:w="11260" w:type="dxa"/>
            <w:gridSpan w:val="2"/>
            <w:hideMark/>
          </w:tcPr>
          <w:p w14:paraId="508BE567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 ODGOJ I OBRAZOVANJE</w:t>
            </w:r>
          </w:p>
        </w:tc>
      </w:tr>
      <w:tr w:rsidR="00F93BDD" w:rsidRPr="00F93BDD" w14:paraId="03081C55" w14:textId="77777777" w:rsidTr="00F93BDD">
        <w:trPr>
          <w:trHeight w:val="642"/>
        </w:trPr>
        <w:tc>
          <w:tcPr>
            <w:tcW w:w="3540" w:type="dxa"/>
            <w:hideMark/>
          </w:tcPr>
          <w:p w14:paraId="0B820077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7720" w:type="dxa"/>
            <w:hideMark/>
          </w:tcPr>
          <w:p w14:paraId="1558999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komunikacijskih vještina</w:t>
            </w:r>
          </w:p>
        </w:tc>
      </w:tr>
      <w:tr w:rsidR="00F93BDD" w:rsidRPr="00F93BDD" w14:paraId="691A1E7E" w14:textId="77777777" w:rsidTr="00F93BDD">
        <w:trPr>
          <w:trHeight w:val="642"/>
        </w:trPr>
        <w:tc>
          <w:tcPr>
            <w:tcW w:w="3540" w:type="dxa"/>
            <w:hideMark/>
          </w:tcPr>
          <w:p w14:paraId="69339562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7720" w:type="dxa"/>
            <w:hideMark/>
          </w:tcPr>
          <w:p w14:paraId="7AF6CCC2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Radionice razvoja komunikacijskih vještina</w:t>
            </w:r>
          </w:p>
        </w:tc>
      </w:tr>
      <w:tr w:rsidR="00F93BDD" w:rsidRPr="00F93BDD" w14:paraId="1F74D318" w14:textId="77777777" w:rsidTr="00F93BDD">
        <w:trPr>
          <w:trHeight w:val="642"/>
        </w:trPr>
        <w:tc>
          <w:tcPr>
            <w:tcW w:w="3540" w:type="dxa"/>
            <w:hideMark/>
          </w:tcPr>
          <w:p w14:paraId="2A10B6E5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Cilj(evi) aktivnosti</w:t>
            </w:r>
          </w:p>
        </w:tc>
        <w:tc>
          <w:tcPr>
            <w:tcW w:w="7720" w:type="dxa"/>
            <w:hideMark/>
          </w:tcPr>
          <w:p w14:paraId="5E4530FA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93BDD" w:rsidRPr="00F93BDD" w14:paraId="0C9918C9" w14:textId="77777777" w:rsidTr="00F93BDD">
        <w:trPr>
          <w:trHeight w:val="642"/>
        </w:trPr>
        <w:tc>
          <w:tcPr>
            <w:tcW w:w="3540" w:type="dxa"/>
            <w:hideMark/>
          </w:tcPr>
          <w:p w14:paraId="5FD30540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Datum održavanja</w:t>
            </w:r>
          </w:p>
        </w:tc>
        <w:tc>
          <w:tcPr>
            <w:tcW w:w="7720" w:type="dxa"/>
            <w:hideMark/>
          </w:tcPr>
          <w:p w14:paraId="3D7D57AB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Veljača,  Ožujak,  Travanj</w:t>
            </w:r>
          </w:p>
        </w:tc>
      </w:tr>
      <w:tr w:rsidR="00F93BDD" w:rsidRPr="00F93BDD" w14:paraId="2480CEBF" w14:textId="77777777" w:rsidTr="00F93BDD">
        <w:trPr>
          <w:trHeight w:val="642"/>
        </w:trPr>
        <w:tc>
          <w:tcPr>
            <w:tcW w:w="3540" w:type="dxa"/>
            <w:hideMark/>
          </w:tcPr>
          <w:p w14:paraId="68588C7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Procijenjena vrijednost</w:t>
            </w:r>
          </w:p>
        </w:tc>
        <w:tc>
          <w:tcPr>
            <w:tcW w:w="7720" w:type="dxa"/>
            <w:hideMark/>
          </w:tcPr>
          <w:p w14:paraId="2810B873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600,00 EUR</w:t>
            </w:r>
          </w:p>
        </w:tc>
      </w:tr>
      <w:tr w:rsidR="00F93BDD" w:rsidRPr="00F93BDD" w14:paraId="38BE3C39" w14:textId="77777777" w:rsidTr="00F93BDD">
        <w:trPr>
          <w:trHeight w:val="282"/>
        </w:trPr>
        <w:tc>
          <w:tcPr>
            <w:tcW w:w="3540" w:type="dxa"/>
            <w:hideMark/>
          </w:tcPr>
          <w:p w14:paraId="7C884D59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140C58FA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604EB4B7" w14:textId="77777777" w:rsidTr="00F93BDD">
        <w:trPr>
          <w:trHeight w:val="300"/>
        </w:trPr>
        <w:tc>
          <w:tcPr>
            <w:tcW w:w="11260" w:type="dxa"/>
            <w:gridSpan w:val="2"/>
            <w:hideMark/>
          </w:tcPr>
          <w:p w14:paraId="7519228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3. ZDRAVLJE I PREVENCIJA BOLESTI</w:t>
            </w:r>
          </w:p>
        </w:tc>
      </w:tr>
      <w:tr w:rsidR="00F93BDD" w:rsidRPr="00F93BDD" w14:paraId="6AB65CE2" w14:textId="77777777" w:rsidTr="00F93BDD">
        <w:trPr>
          <w:trHeight w:val="642"/>
        </w:trPr>
        <w:tc>
          <w:tcPr>
            <w:tcW w:w="3540" w:type="dxa"/>
            <w:hideMark/>
          </w:tcPr>
          <w:p w14:paraId="4677AD5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Naziv aktivnosti</w:t>
            </w:r>
          </w:p>
        </w:tc>
        <w:tc>
          <w:tcPr>
            <w:tcW w:w="7720" w:type="dxa"/>
            <w:hideMark/>
          </w:tcPr>
          <w:p w14:paraId="7840D84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Joga, meditacija i vježbe svjesnosti za djecu i odrasle</w:t>
            </w:r>
          </w:p>
        </w:tc>
      </w:tr>
      <w:tr w:rsidR="00F93BDD" w:rsidRPr="00F93BDD" w14:paraId="4F35B911" w14:textId="77777777" w:rsidTr="00F93BDD">
        <w:trPr>
          <w:trHeight w:val="642"/>
        </w:trPr>
        <w:tc>
          <w:tcPr>
            <w:tcW w:w="3540" w:type="dxa"/>
            <w:hideMark/>
          </w:tcPr>
          <w:p w14:paraId="71162762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aktivnosti</w:t>
            </w:r>
          </w:p>
        </w:tc>
        <w:tc>
          <w:tcPr>
            <w:tcW w:w="7720" w:type="dxa"/>
            <w:hideMark/>
          </w:tcPr>
          <w:p w14:paraId="79F1E045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Radionice za djecu i odrasle</w:t>
            </w:r>
          </w:p>
        </w:tc>
      </w:tr>
      <w:tr w:rsidR="00F93BDD" w:rsidRPr="00F93BDD" w14:paraId="60B4A6B4" w14:textId="77777777" w:rsidTr="00F93BDD">
        <w:trPr>
          <w:trHeight w:val="642"/>
        </w:trPr>
        <w:tc>
          <w:tcPr>
            <w:tcW w:w="3540" w:type="dxa"/>
            <w:hideMark/>
          </w:tcPr>
          <w:p w14:paraId="5B09A0B5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Cilj(evi) aktivnosti</w:t>
            </w:r>
          </w:p>
        </w:tc>
        <w:tc>
          <w:tcPr>
            <w:tcW w:w="7720" w:type="dxa"/>
            <w:hideMark/>
          </w:tcPr>
          <w:p w14:paraId="1B67304C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F93BDD" w:rsidRPr="00F93BDD" w14:paraId="122B449A" w14:textId="77777777" w:rsidTr="00F93BDD">
        <w:trPr>
          <w:trHeight w:val="642"/>
        </w:trPr>
        <w:tc>
          <w:tcPr>
            <w:tcW w:w="3540" w:type="dxa"/>
            <w:hideMark/>
          </w:tcPr>
          <w:p w14:paraId="0D6C3218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Datum održavanja</w:t>
            </w:r>
          </w:p>
        </w:tc>
        <w:tc>
          <w:tcPr>
            <w:tcW w:w="7720" w:type="dxa"/>
            <w:hideMark/>
          </w:tcPr>
          <w:p w14:paraId="0ACA6903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Veljača,  Ožujak,  Travanj</w:t>
            </w:r>
          </w:p>
        </w:tc>
      </w:tr>
      <w:tr w:rsidR="00F93BDD" w:rsidRPr="00F93BDD" w14:paraId="65D8DA93" w14:textId="77777777" w:rsidTr="00F93BDD">
        <w:trPr>
          <w:trHeight w:val="642"/>
        </w:trPr>
        <w:tc>
          <w:tcPr>
            <w:tcW w:w="3540" w:type="dxa"/>
            <w:hideMark/>
          </w:tcPr>
          <w:p w14:paraId="20F3776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Procijenjena vrijednost</w:t>
            </w:r>
          </w:p>
        </w:tc>
        <w:tc>
          <w:tcPr>
            <w:tcW w:w="7720" w:type="dxa"/>
            <w:hideMark/>
          </w:tcPr>
          <w:p w14:paraId="373776E4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900,00 EUR</w:t>
            </w:r>
          </w:p>
        </w:tc>
      </w:tr>
      <w:tr w:rsidR="00F93BDD" w:rsidRPr="00F93BDD" w14:paraId="373E6B0B" w14:textId="77777777" w:rsidTr="00F93BDD">
        <w:trPr>
          <w:trHeight w:val="282"/>
        </w:trPr>
        <w:tc>
          <w:tcPr>
            <w:tcW w:w="3540" w:type="dxa"/>
            <w:hideMark/>
          </w:tcPr>
          <w:p w14:paraId="4B4619C2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5B5717F1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70420A69" w14:textId="77777777" w:rsidTr="00F93BDD">
        <w:trPr>
          <w:trHeight w:val="300"/>
        </w:trPr>
        <w:tc>
          <w:tcPr>
            <w:tcW w:w="3540" w:type="dxa"/>
            <w:hideMark/>
          </w:tcPr>
          <w:p w14:paraId="709D4D73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5DB1276B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12807BBC" w14:textId="77777777" w:rsidTr="00F93BDD">
        <w:trPr>
          <w:trHeight w:val="1422"/>
        </w:trPr>
        <w:tc>
          <w:tcPr>
            <w:tcW w:w="11260" w:type="dxa"/>
            <w:gridSpan w:val="2"/>
            <w:hideMark/>
          </w:tcPr>
          <w:p w14:paraId="3096567B" w14:textId="663993B7" w:rsidR="00F93BDD" w:rsidRPr="008430E1" w:rsidRDefault="00F93BDD" w:rsidP="008430E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Članak </w:t>
            </w:r>
            <w:r w:rsidR="008430E1"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F93BDD" w:rsidRPr="00F93BDD" w14:paraId="694D6F04" w14:textId="77777777" w:rsidTr="00F93BDD">
        <w:trPr>
          <w:trHeight w:val="300"/>
        </w:trPr>
        <w:tc>
          <w:tcPr>
            <w:tcW w:w="3540" w:type="dxa"/>
            <w:hideMark/>
          </w:tcPr>
          <w:p w14:paraId="6617A6F9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20" w:type="dxa"/>
            <w:hideMark/>
          </w:tcPr>
          <w:p w14:paraId="346D89D5" w14:textId="77777777" w:rsidR="00F93BDD" w:rsidRPr="008430E1" w:rsidRDefault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F93BDD" w:rsidRPr="00F93BDD" w14:paraId="1CB14489" w14:textId="77777777" w:rsidTr="00F93BDD">
        <w:trPr>
          <w:trHeight w:val="1200"/>
        </w:trPr>
        <w:tc>
          <w:tcPr>
            <w:tcW w:w="11260" w:type="dxa"/>
            <w:gridSpan w:val="2"/>
            <w:hideMark/>
          </w:tcPr>
          <w:p w14:paraId="5AA8E6F6" w14:textId="77777777" w:rsidR="00F93BDD" w:rsidRPr="008430E1" w:rsidRDefault="00F93BDD" w:rsidP="00F93BD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Članak 4.</w:t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</w:r>
            <w:r w:rsidRPr="00843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Ovaj će Plan biti dostavljen Gradskom uredu za mjesnu samoupravu, promet, civilnu zaštitu i sigurnost.</w:t>
            </w:r>
          </w:p>
        </w:tc>
      </w:tr>
    </w:tbl>
    <w:p w14:paraId="55B7DAA9" w14:textId="77777777" w:rsidR="00F93BDD" w:rsidRPr="00F93BDD" w:rsidRDefault="00F93BDD" w:rsidP="00F93BDD">
      <w:pPr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14:paraId="67799C2B" w14:textId="77777777" w:rsidR="009D37F3" w:rsidRPr="00F93BDD" w:rsidRDefault="009D37F3" w:rsidP="009D37F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</w:pPr>
    </w:p>
    <w:p w14:paraId="2FCF5C2E" w14:textId="77777777" w:rsidR="00177785" w:rsidRPr="005019C6" w:rsidRDefault="00177785" w:rsidP="001F1911">
      <w:pPr>
        <w:rPr>
          <w:rFonts w:ascii="Times New Roman" w:hAnsi="Times New Roman" w:cs="Times New Roman"/>
          <w:sz w:val="24"/>
          <w:szCs w:val="24"/>
        </w:rPr>
      </w:pPr>
    </w:p>
    <w:p w14:paraId="20A1DB98" w14:textId="4367625A" w:rsidR="00F93BDD" w:rsidRDefault="005019C6" w:rsidP="00F93B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2. </w:t>
      </w:r>
      <w:r w:rsidR="00F93BDD" w:rsidRPr="00F93BDD">
        <w:rPr>
          <w:rFonts w:ascii="Times New Roman" w:hAnsi="Times New Roman" w:cs="Times New Roman"/>
          <w:b/>
          <w:bCs/>
          <w:sz w:val="24"/>
          <w:szCs w:val="24"/>
        </w:rPr>
        <w:t xml:space="preserve">Vršnjačko nasilje u OŠ Ivana Gundulića, </w:t>
      </w:r>
      <w:r w:rsidR="00F93BDD" w:rsidRPr="00F93B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1812E733" w14:textId="77777777" w:rsidR="00CE400C" w:rsidRDefault="00CE400C" w:rsidP="00CE400C">
      <w:p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4CD9">
        <w:rPr>
          <w:rFonts w:ascii="Times New Roman" w:hAnsi="Times New Roman" w:cs="Times New Roman"/>
          <w:sz w:val="24"/>
          <w:szCs w:val="24"/>
        </w:rPr>
        <w:t xml:space="preserve">jesnog odbora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54CD9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54CD9">
        <w:rPr>
          <w:rFonts w:ascii="Times New Roman" w:hAnsi="Times New Roman" w:cs="Times New Roman"/>
          <w:sz w:val="24"/>
          <w:szCs w:val="24"/>
        </w:rPr>
        <w:t xml:space="preserve"> proteklih je dana primilo niz pritužbi roditelja djece koje pohađaju našu matičnu školu, OŠ Ivana Gundulića, a zbog opetovanog nasilja među vršnjacima. </w:t>
      </w:r>
    </w:p>
    <w:p w14:paraId="12516FE2" w14:textId="77777777" w:rsidR="00CE400C" w:rsidRDefault="00CE400C" w:rsidP="00CE400C">
      <w:p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Posljednji izgredi dogodili su se 19. i 20. prosinca </w:t>
      </w:r>
      <w:r>
        <w:rPr>
          <w:rFonts w:ascii="Times New Roman" w:hAnsi="Times New Roman" w:cs="Times New Roman"/>
          <w:sz w:val="24"/>
          <w:szCs w:val="24"/>
        </w:rPr>
        <w:t xml:space="preserve">2024. </w:t>
      </w:r>
      <w:r w:rsidRPr="00F54CD9">
        <w:rPr>
          <w:rFonts w:ascii="Times New Roman" w:hAnsi="Times New Roman" w:cs="Times New Roman"/>
          <w:sz w:val="24"/>
          <w:szCs w:val="24"/>
        </w:rPr>
        <w:t xml:space="preserve"> Riječ je dva odvojena incidenta: u prvom je sedmaš napao i teže ozlijedio (odlazak u bolnicu) četvrtaša i šestaša na školskom dvorištu, a u drugom je šestaš napao dvije djevojčice od kojih je jedna također teže ozlijeđena (odlazak u bolnicu). </w:t>
      </w:r>
    </w:p>
    <w:p w14:paraId="35997D66" w14:textId="77777777" w:rsidR="00CE400C" w:rsidRDefault="00CE400C" w:rsidP="00CE400C">
      <w:p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U oba slučaja ravnatelj niti stručni tim nisu reagirali shodno Protokolu o postupanju u slučaju nasilja među djecom i mladima, odnosno ni u jednom slučaju nije bila pozvana niti policija niti hitna pomoć, a roditelji ostale djece (od kojih su neka i traumatizirana svjedočenjem nasilju) preplašeni su, zabrinuti i nemaju nikakvih informacija od škole, osim onih koje saznaju od očevidaca. Škola se niti na jedan način nije obratila školskoj zajednici, već je na inicijativu Vijeća roditelja sazvan izvanredni sastanak s Vijećem roditelja čiji ishod u ovom trenutku nije poznat. </w:t>
      </w:r>
    </w:p>
    <w:p w14:paraId="07E26CF2" w14:textId="593DDECE" w:rsidR="00CE400C" w:rsidRPr="00F54CD9" w:rsidRDefault="00CE400C" w:rsidP="00CE400C">
      <w:p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>Ovo nije prvi put da se u našoj školi gleda kroz prste nasilju stoga Vijeće jednoglasno donosi sljedeći</w:t>
      </w:r>
    </w:p>
    <w:p w14:paraId="24D97379" w14:textId="77777777" w:rsidR="006226F5" w:rsidRDefault="006226F5" w:rsidP="000F77CD">
      <w:pPr>
        <w:rPr>
          <w:rFonts w:ascii="Times New Roman" w:hAnsi="Times New Roman" w:cs="Times New Roman"/>
          <w:sz w:val="24"/>
          <w:szCs w:val="24"/>
        </w:rPr>
      </w:pPr>
    </w:p>
    <w:p w14:paraId="004FECFA" w14:textId="77777777" w:rsidR="00CE400C" w:rsidRDefault="00CE400C" w:rsidP="00CE400C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>ZAKLJUČAK</w:t>
      </w:r>
    </w:p>
    <w:p w14:paraId="355AC820" w14:textId="43656D51" w:rsidR="00CE400C" w:rsidRDefault="00CE400C" w:rsidP="00CE40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vršnjačkom nasilju u OŠ Ivana Gundulića</w:t>
      </w:r>
    </w:p>
    <w:p w14:paraId="074DE9DE" w14:textId="77777777" w:rsidR="00CE400C" w:rsidRPr="00F54CD9" w:rsidRDefault="00CE400C" w:rsidP="00CE40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42F283" w14:textId="4685CCE6" w:rsidR="00CE400C" w:rsidRPr="00F54CD9" w:rsidRDefault="00CE400C" w:rsidP="00CE400C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4CD9">
        <w:rPr>
          <w:rFonts w:ascii="Times New Roman" w:hAnsi="Times New Roman" w:cs="Times New Roman"/>
          <w:sz w:val="24"/>
          <w:szCs w:val="24"/>
        </w:rPr>
        <w:t xml:space="preserve">jesnog odbora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54CD9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54CD9">
        <w:rPr>
          <w:rFonts w:ascii="Times New Roman" w:hAnsi="Times New Roman" w:cs="Times New Roman"/>
          <w:sz w:val="24"/>
          <w:szCs w:val="24"/>
        </w:rPr>
        <w:t xml:space="preserve"> traži od nadležnog Gradskog ureda za obrazovanje, sport i mlade da izvrši uvid u stanje na terenu, dakle u samoj OŠ Ivana Gundulića, te uzevši u obzir sve nalaze intervenira na sve načine koje smatra shodnima i koji su unutar njegovih ovlasti, a kojima će se dokinuti ovakva praksa nečinjenja od strane škole i prevenirati buduće nasilje.</w:t>
      </w:r>
    </w:p>
    <w:p w14:paraId="445E4E34" w14:textId="25F36015" w:rsidR="00CE400C" w:rsidRPr="00F54CD9" w:rsidRDefault="00CE400C" w:rsidP="00CE400C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4CD9">
        <w:rPr>
          <w:rFonts w:ascii="Times New Roman" w:hAnsi="Times New Roman" w:cs="Times New Roman"/>
          <w:sz w:val="24"/>
          <w:szCs w:val="24"/>
        </w:rPr>
        <w:t xml:space="preserve">jesnog odbora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54CD9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54CD9">
        <w:rPr>
          <w:rFonts w:ascii="Times New Roman" w:hAnsi="Times New Roman" w:cs="Times New Roman"/>
          <w:sz w:val="24"/>
          <w:szCs w:val="24"/>
        </w:rPr>
        <w:t xml:space="preserve"> traži od nadležnog Gradskog ureda za obrazovanje, sport i mlade da osigura jačanje stručnog tima koji u ovom trenutku čine jedan psiholog i jedan pedagog što smatramo neodgovarajućim za školu u kojoj radi 16 asistenata u nastavi, a nekolicina djece je i nedijagnosticirana. </w:t>
      </w:r>
    </w:p>
    <w:p w14:paraId="70EAF517" w14:textId="7C0002ED" w:rsidR="00CE400C" w:rsidRDefault="00CE400C" w:rsidP="00CE400C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CD9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4CD9">
        <w:rPr>
          <w:rFonts w:ascii="Times New Roman" w:hAnsi="Times New Roman" w:cs="Times New Roman"/>
          <w:sz w:val="24"/>
          <w:szCs w:val="24"/>
        </w:rPr>
        <w:t xml:space="preserve">jesnog odbora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F54CD9">
        <w:rPr>
          <w:rFonts w:ascii="Times New Roman" w:hAnsi="Times New Roman" w:cs="Times New Roman"/>
          <w:sz w:val="24"/>
          <w:szCs w:val="24"/>
        </w:rPr>
        <w:t>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54CD9">
        <w:rPr>
          <w:rFonts w:ascii="Times New Roman" w:hAnsi="Times New Roman" w:cs="Times New Roman"/>
          <w:sz w:val="24"/>
          <w:szCs w:val="24"/>
        </w:rPr>
        <w:t xml:space="preserve"> traži od nadležnog Gradskog ureda za obrazovanje, sport i mlade da osigura ispravan i neometan videonadzor školskog dvorišta gdje se gotovo svakodnevno odvijaju vršnjački sukobi i nasilje te prema potrebi za to osposobljenu osobu koja će nadgledati sigurnost. Smatramo da u ionako osobljem potkapacitirana ustanova ne bi smjela na toj zadaći imati neprikladno obučeno tehničko osoblje ili bilo kojeg drugog zaposlenika škole. </w:t>
      </w:r>
    </w:p>
    <w:p w14:paraId="680D2C0B" w14:textId="1CB90C48" w:rsidR="00CE400C" w:rsidRPr="008430E1" w:rsidRDefault="008430E1" w:rsidP="008430E1">
      <w:pPr>
        <w:pStyle w:val="ListParagraph"/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 na znanje.</w:t>
      </w:r>
    </w:p>
    <w:p w14:paraId="113C0CAE" w14:textId="77777777" w:rsidR="008430E1" w:rsidRDefault="008430E1" w:rsidP="0026171D">
      <w:pPr>
        <w:rPr>
          <w:rFonts w:ascii="Times New Roman" w:hAnsi="Times New Roman" w:cs="Times New Roman"/>
          <w:sz w:val="24"/>
          <w:szCs w:val="24"/>
        </w:rPr>
      </w:pPr>
    </w:p>
    <w:p w14:paraId="75D27021" w14:textId="0218ECAB" w:rsidR="00601A52" w:rsidRPr="000F77CD" w:rsidRDefault="009D37F3" w:rsidP="002617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D37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</w:t>
      </w:r>
      <w:r w:rsidR="00CE400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F1911" w:rsidRPr="009D37F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  <w:r w:rsidR="006226F5" w:rsidRPr="009D37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3E3224" w14:textId="43576AA8" w:rsidR="00601A52" w:rsidRDefault="008430E1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1C6D5D2F" w14:textId="77777777" w:rsidR="008430E1" w:rsidRDefault="008430E1" w:rsidP="0026171D">
      <w:pPr>
        <w:rPr>
          <w:rFonts w:ascii="Times New Roman" w:hAnsi="Times New Roman" w:cs="Times New Roman"/>
          <w:sz w:val="24"/>
          <w:szCs w:val="24"/>
        </w:rPr>
      </w:pPr>
    </w:p>
    <w:p w14:paraId="56644BB7" w14:textId="77777777" w:rsidR="008430E1" w:rsidRDefault="008430E1" w:rsidP="0026171D">
      <w:pPr>
        <w:rPr>
          <w:rFonts w:ascii="Times New Roman" w:hAnsi="Times New Roman" w:cs="Times New Roman"/>
          <w:sz w:val="24"/>
          <w:szCs w:val="24"/>
        </w:rPr>
      </w:pPr>
    </w:p>
    <w:p w14:paraId="1A8B8434" w14:textId="01CF0DF5" w:rsidR="00601A52" w:rsidRDefault="000F77CD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</w:t>
      </w:r>
      <w:r w:rsidR="008430E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.00 sati.</w:t>
      </w:r>
    </w:p>
    <w:p w14:paraId="1F09AEAC" w14:textId="4E738549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 Ana-Marija Huzjan.</w:t>
      </w:r>
    </w:p>
    <w:p w14:paraId="1A73C982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7381977E" w14:textId="22D989DA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024-08/24-003/2</w:t>
      </w:r>
      <w:r w:rsidR="008430E1">
        <w:rPr>
          <w:rFonts w:ascii="Times New Roman" w:hAnsi="Times New Roman" w:cs="Times New Roman"/>
          <w:sz w:val="24"/>
          <w:szCs w:val="24"/>
        </w:rPr>
        <w:t>593</w:t>
      </w:r>
    </w:p>
    <w:p w14:paraId="1A6515C8" w14:textId="2E158315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251-13-11-1/003-24-2</w:t>
      </w:r>
    </w:p>
    <w:p w14:paraId="467AA22E" w14:textId="01A52E36" w:rsidR="000F77CD" w:rsidRDefault="000F77CD" w:rsidP="000F7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</w:t>
      </w:r>
      <w:r w:rsidR="008430E1">
        <w:rPr>
          <w:rFonts w:ascii="Times New Roman" w:hAnsi="Times New Roman" w:cs="Times New Roman"/>
          <w:sz w:val="24"/>
          <w:szCs w:val="24"/>
        </w:rPr>
        <w:t>3. prosinca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6D9F1314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7BDB679F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013F068D" w14:textId="77777777" w:rsidR="000F77CD" w:rsidRDefault="000F77CD" w:rsidP="0026171D">
      <w:pPr>
        <w:rPr>
          <w:rFonts w:ascii="Times New Roman" w:hAnsi="Times New Roman" w:cs="Times New Roman"/>
          <w:sz w:val="24"/>
          <w:szCs w:val="24"/>
        </w:rPr>
      </w:pPr>
    </w:p>
    <w:p w14:paraId="540AE61B" w14:textId="77777777" w:rsidR="00601A52" w:rsidRDefault="00601A52" w:rsidP="0026171D">
      <w:pPr>
        <w:rPr>
          <w:rFonts w:ascii="Times New Roman" w:hAnsi="Times New Roman" w:cs="Times New Roman"/>
          <w:sz w:val="24"/>
          <w:szCs w:val="24"/>
        </w:rPr>
      </w:pPr>
    </w:p>
    <w:p w14:paraId="0F4C9429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C8C5C4" w14:textId="3522B37D" w:rsidR="00E81A6A" w:rsidRPr="004B361F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361F">
        <w:rPr>
          <w:rFonts w:ascii="Times New Roman" w:hAnsi="Times New Roman" w:cs="Times New Roman"/>
          <w:b/>
          <w:bCs/>
          <w:sz w:val="24"/>
          <w:szCs w:val="24"/>
        </w:rPr>
        <w:t>Predsjednica</w:t>
      </w:r>
    </w:p>
    <w:p w14:paraId="4817CC0A" w14:textId="77777777" w:rsidR="00E81A6A" w:rsidRPr="004B361F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Vijeća Mjes</w:t>
      </w:r>
      <w:r w:rsidR="00E81A6A"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nog odbora</w:t>
      </w:r>
    </w:p>
    <w:p w14:paraId="2034AC24" w14:textId="7A8B2BAF" w:rsidR="00BB4520" w:rsidRPr="004B361F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„Kralj Petar Svačić“</w:t>
      </w:r>
    </w:p>
    <w:p w14:paraId="1FBCB1EE" w14:textId="77777777" w:rsidR="00BB4520" w:rsidRPr="004B361F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3EC36B" w14:textId="524A57C5" w:rsidR="0011303A" w:rsidRPr="004B361F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Ana-Marija Huzja</w:t>
      </w:r>
      <w:r w:rsidR="0011303A" w:rsidRPr="004B361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</w:t>
      </w:r>
      <w:r w:rsidR="00A773C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  <w:bookmarkStart w:id="5" w:name="_GoBack"/>
      <w:bookmarkEnd w:id="5"/>
    </w:p>
    <w:p w14:paraId="19F6650F" w14:textId="5150A193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F43AF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3A0E2A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425F2A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49DE2F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06E3A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7C5FF8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69270F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BC7512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7D786F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C2F4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8EBE49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87D3F5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582D66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8EDB646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33C6A7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92DE71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E618F3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83D027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191C26" w14:textId="77777777" w:rsidR="008430E1" w:rsidRDefault="008430E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448027" w14:textId="26A7ECDF" w:rsidR="00D120A1" w:rsidRPr="00D120A1" w:rsidRDefault="00D120A1" w:rsidP="00F4301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D120A1">
        <w:rPr>
          <w:rFonts w:eastAsia="Times New Roman" w:cstheme="minorHAnsi"/>
          <w:sz w:val="24"/>
          <w:szCs w:val="24"/>
          <w:lang w:eastAsia="hr-HR"/>
        </w:rPr>
        <w:lastRenderedPageBreak/>
        <w:t>Izvješće o glasanju na sjednici</w:t>
      </w:r>
    </w:p>
    <w:p w14:paraId="5305DC84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3536" w:type="dxa"/>
        <w:tblLook w:val="04A0" w:firstRow="1" w:lastRow="0" w:firstColumn="1" w:lastColumn="0" w:noHBand="0" w:noVBand="1"/>
      </w:tblPr>
      <w:tblGrid>
        <w:gridCol w:w="2060"/>
        <w:gridCol w:w="738"/>
        <w:gridCol w:w="738"/>
      </w:tblGrid>
      <w:tr w:rsidR="008430E1" w:rsidRPr="00D120A1" w14:paraId="73888BA8" w14:textId="77777777" w:rsidTr="008430E1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093E68" w14:textId="77777777" w:rsidR="008430E1" w:rsidRPr="00D120A1" w:rsidRDefault="008430E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ABC19E" w14:textId="77777777" w:rsidR="008430E1" w:rsidRPr="00D120A1" w:rsidRDefault="008430E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2FC02F" w14:textId="77777777" w:rsidR="008430E1" w:rsidRPr="00D120A1" w:rsidRDefault="008430E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8430E1" w:rsidRPr="00D120A1" w14:paraId="6E35FB42" w14:textId="77777777" w:rsidTr="008430E1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A809" w14:textId="77777777" w:rsidR="008430E1" w:rsidRPr="00D120A1" w:rsidRDefault="008430E1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52C9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C9FB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430E1" w:rsidRPr="00D120A1" w14:paraId="2A46C447" w14:textId="77777777" w:rsidTr="008430E1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12BB" w14:textId="77777777" w:rsidR="008430E1" w:rsidRPr="00D120A1" w:rsidRDefault="008430E1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Martina Cajner Vela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5E3B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F685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430E1" w:rsidRPr="00D120A1" w14:paraId="410EB4B2" w14:textId="77777777" w:rsidTr="008430E1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9096" w14:textId="77777777" w:rsidR="008430E1" w:rsidRPr="00D120A1" w:rsidRDefault="008430E1" w:rsidP="00FD63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Taiba Redžepagić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BE8F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355E" w14:textId="77777777" w:rsidR="008430E1" w:rsidRPr="00D120A1" w:rsidRDefault="008430E1" w:rsidP="00FD63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8430E1" w:rsidRPr="00D120A1" w14:paraId="687DD62D" w14:textId="77777777" w:rsidTr="008430E1">
        <w:trPr>
          <w:trHeight w:val="3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DBAA" w14:textId="1EC0F630" w:rsidR="008430E1" w:rsidRPr="008430E1" w:rsidRDefault="008430E1" w:rsidP="00D120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8430E1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Tamara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Palijan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0225" w14:textId="6BB14396" w:rsidR="008430E1" w:rsidRPr="00D120A1" w:rsidRDefault="008430E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02D0" w14:textId="0A7ABB85" w:rsidR="008430E1" w:rsidRPr="00D120A1" w:rsidRDefault="008430E1" w:rsidP="00D120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7EB30CC4" w14:textId="77777777" w:rsidR="00F43016" w:rsidRDefault="00F43016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DEE289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FC9BE9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3480" w:type="dxa"/>
        <w:tblLook w:val="04A0" w:firstRow="1" w:lastRow="0" w:firstColumn="1" w:lastColumn="0" w:noHBand="0" w:noVBand="1"/>
      </w:tblPr>
      <w:tblGrid>
        <w:gridCol w:w="2060"/>
        <w:gridCol w:w="720"/>
        <w:gridCol w:w="700"/>
      </w:tblGrid>
      <w:tr w:rsidR="00D120A1" w:rsidRPr="00D120A1" w14:paraId="40450381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A9A1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4840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9304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0419B815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39DD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07F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D07A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0D3FB753" w14:textId="77777777" w:rsidTr="00D120A1">
        <w:trPr>
          <w:trHeight w:val="30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B659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616D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7E6B" w14:textId="77777777" w:rsidR="00D120A1" w:rsidRPr="00D120A1" w:rsidRDefault="00D120A1" w:rsidP="00D1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120A1" w:rsidRPr="00D120A1" w14:paraId="29CB0A74" w14:textId="77777777" w:rsidTr="00D120A1">
        <w:trPr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A692" w14:textId="77777777" w:rsidR="00D120A1" w:rsidRPr="00D120A1" w:rsidRDefault="00D120A1" w:rsidP="00D120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D120A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14:paraId="2813AE2A" w14:textId="77777777" w:rsidR="00D120A1" w:rsidRDefault="00D120A1" w:rsidP="00F4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D120A1" w:rsidSect="00BC1B7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C23"/>
    <w:multiLevelType w:val="hybridMultilevel"/>
    <w:tmpl w:val="69C06C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F4452"/>
    <w:multiLevelType w:val="hybridMultilevel"/>
    <w:tmpl w:val="52E80130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>
      <w:start w:val="1"/>
      <w:numFmt w:val="lowerLetter"/>
      <w:lvlText w:val="%2."/>
      <w:lvlJc w:val="left"/>
      <w:pPr>
        <w:ind w:left="838" w:hanging="360"/>
      </w:pPr>
    </w:lvl>
    <w:lvl w:ilvl="2" w:tplc="041A001B">
      <w:start w:val="1"/>
      <w:numFmt w:val="lowerRoman"/>
      <w:lvlText w:val="%3."/>
      <w:lvlJc w:val="right"/>
      <w:pPr>
        <w:ind w:left="1558" w:hanging="180"/>
      </w:pPr>
    </w:lvl>
    <w:lvl w:ilvl="3" w:tplc="041A000F">
      <w:start w:val="1"/>
      <w:numFmt w:val="decimal"/>
      <w:lvlText w:val="%4."/>
      <w:lvlJc w:val="left"/>
      <w:pPr>
        <w:ind w:left="2278" w:hanging="360"/>
      </w:pPr>
    </w:lvl>
    <w:lvl w:ilvl="4" w:tplc="041A0019">
      <w:start w:val="1"/>
      <w:numFmt w:val="lowerLetter"/>
      <w:lvlText w:val="%5."/>
      <w:lvlJc w:val="left"/>
      <w:pPr>
        <w:ind w:left="2998" w:hanging="360"/>
      </w:pPr>
    </w:lvl>
    <w:lvl w:ilvl="5" w:tplc="041A001B">
      <w:start w:val="1"/>
      <w:numFmt w:val="lowerRoman"/>
      <w:lvlText w:val="%6."/>
      <w:lvlJc w:val="right"/>
      <w:pPr>
        <w:ind w:left="3718" w:hanging="180"/>
      </w:pPr>
    </w:lvl>
    <w:lvl w:ilvl="6" w:tplc="041A000F">
      <w:start w:val="1"/>
      <w:numFmt w:val="decimal"/>
      <w:lvlText w:val="%7."/>
      <w:lvlJc w:val="left"/>
      <w:pPr>
        <w:ind w:left="4438" w:hanging="360"/>
      </w:pPr>
    </w:lvl>
    <w:lvl w:ilvl="7" w:tplc="041A0019">
      <w:start w:val="1"/>
      <w:numFmt w:val="lowerLetter"/>
      <w:lvlText w:val="%8."/>
      <w:lvlJc w:val="left"/>
      <w:pPr>
        <w:ind w:left="5158" w:hanging="360"/>
      </w:pPr>
    </w:lvl>
    <w:lvl w:ilvl="8" w:tplc="041A001B">
      <w:start w:val="1"/>
      <w:numFmt w:val="lowerRoman"/>
      <w:lvlText w:val="%9."/>
      <w:lvlJc w:val="right"/>
      <w:pPr>
        <w:ind w:left="5878" w:hanging="180"/>
      </w:pPr>
    </w:lvl>
  </w:abstractNum>
  <w:abstractNum w:abstractNumId="5" w15:restartNumberingAfterBreak="0">
    <w:nsid w:val="19AF0412"/>
    <w:multiLevelType w:val="hybridMultilevel"/>
    <w:tmpl w:val="AABED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4DB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4656E26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D784F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C16879"/>
    <w:multiLevelType w:val="hybridMultilevel"/>
    <w:tmpl w:val="65BA14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739A9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F23386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EB7B2C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673B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A9E5627"/>
    <w:multiLevelType w:val="hybridMultilevel"/>
    <w:tmpl w:val="C78C0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94BCB"/>
    <w:multiLevelType w:val="hybridMultilevel"/>
    <w:tmpl w:val="C6F8C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8443D"/>
    <w:multiLevelType w:val="hybridMultilevel"/>
    <w:tmpl w:val="7E588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A164A"/>
    <w:multiLevelType w:val="hybridMultilevel"/>
    <w:tmpl w:val="0AA478A6"/>
    <w:lvl w:ilvl="0" w:tplc="37A2A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33467"/>
    <w:multiLevelType w:val="hybridMultilevel"/>
    <w:tmpl w:val="27A068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13FCB"/>
    <w:multiLevelType w:val="hybridMultilevel"/>
    <w:tmpl w:val="9F9805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C2DA9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9204CDA"/>
    <w:multiLevelType w:val="hybridMultilevel"/>
    <w:tmpl w:val="F86E5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272DE0"/>
    <w:multiLevelType w:val="hybridMultilevel"/>
    <w:tmpl w:val="42D415E6"/>
    <w:lvl w:ilvl="0" w:tplc="146CE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D436DA7"/>
    <w:multiLevelType w:val="hybridMultilevel"/>
    <w:tmpl w:val="03BA38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7231C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60257F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07CA7"/>
    <w:multiLevelType w:val="multilevel"/>
    <w:tmpl w:val="02E42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BE31992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9228B8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3"/>
  </w:num>
  <w:num w:numId="11">
    <w:abstractNumId w:val="5"/>
  </w:num>
  <w:num w:numId="12">
    <w:abstractNumId w:val="9"/>
  </w:num>
  <w:num w:numId="13">
    <w:abstractNumId w:val="30"/>
  </w:num>
  <w:num w:numId="14">
    <w:abstractNumId w:val="31"/>
  </w:num>
  <w:num w:numId="15">
    <w:abstractNumId w:val="14"/>
  </w:num>
  <w:num w:numId="16">
    <w:abstractNumId w:val="7"/>
  </w:num>
  <w:num w:numId="17">
    <w:abstractNumId w:val="22"/>
  </w:num>
  <w:num w:numId="18">
    <w:abstractNumId w:val="33"/>
  </w:num>
  <w:num w:numId="19">
    <w:abstractNumId w:val="0"/>
  </w:num>
  <w:num w:numId="20">
    <w:abstractNumId w:val="20"/>
  </w:num>
  <w:num w:numId="21">
    <w:abstractNumId w:val="24"/>
  </w:num>
  <w:num w:numId="22">
    <w:abstractNumId w:val="11"/>
  </w:num>
  <w:num w:numId="23">
    <w:abstractNumId w:val="19"/>
  </w:num>
  <w:num w:numId="24">
    <w:abstractNumId w:val="17"/>
  </w:num>
  <w:num w:numId="25">
    <w:abstractNumId w:val="18"/>
  </w:num>
  <w:num w:numId="26">
    <w:abstractNumId w:val="6"/>
  </w:num>
  <w:num w:numId="27">
    <w:abstractNumId w:val="27"/>
  </w:num>
  <w:num w:numId="28">
    <w:abstractNumId w:val="25"/>
  </w:num>
  <w:num w:numId="29">
    <w:abstractNumId w:val="8"/>
  </w:num>
  <w:num w:numId="30">
    <w:abstractNumId w:val="12"/>
  </w:num>
  <w:num w:numId="31">
    <w:abstractNumId w:val="15"/>
  </w:num>
  <w:num w:numId="32">
    <w:abstractNumId w:val="23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2"/>
  </w:num>
  <w:num w:numId="36">
    <w:abstractNumId w:val="26"/>
  </w:num>
  <w:num w:numId="3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06C45"/>
    <w:rsid w:val="0001189B"/>
    <w:rsid w:val="00012BA5"/>
    <w:rsid w:val="0001640B"/>
    <w:rsid w:val="00025E2A"/>
    <w:rsid w:val="00027743"/>
    <w:rsid w:val="00037239"/>
    <w:rsid w:val="000542EC"/>
    <w:rsid w:val="00056093"/>
    <w:rsid w:val="00075BCE"/>
    <w:rsid w:val="00075C4B"/>
    <w:rsid w:val="0009274A"/>
    <w:rsid w:val="00096772"/>
    <w:rsid w:val="000A1AC7"/>
    <w:rsid w:val="000A3FF5"/>
    <w:rsid w:val="000A661B"/>
    <w:rsid w:val="000B0ED5"/>
    <w:rsid w:val="000C1257"/>
    <w:rsid w:val="000C20C9"/>
    <w:rsid w:val="000C426F"/>
    <w:rsid w:val="000D07EF"/>
    <w:rsid w:val="000D1D55"/>
    <w:rsid w:val="000D3AD6"/>
    <w:rsid w:val="000D6E46"/>
    <w:rsid w:val="000E419A"/>
    <w:rsid w:val="000F5ADE"/>
    <w:rsid w:val="000F672D"/>
    <w:rsid w:val="000F77CD"/>
    <w:rsid w:val="000F7E99"/>
    <w:rsid w:val="00110B40"/>
    <w:rsid w:val="0011303A"/>
    <w:rsid w:val="001149C8"/>
    <w:rsid w:val="001225F4"/>
    <w:rsid w:val="00125E0D"/>
    <w:rsid w:val="0015315B"/>
    <w:rsid w:val="001710D7"/>
    <w:rsid w:val="00177785"/>
    <w:rsid w:val="00191844"/>
    <w:rsid w:val="001931D7"/>
    <w:rsid w:val="001A04BD"/>
    <w:rsid w:val="001A1C0B"/>
    <w:rsid w:val="001A4FE7"/>
    <w:rsid w:val="001C6DF8"/>
    <w:rsid w:val="001C7098"/>
    <w:rsid w:val="001D0E94"/>
    <w:rsid w:val="001D42C4"/>
    <w:rsid w:val="001E075F"/>
    <w:rsid w:val="001E3650"/>
    <w:rsid w:val="001E53BA"/>
    <w:rsid w:val="001F1572"/>
    <w:rsid w:val="001F1911"/>
    <w:rsid w:val="001F56CA"/>
    <w:rsid w:val="00211A53"/>
    <w:rsid w:val="00211A90"/>
    <w:rsid w:val="00220073"/>
    <w:rsid w:val="00223C0E"/>
    <w:rsid w:val="002321D8"/>
    <w:rsid w:val="002364A1"/>
    <w:rsid w:val="00252B0F"/>
    <w:rsid w:val="002535B8"/>
    <w:rsid w:val="00256C9C"/>
    <w:rsid w:val="0026171D"/>
    <w:rsid w:val="002630A6"/>
    <w:rsid w:val="00267197"/>
    <w:rsid w:val="00273369"/>
    <w:rsid w:val="00273A9A"/>
    <w:rsid w:val="00281585"/>
    <w:rsid w:val="002918E7"/>
    <w:rsid w:val="002939EF"/>
    <w:rsid w:val="00295D0E"/>
    <w:rsid w:val="002C45AE"/>
    <w:rsid w:val="002C6CAA"/>
    <w:rsid w:val="002C7DA3"/>
    <w:rsid w:val="002F502A"/>
    <w:rsid w:val="00300E7B"/>
    <w:rsid w:val="0030490D"/>
    <w:rsid w:val="00306811"/>
    <w:rsid w:val="00307FC2"/>
    <w:rsid w:val="00321415"/>
    <w:rsid w:val="003443D7"/>
    <w:rsid w:val="00347197"/>
    <w:rsid w:val="003507C2"/>
    <w:rsid w:val="00350E2A"/>
    <w:rsid w:val="00356CFA"/>
    <w:rsid w:val="0035729A"/>
    <w:rsid w:val="00361754"/>
    <w:rsid w:val="00362FD1"/>
    <w:rsid w:val="00365838"/>
    <w:rsid w:val="00367E9F"/>
    <w:rsid w:val="003806BD"/>
    <w:rsid w:val="00384B4F"/>
    <w:rsid w:val="0039787F"/>
    <w:rsid w:val="003A4F66"/>
    <w:rsid w:val="003B6224"/>
    <w:rsid w:val="003C32E9"/>
    <w:rsid w:val="003C5AD7"/>
    <w:rsid w:val="003E28A1"/>
    <w:rsid w:val="003E6B77"/>
    <w:rsid w:val="003E7AD6"/>
    <w:rsid w:val="003F2D3F"/>
    <w:rsid w:val="0040073C"/>
    <w:rsid w:val="00424674"/>
    <w:rsid w:val="00427949"/>
    <w:rsid w:val="004408EE"/>
    <w:rsid w:val="0044400A"/>
    <w:rsid w:val="00444DD5"/>
    <w:rsid w:val="00453E26"/>
    <w:rsid w:val="00473D32"/>
    <w:rsid w:val="0047741D"/>
    <w:rsid w:val="0049230B"/>
    <w:rsid w:val="00494174"/>
    <w:rsid w:val="004A06AA"/>
    <w:rsid w:val="004A1371"/>
    <w:rsid w:val="004A5258"/>
    <w:rsid w:val="004B165C"/>
    <w:rsid w:val="004B361F"/>
    <w:rsid w:val="004B5105"/>
    <w:rsid w:val="004B5438"/>
    <w:rsid w:val="004D1224"/>
    <w:rsid w:val="004E0708"/>
    <w:rsid w:val="004E276C"/>
    <w:rsid w:val="004F31BE"/>
    <w:rsid w:val="004F481C"/>
    <w:rsid w:val="004F6AC6"/>
    <w:rsid w:val="005019C6"/>
    <w:rsid w:val="00503E51"/>
    <w:rsid w:val="005111B0"/>
    <w:rsid w:val="00517E22"/>
    <w:rsid w:val="00521FA3"/>
    <w:rsid w:val="00525AC1"/>
    <w:rsid w:val="005262B3"/>
    <w:rsid w:val="005416EA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D5A"/>
    <w:rsid w:val="005A3211"/>
    <w:rsid w:val="005B612E"/>
    <w:rsid w:val="005C034C"/>
    <w:rsid w:val="005D0290"/>
    <w:rsid w:val="005D62B5"/>
    <w:rsid w:val="005D6563"/>
    <w:rsid w:val="005D72D9"/>
    <w:rsid w:val="005E0158"/>
    <w:rsid w:val="005E0D33"/>
    <w:rsid w:val="005F1A56"/>
    <w:rsid w:val="005F2213"/>
    <w:rsid w:val="005F2AA3"/>
    <w:rsid w:val="005F420B"/>
    <w:rsid w:val="005F6B0E"/>
    <w:rsid w:val="00601A52"/>
    <w:rsid w:val="006024E9"/>
    <w:rsid w:val="00602F1F"/>
    <w:rsid w:val="00603B6F"/>
    <w:rsid w:val="00611000"/>
    <w:rsid w:val="00621638"/>
    <w:rsid w:val="006226F5"/>
    <w:rsid w:val="00643920"/>
    <w:rsid w:val="00654FF1"/>
    <w:rsid w:val="00656DDF"/>
    <w:rsid w:val="00657C08"/>
    <w:rsid w:val="00663264"/>
    <w:rsid w:val="0067069D"/>
    <w:rsid w:val="0067188A"/>
    <w:rsid w:val="00677ED5"/>
    <w:rsid w:val="00685A6C"/>
    <w:rsid w:val="006860BD"/>
    <w:rsid w:val="00693010"/>
    <w:rsid w:val="006A312F"/>
    <w:rsid w:val="006B19F5"/>
    <w:rsid w:val="006F6D18"/>
    <w:rsid w:val="006F6F30"/>
    <w:rsid w:val="0070672C"/>
    <w:rsid w:val="007123C9"/>
    <w:rsid w:val="00715E19"/>
    <w:rsid w:val="00724B01"/>
    <w:rsid w:val="00724E44"/>
    <w:rsid w:val="00725ED4"/>
    <w:rsid w:val="00727E70"/>
    <w:rsid w:val="00741A99"/>
    <w:rsid w:val="0074433D"/>
    <w:rsid w:val="00745F2B"/>
    <w:rsid w:val="0075371E"/>
    <w:rsid w:val="007545D2"/>
    <w:rsid w:val="00764C65"/>
    <w:rsid w:val="00773057"/>
    <w:rsid w:val="00777FCE"/>
    <w:rsid w:val="007954B3"/>
    <w:rsid w:val="007B67F2"/>
    <w:rsid w:val="007C12A4"/>
    <w:rsid w:val="007D235B"/>
    <w:rsid w:val="007D4EAE"/>
    <w:rsid w:val="007E1613"/>
    <w:rsid w:val="007E2202"/>
    <w:rsid w:val="007F04DE"/>
    <w:rsid w:val="007F094E"/>
    <w:rsid w:val="007F3B8F"/>
    <w:rsid w:val="007F45D4"/>
    <w:rsid w:val="007F5879"/>
    <w:rsid w:val="0080322B"/>
    <w:rsid w:val="00811C3A"/>
    <w:rsid w:val="0082407F"/>
    <w:rsid w:val="0082787A"/>
    <w:rsid w:val="008430E1"/>
    <w:rsid w:val="00853FBF"/>
    <w:rsid w:val="00862498"/>
    <w:rsid w:val="00877985"/>
    <w:rsid w:val="00887EAA"/>
    <w:rsid w:val="0089746F"/>
    <w:rsid w:val="008A00A5"/>
    <w:rsid w:val="008A41B6"/>
    <w:rsid w:val="008D1520"/>
    <w:rsid w:val="008D3057"/>
    <w:rsid w:val="008E2525"/>
    <w:rsid w:val="008E50A6"/>
    <w:rsid w:val="008E607A"/>
    <w:rsid w:val="008F18C2"/>
    <w:rsid w:val="008F4810"/>
    <w:rsid w:val="009057C2"/>
    <w:rsid w:val="0091355D"/>
    <w:rsid w:val="0091772F"/>
    <w:rsid w:val="00917BA4"/>
    <w:rsid w:val="009212F0"/>
    <w:rsid w:val="009300E3"/>
    <w:rsid w:val="0093250F"/>
    <w:rsid w:val="00935382"/>
    <w:rsid w:val="0094243E"/>
    <w:rsid w:val="009437CE"/>
    <w:rsid w:val="00947126"/>
    <w:rsid w:val="00951484"/>
    <w:rsid w:val="00957A42"/>
    <w:rsid w:val="00961106"/>
    <w:rsid w:val="00964390"/>
    <w:rsid w:val="009645FE"/>
    <w:rsid w:val="00971408"/>
    <w:rsid w:val="00971D6E"/>
    <w:rsid w:val="009726FE"/>
    <w:rsid w:val="009742C9"/>
    <w:rsid w:val="00987FD4"/>
    <w:rsid w:val="009912F4"/>
    <w:rsid w:val="0099582F"/>
    <w:rsid w:val="009A028B"/>
    <w:rsid w:val="009A27B2"/>
    <w:rsid w:val="009A7DCC"/>
    <w:rsid w:val="009B18D0"/>
    <w:rsid w:val="009B23AB"/>
    <w:rsid w:val="009B590D"/>
    <w:rsid w:val="009B7C55"/>
    <w:rsid w:val="009C0169"/>
    <w:rsid w:val="009D2EAB"/>
    <w:rsid w:val="009D37F3"/>
    <w:rsid w:val="009D3E04"/>
    <w:rsid w:val="009E0884"/>
    <w:rsid w:val="009E1CA0"/>
    <w:rsid w:val="009E2C6C"/>
    <w:rsid w:val="009E507B"/>
    <w:rsid w:val="009F0F0E"/>
    <w:rsid w:val="009F2B5C"/>
    <w:rsid w:val="009F5397"/>
    <w:rsid w:val="009F6E64"/>
    <w:rsid w:val="00A03C35"/>
    <w:rsid w:val="00A05DBE"/>
    <w:rsid w:val="00A07EEF"/>
    <w:rsid w:val="00A15383"/>
    <w:rsid w:val="00A16DD1"/>
    <w:rsid w:val="00A171CA"/>
    <w:rsid w:val="00A235FE"/>
    <w:rsid w:val="00A30C89"/>
    <w:rsid w:val="00A320C4"/>
    <w:rsid w:val="00A36A20"/>
    <w:rsid w:val="00A46467"/>
    <w:rsid w:val="00A504B0"/>
    <w:rsid w:val="00A750B4"/>
    <w:rsid w:val="00A773C9"/>
    <w:rsid w:val="00A844D0"/>
    <w:rsid w:val="00A921FB"/>
    <w:rsid w:val="00A92581"/>
    <w:rsid w:val="00A92CBD"/>
    <w:rsid w:val="00A9306B"/>
    <w:rsid w:val="00AA1C61"/>
    <w:rsid w:val="00AA3447"/>
    <w:rsid w:val="00AA579A"/>
    <w:rsid w:val="00AA7B9A"/>
    <w:rsid w:val="00AB0F9A"/>
    <w:rsid w:val="00AB16C5"/>
    <w:rsid w:val="00AB1C08"/>
    <w:rsid w:val="00AB5DB9"/>
    <w:rsid w:val="00AB6A5D"/>
    <w:rsid w:val="00AC0AD8"/>
    <w:rsid w:val="00AC5FE2"/>
    <w:rsid w:val="00AE2A85"/>
    <w:rsid w:val="00AE6583"/>
    <w:rsid w:val="00AF3F72"/>
    <w:rsid w:val="00AF44FC"/>
    <w:rsid w:val="00AF494D"/>
    <w:rsid w:val="00AF5486"/>
    <w:rsid w:val="00B0059F"/>
    <w:rsid w:val="00B00F9C"/>
    <w:rsid w:val="00B0164B"/>
    <w:rsid w:val="00B02AFA"/>
    <w:rsid w:val="00B03F5F"/>
    <w:rsid w:val="00B11360"/>
    <w:rsid w:val="00B12167"/>
    <w:rsid w:val="00B13B41"/>
    <w:rsid w:val="00B16E69"/>
    <w:rsid w:val="00B20598"/>
    <w:rsid w:val="00B3618A"/>
    <w:rsid w:val="00B50900"/>
    <w:rsid w:val="00B53809"/>
    <w:rsid w:val="00B679C4"/>
    <w:rsid w:val="00B81A01"/>
    <w:rsid w:val="00B8388C"/>
    <w:rsid w:val="00B84D84"/>
    <w:rsid w:val="00B87091"/>
    <w:rsid w:val="00B87825"/>
    <w:rsid w:val="00B97447"/>
    <w:rsid w:val="00BA2E89"/>
    <w:rsid w:val="00BB3A76"/>
    <w:rsid w:val="00BB4520"/>
    <w:rsid w:val="00BB7335"/>
    <w:rsid w:val="00BC1B71"/>
    <w:rsid w:val="00BC1E70"/>
    <w:rsid w:val="00BC5C3E"/>
    <w:rsid w:val="00BE3501"/>
    <w:rsid w:val="00BF0CFC"/>
    <w:rsid w:val="00BF2B69"/>
    <w:rsid w:val="00BF5B5B"/>
    <w:rsid w:val="00C02F51"/>
    <w:rsid w:val="00C038C0"/>
    <w:rsid w:val="00C07A91"/>
    <w:rsid w:val="00C13B01"/>
    <w:rsid w:val="00C1550F"/>
    <w:rsid w:val="00C27FBD"/>
    <w:rsid w:val="00C410F2"/>
    <w:rsid w:val="00C43FF4"/>
    <w:rsid w:val="00C52024"/>
    <w:rsid w:val="00C53B2A"/>
    <w:rsid w:val="00C5745F"/>
    <w:rsid w:val="00C57A1A"/>
    <w:rsid w:val="00C60744"/>
    <w:rsid w:val="00C71773"/>
    <w:rsid w:val="00C8148D"/>
    <w:rsid w:val="00C96400"/>
    <w:rsid w:val="00C97252"/>
    <w:rsid w:val="00CA054D"/>
    <w:rsid w:val="00CA0E3C"/>
    <w:rsid w:val="00CA1A8D"/>
    <w:rsid w:val="00CA1C55"/>
    <w:rsid w:val="00CA2280"/>
    <w:rsid w:val="00CA2CD4"/>
    <w:rsid w:val="00CA7F22"/>
    <w:rsid w:val="00CC0D82"/>
    <w:rsid w:val="00CC3C07"/>
    <w:rsid w:val="00CD4AE2"/>
    <w:rsid w:val="00CD59A7"/>
    <w:rsid w:val="00CE400C"/>
    <w:rsid w:val="00CF3E49"/>
    <w:rsid w:val="00CF7674"/>
    <w:rsid w:val="00CF78C5"/>
    <w:rsid w:val="00D000DF"/>
    <w:rsid w:val="00D04D7B"/>
    <w:rsid w:val="00D07724"/>
    <w:rsid w:val="00D07E37"/>
    <w:rsid w:val="00D120A1"/>
    <w:rsid w:val="00D335A7"/>
    <w:rsid w:val="00D429D3"/>
    <w:rsid w:val="00D43FF6"/>
    <w:rsid w:val="00D452A6"/>
    <w:rsid w:val="00D53C8A"/>
    <w:rsid w:val="00D552B7"/>
    <w:rsid w:val="00D55A3C"/>
    <w:rsid w:val="00D608EC"/>
    <w:rsid w:val="00D624A8"/>
    <w:rsid w:val="00D63F15"/>
    <w:rsid w:val="00D75423"/>
    <w:rsid w:val="00D80903"/>
    <w:rsid w:val="00D8507F"/>
    <w:rsid w:val="00DA2FD1"/>
    <w:rsid w:val="00DB02C9"/>
    <w:rsid w:val="00DB7136"/>
    <w:rsid w:val="00DC003D"/>
    <w:rsid w:val="00DC0A81"/>
    <w:rsid w:val="00DC5134"/>
    <w:rsid w:val="00DD37C3"/>
    <w:rsid w:val="00DD603E"/>
    <w:rsid w:val="00DE02D3"/>
    <w:rsid w:val="00DE1B90"/>
    <w:rsid w:val="00DE7130"/>
    <w:rsid w:val="00DF2C13"/>
    <w:rsid w:val="00DF33ED"/>
    <w:rsid w:val="00DF46BD"/>
    <w:rsid w:val="00E34ACE"/>
    <w:rsid w:val="00E34D64"/>
    <w:rsid w:val="00E4383F"/>
    <w:rsid w:val="00E44800"/>
    <w:rsid w:val="00E4766F"/>
    <w:rsid w:val="00E50AD7"/>
    <w:rsid w:val="00E5225B"/>
    <w:rsid w:val="00E578A1"/>
    <w:rsid w:val="00E61FE8"/>
    <w:rsid w:val="00E66C79"/>
    <w:rsid w:val="00E74EDD"/>
    <w:rsid w:val="00E81A6A"/>
    <w:rsid w:val="00E86778"/>
    <w:rsid w:val="00E90C43"/>
    <w:rsid w:val="00E976F9"/>
    <w:rsid w:val="00EA28CE"/>
    <w:rsid w:val="00EB7512"/>
    <w:rsid w:val="00ED144E"/>
    <w:rsid w:val="00ED38A4"/>
    <w:rsid w:val="00EE13A3"/>
    <w:rsid w:val="00EF16FE"/>
    <w:rsid w:val="00EF6261"/>
    <w:rsid w:val="00F03833"/>
    <w:rsid w:val="00F04192"/>
    <w:rsid w:val="00F11471"/>
    <w:rsid w:val="00F17434"/>
    <w:rsid w:val="00F20EE0"/>
    <w:rsid w:val="00F21112"/>
    <w:rsid w:val="00F424C8"/>
    <w:rsid w:val="00F43016"/>
    <w:rsid w:val="00F560E4"/>
    <w:rsid w:val="00F579ED"/>
    <w:rsid w:val="00F57B2A"/>
    <w:rsid w:val="00F76128"/>
    <w:rsid w:val="00F86256"/>
    <w:rsid w:val="00F92973"/>
    <w:rsid w:val="00F93BDD"/>
    <w:rsid w:val="00FA2E87"/>
    <w:rsid w:val="00FA3F94"/>
    <w:rsid w:val="00FB4A30"/>
    <w:rsid w:val="00FB5C11"/>
    <w:rsid w:val="00FB6EFB"/>
    <w:rsid w:val="00FC458E"/>
    <w:rsid w:val="00FD6357"/>
    <w:rsid w:val="00FE0180"/>
    <w:rsid w:val="00FE26A5"/>
    <w:rsid w:val="00FE702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C2449-939B-4476-9E37-4A336C6E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47</cp:revision>
  <cp:lastPrinted>2025-01-09T11:33:00Z</cp:lastPrinted>
  <dcterms:created xsi:type="dcterms:W3CDTF">2024-12-16T08:06:00Z</dcterms:created>
  <dcterms:modified xsi:type="dcterms:W3CDTF">2025-02-28T09:49:00Z</dcterms:modified>
</cp:coreProperties>
</file>