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0748B8" w14:textId="77777777" w:rsidR="00107EAB" w:rsidRPr="001D7C75" w:rsidRDefault="00107EAB" w:rsidP="00107EA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Z A P I S N I K</w:t>
      </w:r>
    </w:p>
    <w:p w14:paraId="707DB114" w14:textId="77777777" w:rsidR="00107EAB" w:rsidRPr="001D7C75" w:rsidRDefault="00107EAB" w:rsidP="001747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  <w:r w:rsidR="001747D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  </w:t>
      </w:r>
      <w:r w:rsidR="0048789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                             3</w:t>
      </w:r>
      <w:r w:rsidR="00E228E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6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 sjednice Vijeća Mjesnog odbora Mlinovi,</w:t>
      </w:r>
    </w:p>
    <w:p w14:paraId="20FF3E3C" w14:textId="77777777" w:rsidR="00107EAB" w:rsidRPr="001D7C75" w:rsidRDefault="00107EAB" w:rsidP="00107EA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održane </w:t>
      </w:r>
      <w:r w:rsidR="00211E3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2</w:t>
      </w:r>
      <w:r w:rsidR="00E228E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. </w:t>
      </w:r>
      <w:r w:rsidR="00E228E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svibnja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202</w:t>
      </w:r>
      <w:r w:rsidR="00211E3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4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</w:t>
      </w:r>
    </w:p>
    <w:p w14:paraId="7B0341E9" w14:textId="77777777" w:rsidR="00107EAB" w:rsidRPr="001D7C75" w:rsidRDefault="00107EAB" w:rsidP="00107EA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u MO Mlinovi, Jahorinska 5,</w:t>
      </w:r>
    </w:p>
    <w:p w14:paraId="470477BD" w14:textId="77777777" w:rsidR="00211E36" w:rsidRPr="001D7C75" w:rsidRDefault="00107EAB" w:rsidP="00A9717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s početkom u 1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8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.00 sati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14:paraId="11725D50" w14:textId="77777777" w:rsidR="008943D0" w:rsidRDefault="008943D0" w:rsidP="00107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14:paraId="6B727CC2" w14:textId="77777777" w:rsidR="00107EAB" w:rsidRPr="001D7C75" w:rsidRDefault="00107EAB" w:rsidP="00107E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Nazočni  članovi Vijeća:</w:t>
      </w:r>
    </w:p>
    <w:p w14:paraId="22290F3F" w14:textId="77777777" w:rsidR="00107EAB" w:rsidRPr="001D7C75" w:rsidRDefault="00107EAB" w:rsidP="00107E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Sendi Numan, predsjednik Vijeća</w:t>
      </w:r>
    </w:p>
    <w:p w14:paraId="1C3AA59A" w14:textId="77777777" w:rsidR="00107EAB" w:rsidRPr="001D7C75" w:rsidRDefault="00107EAB" w:rsidP="00107E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Silva Vresk, potpredsjednica Vijeća</w:t>
      </w:r>
    </w:p>
    <w:p w14:paraId="10EFC3E3" w14:textId="77777777" w:rsidR="00107EAB" w:rsidRPr="001D7C75" w:rsidRDefault="00107EAB" w:rsidP="00107E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Zlatko Domljan, član Vijeća</w:t>
      </w:r>
    </w:p>
    <w:p w14:paraId="593AA51E" w14:textId="77777777" w:rsidR="001747D4" w:rsidRDefault="001747D4" w:rsidP="00174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Marko Erdeljac, član Vijeća</w:t>
      </w:r>
    </w:p>
    <w:p w14:paraId="39DD5EF1" w14:textId="77777777" w:rsidR="0060534D" w:rsidRPr="001D7C75" w:rsidRDefault="0060534D" w:rsidP="006053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Gordan Vergles, član Vijeća</w:t>
      </w:r>
    </w:p>
    <w:p w14:paraId="7C9024BB" w14:textId="77777777" w:rsidR="001747D4" w:rsidRDefault="001747D4" w:rsidP="00107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40DE0A54" w14:textId="77777777" w:rsidR="00107EAB" w:rsidRPr="001D7C75" w:rsidRDefault="00107EAB" w:rsidP="00107E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Sjednicu vodi Sendi Numan, predsjednik Vijeća</w:t>
      </w:r>
    </w:p>
    <w:p w14:paraId="213EFDAD" w14:textId="77777777" w:rsidR="00107EAB" w:rsidRPr="001D7C75" w:rsidRDefault="00107EAB" w:rsidP="00107E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Zapisnik – Silva Vresk, potpredsjednica Vijeća</w:t>
      </w:r>
    </w:p>
    <w:p w14:paraId="0896A26E" w14:textId="77777777" w:rsidR="00107EAB" w:rsidRPr="001D7C75" w:rsidRDefault="00107EAB" w:rsidP="00107E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14:paraId="15E1FB81" w14:textId="77777777" w:rsidR="00107EAB" w:rsidRPr="001D7C75" w:rsidRDefault="00107EAB" w:rsidP="00107E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             Predsjednik Vijeća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k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onstatira da je na sjednici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prisutno </w:t>
      </w:r>
      <w:r w:rsidR="00D0013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5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od 5 članova Vijeća.</w:t>
      </w:r>
    </w:p>
    <w:p w14:paraId="197A376B" w14:textId="77777777" w:rsidR="00107EAB" w:rsidRDefault="00107EAB" w:rsidP="00107EAB">
      <w:pPr>
        <w:pStyle w:val="Bezproreda"/>
        <w:rPr>
          <w:lang w:eastAsia="hr-HR"/>
        </w:rPr>
      </w:pPr>
      <w:r w:rsidRPr="001D7C75">
        <w:rPr>
          <w:lang w:eastAsia="hr-HR"/>
        </w:rPr>
        <w:t xml:space="preserve">             </w:t>
      </w:r>
    </w:p>
    <w:p w14:paraId="00ACB627" w14:textId="77777777" w:rsidR="00107EAB" w:rsidRPr="001D7C75" w:rsidRDefault="00107EAB" w:rsidP="00107EAB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Potpredsjednica Vijeća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nima sjednicu o čemu su nazočni obaviješteni. </w:t>
      </w:r>
    </w:p>
    <w:p w14:paraId="7CD4A512" w14:textId="77777777" w:rsidR="00107EAB" w:rsidRDefault="00107EAB" w:rsidP="00107EA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           </w:t>
      </w:r>
      <w:r w:rsidR="0060534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 Predsjednik Vijeća daje na glasanje zapisnik sa </w:t>
      </w:r>
      <w:r w:rsidR="0048789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3</w:t>
      </w:r>
      <w:r w:rsidR="00E228E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5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. sjednice koji je </w:t>
      </w:r>
      <w:r w:rsidR="00D0013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jednoglasno usvojen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</w:t>
      </w:r>
    </w:p>
    <w:p w14:paraId="04CD9882" w14:textId="77777777" w:rsidR="00DA4073" w:rsidRDefault="00306B39" w:rsidP="001747D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Predsjednik Vijeća daje na glasanje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dnevni red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3</w:t>
      </w:r>
      <w:r w:rsidR="00E228E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6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. sjednice koji je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jednoglasno </w:t>
      </w:r>
      <w:r w:rsidR="00E228E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dopunjen točkom Prijedlog </w:t>
      </w:r>
      <w:r w:rsidR="0040369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idejnog rješenja </w:t>
      </w:r>
      <w:r w:rsidR="00E228E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sadržaja </w:t>
      </w:r>
      <w:r w:rsidR="0040369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i izgleda </w:t>
      </w:r>
      <w:r w:rsidR="00E228E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parka Mihaljev</w:t>
      </w:r>
      <w:r w:rsidR="0040369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a</w:t>
      </w:r>
      <w:r w:rsidR="00E228E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c – donošenje zaključka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</w:t>
      </w:r>
      <w:r w:rsidR="00107EA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</w:t>
      </w:r>
    </w:p>
    <w:p w14:paraId="5E6060B5" w14:textId="77777777" w:rsidR="00E228EB" w:rsidRDefault="00E228EB" w:rsidP="00107EAB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26AE369" w14:textId="77777777" w:rsidR="007E1827" w:rsidRDefault="00107EAB" w:rsidP="00107EAB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A7B7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</w:t>
      </w:r>
    </w:p>
    <w:p w14:paraId="49A2FCF3" w14:textId="77777777" w:rsidR="00211E36" w:rsidRPr="007A7B7E" w:rsidRDefault="00211E36" w:rsidP="00107EAB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CCECCE6" w14:textId="77777777" w:rsidR="00E228EB" w:rsidRDefault="00E228EB" w:rsidP="00211E3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Zahtjev građana – postavljanje uzdignute plohe – Mlinovi kod kbr.118 – donošenje zaključka</w:t>
      </w:r>
    </w:p>
    <w:p w14:paraId="74974621" w14:textId="77777777" w:rsidR="00E228EB" w:rsidRDefault="00E228EB" w:rsidP="00211E3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</w:t>
      </w:r>
      <w:r w:rsidR="00D75F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idejnog rješenje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sadržaja</w:t>
      </w:r>
      <w:r w:rsidR="00D75F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izgleda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parka Mihaljevac – donošenje zaključka</w:t>
      </w:r>
    </w:p>
    <w:p w14:paraId="6A6A5121" w14:textId="77777777" w:rsidR="00211E36" w:rsidRPr="00211E36" w:rsidRDefault="00211E36" w:rsidP="00211E3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11E3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Tekuća problematika </w:t>
      </w:r>
    </w:p>
    <w:p w14:paraId="0BB7439F" w14:textId="77777777" w:rsidR="00211E36" w:rsidRPr="00211E36" w:rsidRDefault="00211E36" w:rsidP="00211E3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11E36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p w14:paraId="10A9DC11" w14:textId="77777777" w:rsidR="00107EAB" w:rsidRPr="005B4CB9" w:rsidRDefault="00107EAB" w:rsidP="00107EAB">
      <w:pPr>
        <w:shd w:val="clear" w:color="auto" w:fill="FFFFFF"/>
        <w:spacing w:after="0" w:line="240" w:lineRule="auto"/>
        <w:ind w:left="2832" w:firstLine="708"/>
        <w:rPr>
          <w:rFonts w:ascii="Calibri" w:eastAsia="Times New Roman" w:hAnsi="Calibri" w:cs="Calibri"/>
          <w:b/>
          <w:color w:val="222222"/>
          <w:lang w:eastAsia="hr-HR"/>
        </w:rPr>
      </w:pPr>
    </w:p>
    <w:p w14:paraId="5F6C3F95" w14:textId="77777777" w:rsidR="00E228EB" w:rsidRDefault="00E228EB" w:rsidP="00E228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6D014F0" w14:textId="77777777" w:rsidR="00E228EB" w:rsidRDefault="00E228EB" w:rsidP="00E228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228E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1) Zahtjev građana – postavljanje uzdignute plohe – Mlinovi kod kbr.118 – donošenje zaključka</w:t>
      </w:r>
    </w:p>
    <w:p w14:paraId="07C024EA" w14:textId="77777777" w:rsidR="00E228EB" w:rsidRDefault="00E228EB" w:rsidP="00E228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154E3CC" w14:textId="77777777" w:rsidR="00E228EB" w:rsidRDefault="00E228EB" w:rsidP="00E228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C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Skupina stanovnika koji žive u </w:t>
      </w:r>
      <w:r w:rsidR="00325C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ulici Mlinovi </w:t>
      </w:r>
      <w:r w:rsidRPr="00325C23">
        <w:rPr>
          <w:rFonts w:ascii="Times New Roman" w:eastAsia="Times New Roman" w:hAnsi="Times New Roman" w:cs="Times New Roman"/>
          <w:sz w:val="24"/>
          <w:szCs w:val="24"/>
          <w:lang w:eastAsia="hr-HR"/>
        </w:rPr>
        <w:t>obratili su se zamolbom za postavljanje ležećeg policajca s pješačkim prijelazom kod k</w:t>
      </w:r>
      <w:r w:rsidR="00403699">
        <w:rPr>
          <w:rFonts w:ascii="Times New Roman" w:eastAsia="Times New Roman" w:hAnsi="Times New Roman" w:cs="Times New Roman"/>
          <w:sz w:val="24"/>
          <w:szCs w:val="24"/>
          <w:lang w:eastAsia="hr-HR"/>
        </w:rPr>
        <w:t>br</w:t>
      </w:r>
      <w:r w:rsidRPr="00325C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broja 118 </w:t>
      </w:r>
      <w:r w:rsidR="00325C23">
        <w:rPr>
          <w:rFonts w:ascii="Times New Roman" w:eastAsia="Times New Roman" w:hAnsi="Times New Roman" w:cs="Times New Roman"/>
          <w:sz w:val="24"/>
          <w:szCs w:val="24"/>
          <w:lang w:eastAsia="hr-HR"/>
        </w:rPr>
        <w:t>zbog</w:t>
      </w:r>
      <w:r w:rsidRPr="00325C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brojni</w:t>
      </w:r>
      <w:r w:rsidR="00325C23">
        <w:rPr>
          <w:rFonts w:ascii="Times New Roman" w:eastAsia="Times New Roman" w:hAnsi="Times New Roman" w:cs="Times New Roman"/>
          <w:sz w:val="24"/>
          <w:szCs w:val="24"/>
          <w:lang w:eastAsia="hr-HR"/>
        </w:rPr>
        <w:t>h</w:t>
      </w:r>
      <w:r w:rsidRPr="00325C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prom</w:t>
      </w:r>
      <w:r w:rsidR="00325C23" w:rsidRPr="00325C23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325C23">
        <w:rPr>
          <w:rFonts w:ascii="Times New Roman" w:eastAsia="Times New Roman" w:hAnsi="Times New Roman" w:cs="Times New Roman"/>
          <w:sz w:val="24"/>
          <w:szCs w:val="24"/>
          <w:lang w:eastAsia="hr-HR"/>
        </w:rPr>
        <w:t>tni</w:t>
      </w:r>
      <w:r w:rsidR="00325C23">
        <w:rPr>
          <w:rFonts w:ascii="Times New Roman" w:eastAsia="Times New Roman" w:hAnsi="Times New Roman" w:cs="Times New Roman"/>
          <w:sz w:val="24"/>
          <w:szCs w:val="24"/>
          <w:lang w:eastAsia="hr-HR"/>
        </w:rPr>
        <w:t>h</w:t>
      </w:r>
      <w:r w:rsidRPr="00325C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nezgoda posljednjih godina a koje su posljedica prekomjerne brzine</w:t>
      </w:r>
      <w:r w:rsidR="00325C23" w:rsidRPr="00325C2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325C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25C23">
        <w:rPr>
          <w:rFonts w:ascii="Times New Roman" w:eastAsia="Times New Roman" w:hAnsi="Times New Roman" w:cs="Times New Roman"/>
          <w:sz w:val="24"/>
          <w:szCs w:val="24"/>
          <w:lang w:eastAsia="hr-HR"/>
        </w:rPr>
        <w:t>Posljednja nezgoda dogodila se 17.04.2024.</w:t>
      </w:r>
      <w:r w:rsidR="0040369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godine</w:t>
      </w:r>
      <w:r w:rsidR="00325C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kod </w:t>
      </w:r>
      <w:r w:rsidR="00403699">
        <w:rPr>
          <w:rFonts w:ascii="Times New Roman" w:eastAsia="Times New Roman" w:hAnsi="Times New Roman" w:cs="Times New Roman"/>
          <w:sz w:val="24"/>
          <w:szCs w:val="24"/>
          <w:lang w:eastAsia="hr-HR"/>
        </w:rPr>
        <w:t>kbr.</w:t>
      </w:r>
      <w:r w:rsidR="00325C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114 na sreću samo s materija</w:t>
      </w:r>
      <w:r w:rsidR="00EC2FAB">
        <w:rPr>
          <w:rFonts w:ascii="Times New Roman" w:eastAsia="Times New Roman" w:hAnsi="Times New Roman" w:cs="Times New Roman"/>
          <w:sz w:val="24"/>
          <w:szCs w:val="24"/>
          <w:lang w:eastAsia="hr-HR"/>
        </w:rPr>
        <w:t>l</w:t>
      </w:r>
      <w:r w:rsidR="00325C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nim posljedicama. Zbog djelomično ravnog dijela ulice Mlinovi na potezu od križanja s ulicom Kalabarevo vrelo prema ambasadi Narodne Republike Kine, unatoč ležećim policajcima vozila razviju veću brzinu prije ulaska u zavoj kod kbr 118. </w:t>
      </w:r>
    </w:p>
    <w:p w14:paraId="60B3EB30" w14:textId="77777777" w:rsidR="00307B69" w:rsidRDefault="00307B69" w:rsidP="00E228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15287CC" w14:textId="77777777" w:rsidR="00307B69" w:rsidRPr="002736C2" w:rsidRDefault="00307B69" w:rsidP="00E228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VMO Mlinovi jednoglasno donosi zaključak kojim se traži izmještanje uzdignute plohe koja se nalazi </w:t>
      </w:r>
      <w:r w:rsidR="005423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ulici Mlinovi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kod ambasade Narodne Republike Kine na novu traženu lokaciju kod kbr 118 </w:t>
      </w:r>
      <w:r w:rsidR="0054239B">
        <w:rPr>
          <w:rFonts w:ascii="Times New Roman" w:eastAsia="Times New Roman" w:hAnsi="Times New Roman" w:cs="Times New Roman"/>
          <w:sz w:val="24"/>
          <w:szCs w:val="24"/>
          <w:lang w:eastAsia="hr-HR"/>
        </w:rPr>
        <w:t>na mjesto postojećeg p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ješačkog prijelaza</w:t>
      </w:r>
      <w:r w:rsidR="005423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Na uzdignutu plohu predlaže se iscrtavanje pješačkog prijelaza. </w:t>
      </w:r>
      <w:r w:rsidR="00E41FB6">
        <w:rPr>
          <w:rFonts w:ascii="Times New Roman" w:eastAsia="Times New Roman" w:hAnsi="Times New Roman" w:cs="Times New Roman"/>
          <w:sz w:val="24"/>
          <w:szCs w:val="24"/>
          <w:lang w:eastAsia="hr-HR"/>
        </w:rPr>
        <w:t>Izmještanje se predlaže jer p</w:t>
      </w:r>
      <w:r w:rsidR="005423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ostojeća uzdignuta ploha uzrokuje </w:t>
      </w:r>
      <w:r w:rsidR="00E41FB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slijevanje </w:t>
      </w:r>
      <w:r w:rsidR="00E41FB6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oborinskih voda u</w:t>
      </w:r>
      <w:r w:rsidR="005423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dvorište </w:t>
      </w:r>
      <w:r w:rsidR="00E41FB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stanovnika </w:t>
      </w:r>
      <w:r w:rsidR="0054239B">
        <w:rPr>
          <w:rFonts w:ascii="Times New Roman" w:eastAsia="Times New Roman" w:hAnsi="Times New Roman" w:cs="Times New Roman"/>
          <w:sz w:val="24"/>
          <w:szCs w:val="24"/>
          <w:lang w:eastAsia="hr-HR"/>
        </w:rPr>
        <w:t>ulice Mlinovi k</w:t>
      </w:r>
      <w:r w:rsidR="00EC2FAB">
        <w:rPr>
          <w:rFonts w:ascii="Times New Roman" w:eastAsia="Times New Roman" w:hAnsi="Times New Roman" w:cs="Times New Roman"/>
          <w:sz w:val="24"/>
          <w:szCs w:val="24"/>
          <w:lang w:eastAsia="hr-HR"/>
        </w:rPr>
        <w:t>br</w:t>
      </w:r>
      <w:r w:rsidR="005423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135 koje je potvrđeno </w:t>
      </w:r>
      <w:r w:rsidR="002736C2" w:rsidRPr="002736C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mnogobrojnim video zapisima.</w:t>
      </w:r>
    </w:p>
    <w:p w14:paraId="06308484" w14:textId="77777777" w:rsidR="00403699" w:rsidRDefault="00403699" w:rsidP="00107E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E58628B" w14:textId="77777777" w:rsidR="00306B39" w:rsidRDefault="00E41FB6" w:rsidP="00107E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41FB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2) Prijedlog </w:t>
      </w:r>
      <w:r w:rsidR="007A430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idejnog rješenja sadržaj</w:t>
      </w:r>
      <w:r w:rsidR="00D75F9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</w:t>
      </w:r>
      <w:r w:rsidR="007A538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7A430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 izgleda </w:t>
      </w:r>
      <w:r w:rsidRPr="00E41FB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parka Mihaljevac – donošenje zaključka</w:t>
      </w:r>
    </w:p>
    <w:p w14:paraId="6FC936E0" w14:textId="77777777" w:rsidR="00E41FB6" w:rsidRDefault="00E41FB6" w:rsidP="00107E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54B1B0D" w14:textId="77777777" w:rsidR="00E41FB6" w:rsidRDefault="00E41FB6" w:rsidP="00107E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41FB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Vezano </w:t>
      </w:r>
      <w:r w:rsidR="00EC2FAB">
        <w:rPr>
          <w:rFonts w:ascii="Times New Roman" w:eastAsia="Times New Roman" w:hAnsi="Times New Roman" w:cs="Times New Roman"/>
          <w:sz w:val="24"/>
          <w:szCs w:val="24"/>
          <w:lang w:eastAsia="hr-HR"/>
        </w:rPr>
        <w:t>za</w:t>
      </w:r>
      <w:r w:rsidRPr="00E41FB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park Mihaljevac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VMO Mlinovi </w:t>
      </w:r>
      <w:r w:rsidR="007A430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jednoglasno donosi zaključak kojim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daje slijedeće prij</w:t>
      </w:r>
      <w:r w:rsidR="00BB3D5A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dloge/zahtjeve za idejno rješenje sadržaja i zgleda:</w:t>
      </w:r>
    </w:p>
    <w:p w14:paraId="7D5975F2" w14:textId="77777777" w:rsidR="004621C1" w:rsidRDefault="004621C1" w:rsidP="00107E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1. ograđeni park zelenom ogradom</w:t>
      </w:r>
      <w:r w:rsidR="00D709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živicom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(ktč </w:t>
      </w:r>
      <w:r w:rsidR="00D709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3326/1 i </w:t>
      </w:r>
      <w:r w:rsidR="007A538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ktč </w:t>
      </w:r>
      <w:r w:rsidR="00D70945">
        <w:rPr>
          <w:rFonts w:ascii="Times New Roman" w:eastAsia="Times New Roman" w:hAnsi="Times New Roman" w:cs="Times New Roman"/>
          <w:sz w:val="24"/>
          <w:szCs w:val="24"/>
          <w:lang w:eastAsia="hr-HR"/>
        </w:rPr>
        <w:t>3326/2)</w:t>
      </w:r>
    </w:p>
    <w:p w14:paraId="6C0EB5E7" w14:textId="77777777" w:rsidR="00E41FB6" w:rsidRDefault="004621C1" w:rsidP="00107E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E41FB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dječje igralište</w:t>
      </w:r>
      <w:r w:rsidR="00D00B6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 spravama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ograđen</w:t>
      </w:r>
      <w:r w:rsidR="00D00B61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drvenom ogradom </w:t>
      </w:r>
    </w:p>
    <w:p w14:paraId="0B655BD4" w14:textId="77777777" w:rsidR="004621C1" w:rsidRDefault="004621C1" w:rsidP="00107E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3.</w:t>
      </w:r>
      <w:r w:rsidR="00BB3D5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kombiniran</w:t>
      </w:r>
      <w:r w:rsidR="00EC2FAB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="00BB3D5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70945">
        <w:rPr>
          <w:rFonts w:ascii="Times New Roman" w:eastAsia="Times New Roman" w:hAnsi="Times New Roman" w:cs="Times New Roman"/>
          <w:sz w:val="24"/>
          <w:szCs w:val="24"/>
          <w:lang w:eastAsia="hr-HR"/>
        </w:rPr>
        <w:t>teren</w:t>
      </w:r>
      <w:r w:rsidR="00BB3D5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(košarkaško igralište/igralište za mali nogomet)</w:t>
      </w:r>
    </w:p>
    <w:p w14:paraId="4A807FB3" w14:textId="77777777" w:rsidR="00BB3D5A" w:rsidRDefault="00BB3D5A" w:rsidP="00107E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4. tere</w:t>
      </w:r>
      <w:r w:rsidR="00D00B61">
        <w:rPr>
          <w:rFonts w:ascii="Times New Roman" w:eastAsia="Times New Roman" w:hAnsi="Times New Roman" w:cs="Times New Roman"/>
          <w:sz w:val="24"/>
          <w:szCs w:val="24"/>
          <w:lang w:eastAsia="hr-HR"/>
        </w:rPr>
        <w:t>tana na otvorenom sa spravama za vježbanje</w:t>
      </w:r>
    </w:p>
    <w:p w14:paraId="3EAFCBE5" w14:textId="77777777" w:rsidR="00D00B61" w:rsidRDefault="00D00B61" w:rsidP="00107E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5. stol za stolni tenis</w:t>
      </w:r>
    </w:p>
    <w:p w14:paraId="792DF02C" w14:textId="77777777" w:rsidR="00D70945" w:rsidRDefault="00D70945" w:rsidP="00107E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6. sjenica</w:t>
      </w:r>
    </w:p>
    <w:p w14:paraId="7263BBF8" w14:textId="77777777" w:rsidR="00E41FB6" w:rsidRDefault="00D70945" w:rsidP="00107E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="00BB3D5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E41FB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00B6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nekoliko </w:t>
      </w:r>
      <w:r w:rsidR="00E41FB6">
        <w:rPr>
          <w:rFonts w:ascii="Times New Roman" w:eastAsia="Times New Roman" w:hAnsi="Times New Roman" w:cs="Times New Roman"/>
          <w:sz w:val="24"/>
          <w:szCs w:val="24"/>
          <w:lang w:eastAsia="hr-HR"/>
        </w:rPr>
        <w:t>stolov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E41FB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klup</w:t>
      </w:r>
      <w:r w:rsidR="00D00B61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E41FB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sjedenje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odrasle</w:t>
      </w:r>
    </w:p>
    <w:p w14:paraId="772F2030" w14:textId="77777777" w:rsidR="007A4300" w:rsidRDefault="00D70945" w:rsidP="00107E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8. </w:t>
      </w:r>
      <w:r w:rsidR="007A430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mala fontana s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pitk</w:t>
      </w:r>
      <w:r w:rsidR="007A4300">
        <w:rPr>
          <w:rFonts w:ascii="Times New Roman" w:eastAsia="Times New Roman" w:hAnsi="Times New Roman" w:cs="Times New Roman"/>
          <w:sz w:val="24"/>
          <w:szCs w:val="24"/>
          <w:lang w:eastAsia="hr-HR"/>
        </w:rPr>
        <w:t>om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vod</w:t>
      </w:r>
      <w:r w:rsidR="007A4300">
        <w:rPr>
          <w:rFonts w:ascii="Times New Roman" w:eastAsia="Times New Roman" w:hAnsi="Times New Roman" w:cs="Times New Roman"/>
          <w:sz w:val="24"/>
          <w:szCs w:val="24"/>
          <w:lang w:eastAsia="hr-HR"/>
        </w:rPr>
        <w:t>om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65F2BE75" w14:textId="77777777" w:rsidR="00E41FB6" w:rsidRDefault="00D70945" w:rsidP="00107E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="00E41FB6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BB3D5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41FB6">
        <w:rPr>
          <w:rFonts w:ascii="Times New Roman" w:eastAsia="Times New Roman" w:hAnsi="Times New Roman" w:cs="Times New Roman"/>
          <w:sz w:val="24"/>
          <w:szCs w:val="24"/>
          <w:lang w:eastAsia="hr-HR"/>
        </w:rPr>
        <w:t>cvjetnjak</w:t>
      </w:r>
    </w:p>
    <w:p w14:paraId="2C81736F" w14:textId="77777777" w:rsidR="00E41FB6" w:rsidRDefault="00D70945" w:rsidP="00107E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10</w:t>
      </w:r>
      <w:r w:rsidR="00E41FB6">
        <w:rPr>
          <w:rFonts w:ascii="Times New Roman" w:eastAsia="Times New Roman" w:hAnsi="Times New Roman" w:cs="Times New Roman"/>
          <w:sz w:val="24"/>
          <w:szCs w:val="24"/>
          <w:lang w:eastAsia="hr-HR"/>
        </w:rPr>
        <w:t>. pokazni mlin u prirodnoj veličini</w:t>
      </w:r>
      <w:r w:rsidR="007A430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edukativne svrhe</w:t>
      </w:r>
    </w:p>
    <w:p w14:paraId="7D36367F" w14:textId="77777777" w:rsidR="00403699" w:rsidRPr="00403699" w:rsidRDefault="00D70945" w:rsidP="00403699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11</w:t>
      </w:r>
      <w:r w:rsidR="00BB3D5A">
        <w:rPr>
          <w:rFonts w:ascii="Times New Roman" w:eastAsia="Times New Roman" w:hAnsi="Times New Roman" w:cs="Times New Roman"/>
          <w:sz w:val="24"/>
          <w:szCs w:val="24"/>
          <w:lang w:eastAsia="hr-HR"/>
        </w:rPr>
        <w:t>. parking prostor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uz proširenje postojećeg (ktč 3326/16 cijela</w:t>
      </w:r>
      <w:r w:rsidR="007A538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ktč 3326/17 dio</w:t>
      </w:r>
      <w:r w:rsidR="007A538C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403699" w:rsidRPr="0040369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0369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ktč </w:t>
      </w:r>
      <w:r w:rsidR="00403699" w:rsidRPr="00403699">
        <w:rPr>
          <w:rFonts w:ascii="Times New Roman" w:eastAsia="Times New Roman" w:hAnsi="Times New Roman" w:cs="Times New Roman"/>
          <w:sz w:val="24"/>
          <w:szCs w:val="24"/>
          <w:lang w:eastAsia="hr-HR"/>
        </w:rPr>
        <w:t>3326/8 dio od ulice Mlinovi prema potoku</w:t>
      </w:r>
      <w:r w:rsidR="00403699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</w:p>
    <w:p w14:paraId="23D5A9CA" w14:textId="77777777" w:rsidR="00E41FB6" w:rsidRPr="00E41FB6" w:rsidRDefault="00E41FB6" w:rsidP="00107E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r-HR"/>
        </w:rPr>
      </w:pPr>
    </w:p>
    <w:p w14:paraId="56DF6367" w14:textId="77777777" w:rsidR="00107EAB" w:rsidRPr="001D7C75" w:rsidRDefault="00E228EB" w:rsidP="00107EA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3</w:t>
      </w:r>
      <w:r w:rsidR="00107EAB"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)</w:t>
      </w:r>
      <w:r w:rsidR="00107EAB"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  <w:r w:rsidR="00107EAB"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Tekuća problematika</w:t>
      </w:r>
    </w:p>
    <w:p w14:paraId="52F54906" w14:textId="77777777" w:rsidR="00107EAB" w:rsidRDefault="00107EAB" w:rsidP="00107E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14:paraId="26FF4685" w14:textId="77777777" w:rsidR="004B2C43" w:rsidRPr="00BB3D5A" w:rsidRDefault="00BB3D5A" w:rsidP="00BB3D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C16428">
        <w:rPr>
          <w:rFonts w:ascii="Times New Roman" w:hAnsi="Times New Roman" w:cs="Times New Roman"/>
          <w:sz w:val="24"/>
          <w:szCs w:val="24"/>
        </w:rPr>
        <w:t>Traži se sanacija</w:t>
      </w:r>
      <w:r w:rsidR="003F3A56">
        <w:rPr>
          <w:rFonts w:ascii="Times New Roman" w:hAnsi="Times New Roman" w:cs="Times New Roman"/>
          <w:sz w:val="24"/>
          <w:szCs w:val="24"/>
        </w:rPr>
        <w:t xml:space="preserve"> rupa</w:t>
      </w:r>
      <w:r w:rsidR="00C16428">
        <w:rPr>
          <w:rFonts w:ascii="Times New Roman" w:hAnsi="Times New Roman" w:cs="Times New Roman"/>
          <w:sz w:val="24"/>
          <w:szCs w:val="24"/>
        </w:rPr>
        <w:t xml:space="preserve"> oko šahtova na lokaciji </w:t>
      </w:r>
      <w:r>
        <w:rPr>
          <w:rFonts w:ascii="Times New Roman" w:hAnsi="Times New Roman" w:cs="Times New Roman"/>
          <w:sz w:val="24"/>
          <w:szCs w:val="24"/>
        </w:rPr>
        <w:t xml:space="preserve">ulica Mlinovi </w:t>
      </w:r>
      <w:r w:rsidR="00EC2FAB">
        <w:rPr>
          <w:rFonts w:ascii="Times New Roman" w:hAnsi="Times New Roman" w:cs="Times New Roman"/>
          <w:sz w:val="24"/>
          <w:szCs w:val="24"/>
        </w:rPr>
        <w:t xml:space="preserve">kbr </w:t>
      </w:r>
      <w:r>
        <w:rPr>
          <w:rFonts w:ascii="Times New Roman" w:hAnsi="Times New Roman" w:cs="Times New Roman"/>
          <w:sz w:val="24"/>
          <w:szCs w:val="24"/>
        </w:rPr>
        <w:t xml:space="preserve">31 </w:t>
      </w:r>
      <w:r w:rsidR="00C16428">
        <w:rPr>
          <w:rFonts w:ascii="Times New Roman" w:hAnsi="Times New Roman" w:cs="Times New Roman"/>
          <w:sz w:val="24"/>
          <w:szCs w:val="24"/>
        </w:rPr>
        <w:t>i 63</w:t>
      </w:r>
      <w:r>
        <w:rPr>
          <w:rFonts w:ascii="Times New Roman" w:hAnsi="Times New Roman" w:cs="Times New Roman"/>
          <w:sz w:val="24"/>
          <w:szCs w:val="24"/>
        </w:rPr>
        <w:t xml:space="preserve">a  </w:t>
      </w:r>
      <w:r w:rsidR="00C16428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poslati slike</w:t>
      </w:r>
      <w:r w:rsidR="00C16428">
        <w:rPr>
          <w:rFonts w:ascii="Times New Roman" w:hAnsi="Times New Roman" w:cs="Times New Roman"/>
          <w:sz w:val="24"/>
          <w:szCs w:val="24"/>
        </w:rPr>
        <w:t xml:space="preserve"> šahtova Gradskoj četvrti).</w:t>
      </w:r>
    </w:p>
    <w:p w14:paraId="2A411FE7" w14:textId="77777777" w:rsidR="00055D9F" w:rsidRDefault="00055D9F" w:rsidP="00055D9F">
      <w:pPr>
        <w:pStyle w:val="Odlomakpopisa"/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F71B49D" w14:textId="77777777" w:rsidR="00BB3D5A" w:rsidRDefault="00BB3D5A" w:rsidP="00BB3D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D5A">
        <w:rPr>
          <w:rFonts w:ascii="Times New Roman" w:hAnsi="Times New Roman" w:cs="Times New Roman"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6428">
        <w:rPr>
          <w:rFonts w:ascii="Times New Roman" w:hAnsi="Times New Roman" w:cs="Times New Roman"/>
          <w:sz w:val="24"/>
          <w:szCs w:val="24"/>
        </w:rPr>
        <w:t xml:space="preserve">Traži se izmještanje dva prometna znaka na lokaciji </w:t>
      </w:r>
      <w:r>
        <w:rPr>
          <w:rFonts w:ascii="Times New Roman" w:hAnsi="Times New Roman" w:cs="Times New Roman"/>
          <w:sz w:val="24"/>
          <w:szCs w:val="24"/>
        </w:rPr>
        <w:t xml:space="preserve">ulica Mlinovi </w:t>
      </w:r>
      <w:r w:rsidR="00EC2FAB">
        <w:rPr>
          <w:rFonts w:ascii="Times New Roman" w:hAnsi="Times New Roman" w:cs="Times New Roman"/>
          <w:sz w:val="24"/>
          <w:szCs w:val="24"/>
        </w:rPr>
        <w:t xml:space="preserve">kbr </w:t>
      </w:r>
      <w:r>
        <w:rPr>
          <w:rFonts w:ascii="Times New Roman" w:hAnsi="Times New Roman" w:cs="Times New Roman"/>
          <w:sz w:val="24"/>
          <w:szCs w:val="24"/>
        </w:rPr>
        <w:t>59</w:t>
      </w:r>
      <w:r w:rsidR="00D00B61">
        <w:rPr>
          <w:rFonts w:ascii="Times New Roman" w:hAnsi="Times New Roman" w:cs="Times New Roman"/>
          <w:sz w:val="24"/>
          <w:szCs w:val="24"/>
        </w:rPr>
        <w:t xml:space="preserve"> </w:t>
      </w:r>
      <w:r w:rsidR="002D257A">
        <w:rPr>
          <w:rFonts w:ascii="Times New Roman" w:hAnsi="Times New Roman" w:cs="Times New Roman"/>
          <w:sz w:val="24"/>
          <w:szCs w:val="24"/>
        </w:rPr>
        <w:t xml:space="preserve">(znak ograničenje brzine i znak opasnosti desni zavoj) </w:t>
      </w:r>
      <w:r w:rsidR="00C16428">
        <w:rPr>
          <w:rFonts w:ascii="Times New Roman" w:hAnsi="Times New Roman" w:cs="Times New Roman"/>
          <w:sz w:val="24"/>
          <w:szCs w:val="24"/>
        </w:rPr>
        <w:t>koja se nalaze uz ogradu okućnic</w:t>
      </w:r>
      <w:r w:rsidR="002D257A">
        <w:rPr>
          <w:rFonts w:ascii="Times New Roman" w:hAnsi="Times New Roman" w:cs="Times New Roman"/>
          <w:sz w:val="24"/>
          <w:szCs w:val="24"/>
        </w:rPr>
        <w:t>e</w:t>
      </w:r>
      <w:r w:rsidR="00C16428">
        <w:rPr>
          <w:rFonts w:ascii="Times New Roman" w:hAnsi="Times New Roman" w:cs="Times New Roman"/>
          <w:sz w:val="24"/>
          <w:szCs w:val="24"/>
        </w:rPr>
        <w:t xml:space="preserve"> </w:t>
      </w:r>
      <w:r w:rsidR="00D00B61">
        <w:rPr>
          <w:rFonts w:ascii="Times New Roman" w:hAnsi="Times New Roman" w:cs="Times New Roman"/>
          <w:sz w:val="24"/>
          <w:szCs w:val="24"/>
        </w:rPr>
        <w:t xml:space="preserve">bliže </w:t>
      </w:r>
      <w:r w:rsidR="002D257A">
        <w:rPr>
          <w:rFonts w:ascii="Times New Roman" w:hAnsi="Times New Roman" w:cs="Times New Roman"/>
          <w:sz w:val="24"/>
          <w:szCs w:val="24"/>
        </w:rPr>
        <w:t xml:space="preserve">uz </w:t>
      </w:r>
      <w:r w:rsidR="00D00B61">
        <w:rPr>
          <w:rFonts w:ascii="Times New Roman" w:hAnsi="Times New Roman" w:cs="Times New Roman"/>
          <w:sz w:val="24"/>
          <w:szCs w:val="24"/>
        </w:rPr>
        <w:t>cest</w:t>
      </w:r>
      <w:r w:rsidR="002D257A">
        <w:rPr>
          <w:rFonts w:ascii="Times New Roman" w:hAnsi="Times New Roman" w:cs="Times New Roman"/>
          <w:sz w:val="24"/>
          <w:szCs w:val="24"/>
        </w:rPr>
        <w:t>u</w:t>
      </w:r>
      <w:r w:rsidR="00D00B61">
        <w:rPr>
          <w:rFonts w:ascii="Times New Roman" w:hAnsi="Times New Roman" w:cs="Times New Roman"/>
          <w:sz w:val="24"/>
          <w:szCs w:val="24"/>
        </w:rPr>
        <w:t xml:space="preserve">, </w:t>
      </w:r>
      <w:r w:rsidR="00C16428">
        <w:rPr>
          <w:rFonts w:ascii="Times New Roman" w:hAnsi="Times New Roman" w:cs="Times New Roman"/>
          <w:sz w:val="24"/>
          <w:szCs w:val="24"/>
        </w:rPr>
        <w:t xml:space="preserve">te izmještanje prometnog znaka na lokaciji </w:t>
      </w:r>
      <w:r w:rsidR="00D00B61">
        <w:rPr>
          <w:rFonts w:ascii="Times New Roman" w:hAnsi="Times New Roman" w:cs="Times New Roman"/>
          <w:sz w:val="24"/>
          <w:szCs w:val="24"/>
        </w:rPr>
        <w:t xml:space="preserve">ulica Mlinovi </w:t>
      </w:r>
      <w:r w:rsidR="00EC2FAB">
        <w:rPr>
          <w:rFonts w:ascii="Times New Roman" w:hAnsi="Times New Roman" w:cs="Times New Roman"/>
          <w:sz w:val="24"/>
          <w:szCs w:val="24"/>
        </w:rPr>
        <w:t>k</w:t>
      </w:r>
      <w:r w:rsidR="00D00B61">
        <w:rPr>
          <w:rFonts w:ascii="Times New Roman" w:hAnsi="Times New Roman" w:cs="Times New Roman"/>
          <w:sz w:val="24"/>
          <w:szCs w:val="24"/>
        </w:rPr>
        <w:t>br 73</w:t>
      </w:r>
      <w:r w:rsidR="002D257A">
        <w:rPr>
          <w:rFonts w:ascii="Times New Roman" w:hAnsi="Times New Roman" w:cs="Times New Roman"/>
          <w:sz w:val="24"/>
          <w:szCs w:val="24"/>
        </w:rPr>
        <w:t xml:space="preserve"> (znak opasnosti od klizanja)</w:t>
      </w:r>
      <w:r w:rsidR="00D00B61">
        <w:rPr>
          <w:rFonts w:ascii="Times New Roman" w:hAnsi="Times New Roman" w:cs="Times New Roman"/>
          <w:sz w:val="24"/>
          <w:szCs w:val="24"/>
        </w:rPr>
        <w:t xml:space="preserve"> </w:t>
      </w:r>
      <w:r w:rsidR="002D257A">
        <w:rPr>
          <w:rFonts w:ascii="Times New Roman" w:hAnsi="Times New Roman" w:cs="Times New Roman"/>
          <w:sz w:val="24"/>
          <w:szCs w:val="24"/>
        </w:rPr>
        <w:t xml:space="preserve">bliže </w:t>
      </w:r>
      <w:r w:rsidR="00C16428">
        <w:rPr>
          <w:rFonts w:ascii="Times New Roman" w:hAnsi="Times New Roman" w:cs="Times New Roman"/>
          <w:sz w:val="24"/>
          <w:szCs w:val="24"/>
        </w:rPr>
        <w:t xml:space="preserve">uz cestu jer se </w:t>
      </w:r>
      <w:r w:rsidR="00D00B61">
        <w:rPr>
          <w:rFonts w:ascii="Times New Roman" w:hAnsi="Times New Roman" w:cs="Times New Roman"/>
          <w:sz w:val="24"/>
          <w:szCs w:val="24"/>
        </w:rPr>
        <w:t>ne vidi</w:t>
      </w:r>
      <w:r w:rsidR="00C16428">
        <w:rPr>
          <w:rFonts w:ascii="Times New Roman" w:hAnsi="Times New Roman" w:cs="Times New Roman"/>
          <w:sz w:val="24"/>
          <w:szCs w:val="24"/>
        </w:rPr>
        <w:t>.</w:t>
      </w:r>
    </w:p>
    <w:p w14:paraId="682AC0C0" w14:textId="77777777" w:rsidR="00D00B61" w:rsidRDefault="00D00B61" w:rsidP="00BB3D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317E29" w14:textId="77777777" w:rsidR="00D00B61" w:rsidRDefault="00BB3D5A" w:rsidP="00D00B6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r w:rsidR="00073BE5" w:rsidRPr="00BB3D5A">
        <w:rPr>
          <w:rFonts w:ascii="Times New Roman" w:hAnsi="Times New Roman" w:cs="Times New Roman"/>
          <w:sz w:val="24"/>
          <w:szCs w:val="24"/>
        </w:rPr>
        <w:t xml:space="preserve"> </w:t>
      </w:r>
      <w:r w:rsidR="00C16428">
        <w:rPr>
          <w:rFonts w:ascii="Times New Roman" w:hAnsi="Times New Roman" w:cs="Times New Roman"/>
          <w:sz w:val="24"/>
          <w:szCs w:val="24"/>
        </w:rPr>
        <w:t xml:space="preserve">Traži se </w:t>
      </w:r>
      <w:r w:rsidR="00D00B61">
        <w:rPr>
          <w:rFonts w:ascii="Times New Roman" w:hAnsi="Times New Roman" w:cs="Times New Roman"/>
          <w:sz w:val="24"/>
          <w:szCs w:val="24"/>
        </w:rPr>
        <w:t>postavljanje prometne kamere na lokaciju između dućana Spar i ulice Vodenica</w:t>
      </w:r>
      <w:r w:rsidR="00D00B61" w:rsidRPr="00D00B61">
        <w:rPr>
          <w:rFonts w:ascii="Times New Roman" w:hAnsi="Times New Roman" w:cs="Times New Roman"/>
          <w:sz w:val="24"/>
          <w:szCs w:val="24"/>
        </w:rPr>
        <w:t xml:space="preserve"> </w:t>
      </w:r>
      <w:r w:rsidR="00D00B61">
        <w:rPr>
          <w:rFonts w:ascii="Times New Roman" w:hAnsi="Times New Roman" w:cs="Times New Roman"/>
          <w:sz w:val="24"/>
          <w:szCs w:val="24"/>
        </w:rPr>
        <w:t>na mjesto gdje pokriva oba smjera</w:t>
      </w:r>
      <w:r w:rsidR="00C16428">
        <w:rPr>
          <w:rFonts w:ascii="Times New Roman" w:hAnsi="Times New Roman" w:cs="Times New Roman"/>
          <w:sz w:val="24"/>
          <w:szCs w:val="24"/>
        </w:rPr>
        <w:t>.</w:t>
      </w:r>
    </w:p>
    <w:p w14:paraId="44C1C0C3" w14:textId="77777777" w:rsidR="00D00B61" w:rsidRDefault="00D00B61" w:rsidP="00D00B6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0CD8D2" w14:textId="77777777" w:rsidR="000D42B5" w:rsidRDefault="000D42B5" w:rsidP="00107E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FE6E446" w14:textId="77777777" w:rsidR="00107EAB" w:rsidRDefault="00D00B61" w:rsidP="00107E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107EAB" w:rsidRPr="00EB173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Pitanja, prijedlozi i obavijesti  </w:t>
      </w:r>
    </w:p>
    <w:p w14:paraId="57D05886" w14:textId="77777777" w:rsidR="004470BE" w:rsidRDefault="004470BE" w:rsidP="004470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EE0F9B3" w14:textId="77777777" w:rsidR="002D257A" w:rsidRDefault="002D257A" w:rsidP="005436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Predlaže se da Gradska četvrt zatraži Ministarstvo unutarnjih poslova dozvolu za postavljanje kamera</w:t>
      </w:r>
      <w:r w:rsidR="003F3A56">
        <w:rPr>
          <w:rFonts w:ascii="Times New Roman" w:hAnsi="Times New Roman" w:cs="Times New Roman"/>
          <w:sz w:val="24"/>
          <w:szCs w:val="24"/>
        </w:rPr>
        <w:t xml:space="preserve"> (video nadzora)</w:t>
      </w:r>
      <w:r>
        <w:rPr>
          <w:rFonts w:ascii="Times New Roman" w:hAnsi="Times New Roman" w:cs="Times New Roman"/>
          <w:sz w:val="24"/>
          <w:szCs w:val="24"/>
        </w:rPr>
        <w:t xml:space="preserve"> oko zgrade mjesne samouprave, Jahorinska 5.</w:t>
      </w:r>
    </w:p>
    <w:p w14:paraId="47D82CE1" w14:textId="77777777" w:rsidR="00D00B61" w:rsidRPr="00403699" w:rsidRDefault="00D00B61" w:rsidP="0054362A">
      <w:pPr>
        <w:jc w:val="both"/>
        <w:rPr>
          <w:rFonts w:ascii="Times New Roman" w:hAnsi="Times New Roman" w:cs="Times New Roman"/>
          <w:sz w:val="24"/>
          <w:szCs w:val="24"/>
        </w:rPr>
      </w:pPr>
      <w:r w:rsidRPr="002D257A">
        <w:rPr>
          <w:rFonts w:ascii="Times New Roman" w:hAnsi="Times New Roman" w:cs="Times New Roman"/>
          <w:sz w:val="24"/>
          <w:szCs w:val="24"/>
        </w:rPr>
        <w:t>4</w:t>
      </w:r>
      <w:r w:rsidR="003F3A56">
        <w:rPr>
          <w:rFonts w:ascii="Times New Roman" w:hAnsi="Times New Roman" w:cs="Times New Roman"/>
          <w:sz w:val="24"/>
          <w:szCs w:val="24"/>
        </w:rPr>
        <w:t>.2</w:t>
      </w:r>
      <w:r w:rsidR="00296F18" w:rsidRPr="002D257A">
        <w:rPr>
          <w:rFonts w:ascii="Times New Roman" w:hAnsi="Times New Roman" w:cs="Times New Roman"/>
          <w:sz w:val="24"/>
          <w:szCs w:val="24"/>
        </w:rPr>
        <w:t>.</w:t>
      </w:r>
      <w:r w:rsidR="00296F18">
        <w:rPr>
          <w:rFonts w:ascii="Times New Roman" w:hAnsi="Times New Roman" w:cs="Times New Roman"/>
          <w:sz w:val="24"/>
          <w:szCs w:val="24"/>
        </w:rPr>
        <w:t xml:space="preserve"> </w:t>
      </w:r>
      <w:r w:rsidR="003F3A56">
        <w:rPr>
          <w:rFonts w:ascii="Times New Roman" w:hAnsi="Times New Roman" w:cs="Times New Roman"/>
          <w:sz w:val="24"/>
          <w:szCs w:val="24"/>
        </w:rPr>
        <w:t>U ime stanara Snježničkih stuba t</w:t>
      </w:r>
      <w:r>
        <w:rPr>
          <w:rFonts w:ascii="Times New Roman" w:hAnsi="Times New Roman" w:cs="Times New Roman"/>
          <w:sz w:val="24"/>
          <w:szCs w:val="24"/>
        </w:rPr>
        <w:t xml:space="preserve">raži </w:t>
      </w:r>
      <w:r w:rsidR="003F3A56">
        <w:rPr>
          <w:rFonts w:ascii="Times New Roman" w:hAnsi="Times New Roman" w:cs="Times New Roman"/>
          <w:sz w:val="24"/>
          <w:szCs w:val="24"/>
        </w:rPr>
        <w:t xml:space="preserve">se </w:t>
      </w:r>
      <w:r>
        <w:rPr>
          <w:rFonts w:ascii="Times New Roman" w:hAnsi="Times New Roman" w:cs="Times New Roman"/>
          <w:sz w:val="24"/>
          <w:szCs w:val="24"/>
        </w:rPr>
        <w:t>da relevantne osobe iz nadležnih službi Grada budu nazočne na slijedećoj sjednici VMO Mlinovi 20. lipnja 2024.</w:t>
      </w:r>
      <w:r w:rsidR="003F3A56">
        <w:rPr>
          <w:rFonts w:ascii="Times New Roman" w:hAnsi="Times New Roman" w:cs="Times New Roman"/>
          <w:sz w:val="24"/>
          <w:szCs w:val="24"/>
        </w:rPr>
        <w:t xml:space="preserve"> </w:t>
      </w:r>
      <w:r w:rsidR="00403699">
        <w:rPr>
          <w:rFonts w:ascii="Times New Roman" w:hAnsi="Times New Roman" w:cs="Times New Roman"/>
          <w:sz w:val="24"/>
          <w:szCs w:val="24"/>
        </w:rPr>
        <w:t xml:space="preserve">godine </w:t>
      </w:r>
      <w:r w:rsidR="003F3A56">
        <w:rPr>
          <w:rFonts w:ascii="Times New Roman" w:hAnsi="Times New Roman" w:cs="Times New Roman"/>
          <w:sz w:val="24"/>
          <w:szCs w:val="24"/>
        </w:rPr>
        <w:t xml:space="preserve">koje bi dale pojašnjenje zašto već 4 godine nije došlo do </w:t>
      </w:r>
      <w:r w:rsidR="00EC2FAB">
        <w:rPr>
          <w:rFonts w:ascii="Times New Roman" w:hAnsi="Times New Roman" w:cs="Times New Roman"/>
          <w:sz w:val="24"/>
          <w:szCs w:val="24"/>
        </w:rPr>
        <w:t xml:space="preserve">realizacije </w:t>
      </w:r>
      <w:r w:rsidR="003F3A56">
        <w:rPr>
          <w:rFonts w:ascii="Times New Roman" w:hAnsi="Times New Roman" w:cs="Times New Roman"/>
          <w:sz w:val="24"/>
          <w:szCs w:val="24"/>
        </w:rPr>
        <w:t>tražene sanacije Snježničkih stuba. Moli se povratna informacija imena i prezimena osoba koje će biti nazočne na sjednici.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5F9F" w:rsidRPr="00403699">
        <w:rPr>
          <w:rFonts w:ascii="Times New Roman" w:hAnsi="Times New Roman" w:cs="Times New Roman"/>
          <w:sz w:val="24"/>
          <w:szCs w:val="24"/>
        </w:rPr>
        <w:t>Stanari Snježničkih stuba nemaju više strpljenja i razmišljaju o kolektivnoj tužbi.</w:t>
      </w:r>
    </w:p>
    <w:p w14:paraId="4B3EA075" w14:textId="77777777" w:rsidR="006452E7" w:rsidRDefault="00D75F9F" w:rsidP="00D75F9F">
      <w:pPr>
        <w:shd w:val="clear" w:color="auto" w:fill="FFFFFF"/>
        <w:spacing w:line="23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4.3. Predlaže se privremeno postavljanje klupica i nadstrešnice na privremeno stajalište autobuse linije 102</w:t>
      </w:r>
      <w:r w:rsidR="00EC2F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Mihaljevcu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iznad WC-a.</w:t>
      </w:r>
    </w:p>
    <w:p w14:paraId="3C9E97D9" w14:textId="77777777" w:rsidR="00D75F9F" w:rsidRDefault="00D75F9F" w:rsidP="00107EAB">
      <w:pPr>
        <w:shd w:val="clear" w:color="auto" w:fill="FFFFFF"/>
        <w:spacing w:line="235" w:lineRule="atLeas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B343687" w14:textId="77777777" w:rsidR="00107EAB" w:rsidRPr="001F4687" w:rsidRDefault="00107EAB" w:rsidP="00107EAB">
      <w:pPr>
        <w:shd w:val="clear" w:color="auto" w:fill="FFFFFF"/>
        <w:spacing w:line="235" w:lineRule="atLeast"/>
        <w:rPr>
          <w:rFonts w:ascii="Times New Roman" w:hAnsi="Times New Roman" w:cs="Times New Roman"/>
          <w:sz w:val="24"/>
          <w:szCs w:val="24"/>
        </w:rPr>
      </w:pPr>
      <w:r w:rsidRPr="001F46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Sjednica je završena u </w:t>
      </w:r>
      <w:r w:rsidRPr="000D42B5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0D42B5" w:rsidRPr="000D42B5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0D42B5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3F3A56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D75F9F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Pr="000D42B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F4687">
        <w:rPr>
          <w:rFonts w:ascii="Times New Roman" w:eastAsia="Times New Roman" w:hAnsi="Times New Roman" w:cs="Times New Roman"/>
          <w:sz w:val="24"/>
          <w:szCs w:val="24"/>
          <w:lang w:eastAsia="hr-HR"/>
        </w:rPr>
        <w:t>sati.  </w:t>
      </w:r>
    </w:p>
    <w:p w14:paraId="0D1C9297" w14:textId="77777777" w:rsidR="00107EAB" w:rsidRDefault="00107EAB" w:rsidP="00107EAB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91C82C" w14:textId="77777777" w:rsidR="00E058B5" w:rsidRPr="00E058B5" w:rsidRDefault="00E058B5" w:rsidP="00E058B5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58B5">
        <w:rPr>
          <w:rFonts w:ascii="Times New Roman" w:hAnsi="Times New Roman" w:cs="Times New Roman"/>
          <w:sz w:val="24"/>
          <w:szCs w:val="24"/>
        </w:rPr>
        <w:t>KLASA: 024-08/24-003/1002</w:t>
      </w:r>
    </w:p>
    <w:p w14:paraId="39B92B95" w14:textId="77777777" w:rsidR="00E058B5" w:rsidRPr="00E058B5" w:rsidRDefault="00E058B5" w:rsidP="00E058B5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58B5">
        <w:rPr>
          <w:rFonts w:ascii="Times New Roman" w:hAnsi="Times New Roman" w:cs="Times New Roman"/>
          <w:sz w:val="24"/>
          <w:szCs w:val="24"/>
        </w:rPr>
        <w:t>URBROJ: 251-13-11-2/003-24-1</w:t>
      </w:r>
    </w:p>
    <w:p w14:paraId="0FC9C6AD" w14:textId="5496365A" w:rsidR="00E058B5" w:rsidRDefault="00E058B5" w:rsidP="00E058B5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58B5">
        <w:rPr>
          <w:rFonts w:ascii="Times New Roman" w:hAnsi="Times New Roman" w:cs="Times New Roman"/>
          <w:sz w:val="24"/>
          <w:szCs w:val="24"/>
        </w:rPr>
        <w:t xml:space="preserve">Zagreb, 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E058B5">
        <w:rPr>
          <w:rFonts w:ascii="Times New Roman" w:hAnsi="Times New Roman" w:cs="Times New Roman"/>
          <w:sz w:val="24"/>
          <w:szCs w:val="24"/>
        </w:rPr>
        <w:t>. svibnja 2024.</w:t>
      </w:r>
    </w:p>
    <w:p w14:paraId="74E92D16" w14:textId="77777777" w:rsidR="00E058B5" w:rsidRDefault="00E058B5" w:rsidP="00E058B5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8121BD" w14:textId="77777777" w:rsidR="00E058B5" w:rsidRDefault="00E058B5" w:rsidP="00E058B5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9E5429" w14:textId="4E3E233A" w:rsidR="00E058B5" w:rsidRPr="00E058B5" w:rsidRDefault="00E058B5" w:rsidP="00E058B5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obradila: </w:t>
      </w:r>
      <w:r w:rsidRPr="00E058B5">
        <w:rPr>
          <w:rFonts w:ascii="Times New Roman" w:hAnsi="Times New Roman" w:cs="Times New Roman"/>
          <w:sz w:val="24"/>
          <w:szCs w:val="24"/>
        </w:rPr>
        <w:t>Mirela Gašpert Bertić</w:t>
      </w:r>
    </w:p>
    <w:p w14:paraId="3530AF2B" w14:textId="77777777" w:rsidR="00107EAB" w:rsidRDefault="00107EAB" w:rsidP="00107EAB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27BCE38F" w14:textId="77777777" w:rsidR="00107EAB" w:rsidRPr="00F86576" w:rsidRDefault="00107EAB" w:rsidP="00107EAB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 </w:t>
      </w:r>
    </w:p>
    <w:p w14:paraId="14729DBF" w14:textId="77777777" w:rsidR="00107EAB" w:rsidRPr="00F86576" w:rsidRDefault="00107EAB" w:rsidP="00107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Zapisnik sastavila: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7"/>
        <w:gridCol w:w="3825"/>
      </w:tblGrid>
      <w:tr w:rsidR="00107EAB" w:rsidRPr="00F86576" w14:paraId="6B809C20" w14:textId="77777777" w:rsidTr="004C1501">
        <w:tc>
          <w:tcPr>
            <w:tcW w:w="53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A7617" w14:textId="4A876745" w:rsidR="00107EAB" w:rsidRPr="00F86576" w:rsidRDefault="004C1501" w:rsidP="004C1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Potpredsjednica Vijeća, Silva Vresk</w:t>
            </w:r>
            <w:r w:rsidR="0000399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, v.r.</w:t>
            </w:r>
          </w:p>
        </w:tc>
        <w:tc>
          <w:tcPr>
            <w:tcW w:w="39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111B1" w14:textId="77777777" w:rsidR="00107EAB" w:rsidRPr="00F86576" w:rsidRDefault="00107EAB" w:rsidP="00F46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</w:tc>
      </w:tr>
    </w:tbl>
    <w:p w14:paraId="3FF255F6" w14:textId="77777777" w:rsidR="00107EAB" w:rsidRPr="00F86576" w:rsidRDefault="00107EAB" w:rsidP="00107E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                                                                                              Predsjednik Vijeća</w:t>
      </w:r>
    </w:p>
    <w:p w14:paraId="4ED88C38" w14:textId="77777777" w:rsidR="00107EAB" w:rsidRPr="00F86576" w:rsidRDefault="00107EAB" w:rsidP="00107EA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Mjesnog odbora Mlinovi</w:t>
      </w:r>
    </w:p>
    <w:p w14:paraId="64880F9E" w14:textId="67679C8B" w:rsidR="00E4500F" w:rsidRDefault="00107EAB" w:rsidP="00E9056B">
      <w:pPr>
        <w:shd w:val="clear" w:color="auto" w:fill="FFFFFF"/>
        <w:spacing w:after="0" w:line="240" w:lineRule="auto"/>
        <w:jc w:val="center"/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                                                                                           Sendi Numan</w:t>
      </w:r>
      <w:r w:rsidR="0000399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, v.r.</w:t>
      </w:r>
    </w:p>
    <w:sectPr w:rsidR="00E4500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B580FE" w14:textId="77777777" w:rsidR="00074CA7" w:rsidRDefault="00074CA7" w:rsidP="00E058B5">
      <w:pPr>
        <w:spacing w:after="0" w:line="240" w:lineRule="auto"/>
      </w:pPr>
      <w:r>
        <w:separator/>
      </w:r>
    </w:p>
  </w:endnote>
  <w:endnote w:type="continuationSeparator" w:id="0">
    <w:p w14:paraId="15AD35FC" w14:textId="77777777" w:rsidR="00074CA7" w:rsidRDefault="00074CA7" w:rsidP="00E0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97360740"/>
      <w:docPartObj>
        <w:docPartGallery w:val="Page Numbers (Bottom of Page)"/>
        <w:docPartUnique/>
      </w:docPartObj>
    </w:sdtPr>
    <w:sdtContent>
      <w:p w14:paraId="1044812F" w14:textId="7F62530B" w:rsidR="00E058B5" w:rsidRDefault="00E058B5">
        <w:pPr>
          <w:pStyle w:val="Podnoj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19EA3403" wp14:editId="1A1E3C07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785407361" name="Pravokutn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DA083E" w14:textId="77777777" w:rsidR="00E058B5" w:rsidRDefault="00E058B5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ED7D31" w:themeColor="accent2"/>
                                </w:rPr>
                                <w:t>2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19EA3403" id="Pravokutni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48DA083E" w14:textId="77777777" w:rsidR="00E058B5" w:rsidRDefault="00E058B5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ED7D31" w:themeColor="accent2"/>
                          </w:rPr>
                          <w:t>2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F58589" w14:textId="77777777" w:rsidR="00074CA7" w:rsidRDefault="00074CA7" w:rsidP="00E058B5">
      <w:pPr>
        <w:spacing w:after="0" w:line="240" w:lineRule="auto"/>
      </w:pPr>
      <w:r>
        <w:separator/>
      </w:r>
    </w:p>
  </w:footnote>
  <w:footnote w:type="continuationSeparator" w:id="0">
    <w:p w14:paraId="41163496" w14:textId="77777777" w:rsidR="00074CA7" w:rsidRDefault="00074CA7" w:rsidP="00E05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9C26F7"/>
    <w:multiLevelType w:val="multilevel"/>
    <w:tmpl w:val="384E92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115763C"/>
    <w:multiLevelType w:val="hybridMultilevel"/>
    <w:tmpl w:val="B5E45AA2"/>
    <w:lvl w:ilvl="0" w:tplc="59E03C2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4EB943AC"/>
    <w:multiLevelType w:val="hybridMultilevel"/>
    <w:tmpl w:val="7F266F60"/>
    <w:lvl w:ilvl="0" w:tplc="59E03C2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6713043F"/>
    <w:multiLevelType w:val="hybridMultilevel"/>
    <w:tmpl w:val="24ECFB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5725406">
    <w:abstractNumId w:val="1"/>
  </w:num>
  <w:num w:numId="2" w16cid:durableId="412314063">
    <w:abstractNumId w:val="3"/>
  </w:num>
  <w:num w:numId="3" w16cid:durableId="1743213857">
    <w:abstractNumId w:val="2"/>
  </w:num>
  <w:num w:numId="4" w16cid:durableId="1384787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EF2"/>
    <w:rsid w:val="00003990"/>
    <w:rsid w:val="00035CA0"/>
    <w:rsid w:val="00055D9F"/>
    <w:rsid w:val="00073BE5"/>
    <w:rsid w:val="00074CA7"/>
    <w:rsid w:val="000B28E4"/>
    <w:rsid w:val="000C3E0B"/>
    <w:rsid w:val="000C4586"/>
    <w:rsid w:val="000D42B5"/>
    <w:rsid w:val="000D6778"/>
    <w:rsid w:val="00107EAB"/>
    <w:rsid w:val="001102BD"/>
    <w:rsid w:val="001747D4"/>
    <w:rsid w:val="001C1EFA"/>
    <w:rsid w:val="00211E36"/>
    <w:rsid w:val="0024448F"/>
    <w:rsid w:val="002466CF"/>
    <w:rsid w:val="002736C2"/>
    <w:rsid w:val="00296F18"/>
    <w:rsid w:val="002D257A"/>
    <w:rsid w:val="00306B39"/>
    <w:rsid w:val="00307B69"/>
    <w:rsid w:val="00325C23"/>
    <w:rsid w:val="003463CD"/>
    <w:rsid w:val="003A6C6F"/>
    <w:rsid w:val="003F3A56"/>
    <w:rsid w:val="00403380"/>
    <w:rsid w:val="00403699"/>
    <w:rsid w:val="004470BE"/>
    <w:rsid w:val="004621C1"/>
    <w:rsid w:val="004829C8"/>
    <w:rsid w:val="00487895"/>
    <w:rsid w:val="004B2C43"/>
    <w:rsid w:val="004C1501"/>
    <w:rsid w:val="004F16A1"/>
    <w:rsid w:val="004F1EE8"/>
    <w:rsid w:val="005334C5"/>
    <w:rsid w:val="0053595B"/>
    <w:rsid w:val="0054239B"/>
    <w:rsid w:val="0054362A"/>
    <w:rsid w:val="0056600E"/>
    <w:rsid w:val="00583321"/>
    <w:rsid w:val="005D387C"/>
    <w:rsid w:val="005E56EE"/>
    <w:rsid w:val="00602E1B"/>
    <w:rsid w:val="0060534D"/>
    <w:rsid w:val="00607D57"/>
    <w:rsid w:val="006452E7"/>
    <w:rsid w:val="0065116C"/>
    <w:rsid w:val="00651E92"/>
    <w:rsid w:val="00675EF2"/>
    <w:rsid w:val="006E2DB8"/>
    <w:rsid w:val="00705D61"/>
    <w:rsid w:val="00760B1F"/>
    <w:rsid w:val="00796E1F"/>
    <w:rsid w:val="00797651"/>
    <w:rsid w:val="007A4300"/>
    <w:rsid w:val="007A538C"/>
    <w:rsid w:val="007A7B7E"/>
    <w:rsid w:val="007E0C75"/>
    <w:rsid w:val="007E1827"/>
    <w:rsid w:val="007E1CD1"/>
    <w:rsid w:val="007F7D0C"/>
    <w:rsid w:val="00816AA3"/>
    <w:rsid w:val="00840EF8"/>
    <w:rsid w:val="00866330"/>
    <w:rsid w:val="008778E8"/>
    <w:rsid w:val="00891D16"/>
    <w:rsid w:val="008943D0"/>
    <w:rsid w:val="008C0575"/>
    <w:rsid w:val="00922EC3"/>
    <w:rsid w:val="00980FC0"/>
    <w:rsid w:val="00992BB7"/>
    <w:rsid w:val="009B517B"/>
    <w:rsid w:val="00A02D8E"/>
    <w:rsid w:val="00A9717C"/>
    <w:rsid w:val="00A97F3B"/>
    <w:rsid w:val="00AD0302"/>
    <w:rsid w:val="00B07CFD"/>
    <w:rsid w:val="00B94DE2"/>
    <w:rsid w:val="00BB3D5A"/>
    <w:rsid w:val="00BE78E1"/>
    <w:rsid w:val="00C16428"/>
    <w:rsid w:val="00C31DDE"/>
    <w:rsid w:val="00C94CB9"/>
    <w:rsid w:val="00CD37F0"/>
    <w:rsid w:val="00CE59DF"/>
    <w:rsid w:val="00CF2D98"/>
    <w:rsid w:val="00CF5101"/>
    <w:rsid w:val="00D00133"/>
    <w:rsid w:val="00D00B61"/>
    <w:rsid w:val="00D23269"/>
    <w:rsid w:val="00D34195"/>
    <w:rsid w:val="00D70945"/>
    <w:rsid w:val="00D70B00"/>
    <w:rsid w:val="00D75F9F"/>
    <w:rsid w:val="00D77B95"/>
    <w:rsid w:val="00DA4073"/>
    <w:rsid w:val="00E058B5"/>
    <w:rsid w:val="00E228EB"/>
    <w:rsid w:val="00E41FB6"/>
    <w:rsid w:val="00E4500F"/>
    <w:rsid w:val="00E6327F"/>
    <w:rsid w:val="00E9056B"/>
    <w:rsid w:val="00EC2FAB"/>
    <w:rsid w:val="00EC449E"/>
    <w:rsid w:val="00EF5FB6"/>
    <w:rsid w:val="00F3442B"/>
    <w:rsid w:val="00F84DE4"/>
    <w:rsid w:val="00FD1609"/>
    <w:rsid w:val="00FF2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FF49EE"/>
  <w15:chartTrackingRefBased/>
  <w15:docId w15:val="{61FEF968-7C1E-40F8-924A-E73BC8E62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7EA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107EAB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107EAB"/>
    <w:pPr>
      <w:ind w:left="720"/>
      <w:contextualSpacing/>
    </w:pPr>
  </w:style>
  <w:style w:type="paragraph" w:customStyle="1" w:styleId="m-7379022743558375513msoplaintext">
    <w:name w:val="m_-7379022743558375513msoplaintext"/>
    <w:basedOn w:val="Normal"/>
    <w:rsid w:val="004F1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07D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07D57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E058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058B5"/>
  </w:style>
  <w:style w:type="paragraph" w:styleId="Podnoje">
    <w:name w:val="footer"/>
    <w:basedOn w:val="Normal"/>
    <w:link w:val="PodnojeChar"/>
    <w:uiPriority w:val="99"/>
    <w:unhideWhenUsed/>
    <w:rsid w:val="00E058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058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8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2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7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8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39CA3-AD85-4907-8EA1-26B8D47E6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3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sektor td</dc:creator>
  <cp:keywords/>
  <dc:description/>
  <cp:lastModifiedBy>Mirela Gašpert Bertić</cp:lastModifiedBy>
  <cp:revision>71</cp:revision>
  <cp:lastPrinted>2024-01-03T15:08:00Z</cp:lastPrinted>
  <dcterms:created xsi:type="dcterms:W3CDTF">2023-10-24T19:04:00Z</dcterms:created>
  <dcterms:modified xsi:type="dcterms:W3CDTF">2024-07-17T14:02:00Z</dcterms:modified>
</cp:coreProperties>
</file>