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62760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21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627609">
        <w:rPr>
          <w:rFonts w:ascii="Times New Roman" w:hAnsi="Times New Roman"/>
          <w:b/>
          <w:sz w:val="24"/>
          <w:szCs w:val="24"/>
        </w:rPr>
        <w:t>20. veljače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627609">
        <w:rPr>
          <w:rFonts w:ascii="Times New Roman" w:hAnsi="Times New Roman"/>
          <w:sz w:val="24"/>
          <w:szCs w:val="24"/>
        </w:rPr>
        <w:t xml:space="preserve"> te otvara 21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627609">
        <w:rPr>
          <w:rFonts w:ascii="Times New Roman" w:hAnsi="Times New Roman"/>
          <w:sz w:val="24"/>
          <w:szCs w:val="24"/>
        </w:rPr>
        <w:t>će prihvaća tekst zapisnika 20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627609">
        <w:rPr>
          <w:rFonts w:ascii="Times New Roman" w:hAnsi="Times New Roman"/>
          <w:sz w:val="24"/>
          <w:szCs w:val="24"/>
        </w:rPr>
        <w:t>23. siječnja 2023</w:t>
      </w:r>
      <w:r w:rsidR="00AF76A1">
        <w:rPr>
          <w:rFonts w:ascii="Times New Roman" w:hAnsi="Times New Roman"/>
          <w:sz w:val="24"/>
          <w:szCs w:val="24"/>
        </w:rPr>
        <w:t>.</w:t>
      </w:r>
    </w:p>
    <w:p w:rsidR="00154EF6" w:rsidRDefault="00EF359A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prijedlog predsjednice Vijeća, V</w:t>
      </w:r>
      <w:r w:rsidR="00D91FA9">
        <w:rPr>
          <w:rFonts w:ascii="Times New Roman" w:hAnsi="Times New Roman"/>
          <w:sz w:val="24"/>
          <w:szCs w:val="24"/>
        </w:rPr>
        <w:t xml:space="preserve">ijeće </w:t>
      </w:r>
      <w:r w:rsidR="00AE3349">
        <w:rPr>
          <w:rFonts w:ascii="Times New Roman" w:hAnsi="Times New Roman"/>
          <w:sz w:val="24"/>
          <w:szCs w:val="24"/>
        </w:rPr>
        <w:t>jednoglasno</w:t>
      </w:r>
      <w:r>
        <w:rPr>
          <w:rFonts w:ascii="Times New Roman" w:hAnsi="Times New Roman"/>
          <w:sz w:val="24"/>
          <w:szCs w:val="24"/>
        </w:rPr>
        <w:t xml:space="preserve"> prihvaća</w:t>
      </w:r>
      <w:r w:rsidR="00627609">
        <w:rPr>
          <w:rFonts w:ascii="Times New Roman" w:hAnsi="Times New Roman"/>
          <w:sz w:val="24"/>
          <w:szCs w:val="24"/>
        </w:rPr>
        <w:t xml:space="preserve"> dopunu</w:t>
      </w:r>
      <w:r>
        <w:rPr>
          <w:rFonts w:ascii="Times New Roman" w:hAnsi="Times New Roman"/>
          <w:sz w:val="24"/>
          <w:szCs w:val="24"/>
        </w:rPr>
        <w:t xml:space="preserve"> i </w:t>
      </w:r>
      <w:r w:rsidR="00AE3349">
        <w:rPr>
          <w:rFonts w:ascii="Times New Roman" w:hAnsi="Times New Roman"/>
          <w:sz w:val="24"/>
          <w:szCs w:val="24"/>
        </w:rPr>
        <w:t xml:space="preserve">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627609" w:rsidRDefault="00627609" w:rsidP="004B2734">
      <w:pPr>
        <w:pStyle w:val="Standard"/>
        <w:numPr>
          <w:ilvl w:val="0"/>
          <w:numId w:val="3"/>
        </w:numPr>
        <w:jc w:val="both"/>
        <w:rPr>
          <w:i/>
        </w:rPr>
      </w:pPr>
      <w:r>
        <w:t xml:space="preserve">Prijedlog utroška sredstava s pozicije „Ostali nespomenuti rashodi poslovanja“ u 2023. – </w:t>
      </w:r>
      <w:r>
        <w:rPr>
          <w:i/>
        </w:rPr>
        <w:t xml:space="preserve">donošenje zaključka; </w:t>
      </w:r>
    </w:p>
    <w:p w:rsidR="00627609" w:rsidRDefault="00627609" w:rsidP="004B2734">
      <w:pPr>
        <w:pStyle w:val="Standard"/>
        <w:numPr>
          <w:ilvl w:val="0"/>
          <w:numId w:val="3"/>
        </w:numPr>
        <w:jc w:val="both"/>
        <w:rPr>
          <w:i/>
        </w:rPr>
      </w:pPr>
      <w:r>
        <w:t xml:space="preserve">Prijedlog za </w:t>
      </w:r>
      <w:r w:rsidR="00F64562">
        <w:t>sufinanciranje manifestacije Malonogometni turnir</w:t>
      </w:r>
      <w:r>
        <w:t xml:space="preserve"> Granešina Kup Dubrava 2023. – </w:t>
      </w:r>
      <w:r>
        <w:rPr>
          <w:i/>
        </w:rPr>
        <w:t>donošenje zaključka;</w:t>
      </w:r>
    </w:p>
    <w:p w:rsidR="00627609" w:rsidRDefault="00627609" w:rsidP="004B2734">
      <w:pPr>
        <w:pStyle w:val="Standard"/>
        <w:numPr>
          <w:ilvl w:val="0"/>
          <w:numId w:val="3"/>
        </w:numPr>
        <w:jc w:val="both"/>
        <w:rPr>
          <w:i/>
        </w:rPr>
      </w:pPr>
      <w:r>
        <w:t xml:space="preserve">Prijedlog za postavljanje javne rasvjete u ulici Blažunov brijeg – </w:t>
      </w:r>
      <w:r>
        <w:rPr>
          <w:i/>
        </w:rPr>
        <w:t>donošenje zaključka;</w:t>
      </w:r>
    </w:p>
    <w:p w:rsidR="00627609" w:rsidRDefault="00627609" w:rsidP="004B2734">
      <w:pPr>
        <w:pStyle w:val="Standard"/>
        <w:numPr>
          <w:ilvl w:val="0"/>
          <w:numId w:val="3"/>
        </w:numPr>
        <w:jc w:val="both"/>
        <w:rPr>
          <w:i/>
        </w:rPr>
      </w:pPr>
      <w:r>
        <w:t xml:space="preserve">Prijedlog za promjenu termina dežurstva u objektu mjesne samouprave – </w:t>
      </w:r>
      <w:r>
        <w:rPr>
          <w:i/>
        </w:rPr>
        <w:t>donošenje zaključka;</w:t>
      </w:r>
    </w:p>
    <w:p w:rsidR="00627609" w:rsidRPr="004B2734" w:rsidRDefault="00627609" w:rsidP="004B2734">
      <w:pPr>
        <w:pStyle w:val="Odlomakpopisa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4B2734">
        <w:rPr>
          <w:rFonts w:ascii="Times New Roman" w:hAnsi="Times New Roman"/>
          <w:sz w:val="24"/>
          <w:szCs w:val="24"/>
        </w:rPr>
        <w:t>Zahtjev za povremeno korištenje prostora mjesne samouprave, Miroševečka c. 131 – donošenje zaključka;</w:t>
      </w:r>
    </w:p>
    <w:p w:rsidR="00627609" w:rsidRPr="00414790" w:rsidRDefault="00627609" w:rsidP="004B2734">
      <w:pPr>
        <w:numPr>
          <w:ilvl w:val="0"/>
          <w:numId w:val="3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414790">
        <w:rPr>
          <w:rFonts w:ascii="Times New Roman" w:hAnsi="Times New Roman"/>
          <w:sz w:val="24"/>
          <w:szCs w:val="24"/>
        </w:rPr>
        <w:t>HVIDR-a II Dubrava</w:t>
      </w:r>
    </w:p>
    <w:p w:rsidR="004B2734" w:rsidRDefault="00627609" w:rsidP="004B2734">
      <w:pPr>
        <w:numPr>
          <w:ilvl w:val="0"/>
          <w:numId w:val="3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414790">
        <w:rPr>
          <w:rFonts w:ascii="Times New Roman" w:hAnsi="Times New Roman"/>
          <w:sz w:val="24"/>
          <w:szCs w:val="24"/>
        </w:rPr>
        <w:t>Hrvatska seljačka stranka</w:t>
      </w:r>
    </w:p>
    <w:p w:rsidR="004B2734" w:rsidRPr="004B2734" w:rsidRDefault="004B2734" w:rsidP="004B2734">
      <w:pPr>
        <w:pStyle w:val="Odlomakpopisa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4B2734">
        <w:rPr>
          <w:rFonts w:ascii="Times New Roman" w:hAnsi="Times New Roman"/>
          <w:sz w:val="24"/>
          <w:szCs w:val="24"/>
        </w:rPr>
        <w:t xml:space="preserve">Prijedlog lokacija za gradnju nedostajućeg vodoopskrbnog cjevovoda i sustava odvodnje na području Mjesnog odbora Miroševec – </w:t>
      </w:r>
      <w:r w:rsidRPr="004B2734">
        <w:rPr>
          <w:rFonts w:ascii="Times New Roman" w:hAnsi="Times New Roman"/>
          <w:i/>
          <w:sz w:val="24"/>
          <w:szCs w:val="24"/>
        </w:rPr>
        <w:t>donošenje zaključka;</w:t>
      </w:r>
    </w:p>
    <w:p w:rsidR="00627609" w:rsidRPr="004B2734" w:rsidRDefault="004B2734" w:rsidP="004B2734">
      <w:pPr>
        <w:pStyle w:val="Odlomakpopisa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27609" w:rsidRPr="004B2734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4B273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DA7742" w:rsidRDefault="00DA7742" w:rsidP="00DA7742">
      <w:pPr>
        <w:pStyle w:val="Standard"/>
      </w:pPr>
      <w:bookmarkStart w:id="0" w:name="_Hlk114852607"/>
      <w:r>
        <w:rPr>
          <w:b/>
          <w:bCs/>
        </w:rPr>
        <w:t xml:space="preserve">AD 1. </w:t>
      </w:r>
      <w:r w:rsidR="00627609">
        <w:rPr>
          <w:b/>
          <w:bCs/>
        </w:rPr>
        <w:t>Prijedlog utroška sredstava s pozicije „Ostali nespomenuti rashodi poslovanja“ u 2023.</w:t>
      </w:r>
    </w:p>
    <w:p w:rsidR="00DA7742" w:rsidRDefault="00DA7742" w:rsidP="00DA7742">
      <w:pPr>
        <w:pStyle w:val="Standard"/>
      </w:pPr>
      <w:r>
        <w:t>U raspravi sudjeluju svi nazočni članovi Vijeća.</w:t>
      </w:r>
    </w:p>
    <w:p w:rsidR="00DA7742" w:rsidRDefault="00DA7742" w:rsidP="00DA7742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627609" w:rsidRDefault="00627609" w:rsidP="00DA7742">
      <w:pPr>
        <w:pStyle w:val="Standard"/>
      </w:pPr>
    </w:p>
    <w:p w:rsidR="00627609" w:rsidRPr="00627609" w:rsidRDefault="00627609" w:rsidP="00627609">
      <w:pPr>
        <w:pStyle w:val="Standard"/>
        <w:jc w:val="center"/>
        <w:rPr>
          <w:b/>
        </w:rPr>
      </w:pPr>
      <w:r>
        <w:rPr>
          <w:b/>
        </w:rPr>
        <w:t>ZAKLJUČAK</w:t>
      </w:r>
    </w:p>
    <w:p w:rsidR="00DA7742" w:rsidRDefault="00DA7742" w:rsidP="00DA7742">
      <w:pPr>
        <w:pStyle w:val="Standard"/>
      </w:pPr>
    </w:p>
    <w:p w:rsidR="00627609" w:rsidRPr="00627609" w:rsidRDefault="00DA7742" w:rsidP="00627609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  <w:r w:rsidRPr="00627609">
        <w:rPr>
          <w:rFonts w:ascii="Times New Roman" w:hAnsi="Times New Roman"/>
          <w:sz w:val="24"/>
          <w:szCs w:val="24"/>
        </w:rPr>
        <w:t xml:space="preserve"> </w:t>
      </w:r>
      <w:r w:rsidR="00627609" w:rsidRPr="00627609">
        <w:rPr>
          <w:rFonts w:ascii="Times New Roman" w:hAnsi="Times New Roman"/>
          <w:sz w:val="24"/>
          <w:szCs w:val="24"/>
        </w:rPr>
        <w:t>1.</w:t>
      </w:r>
      <w:r w:rsidR="00627609" w:rsidRPr="00627609">
        <w:rPr>
          <w:rFonts w:ascii="Times New Roman" w:hAnsi="Times New Roman"/>
          <w:sz w:val="24"/>
          <w:szCs w:val="24"/>
        </w:rPr>
        <w:tab/>
        <w:t>Vijeće Mjesnog odbora Miroševec na poziciji 291-3299 za 2023. ima 620,00 eura.</w:t>
      </w:r>
    </w:p>
    <w:p w:rsidR="00627609" w:rsidRPr="00627609" w:rsidRDefault="00627609" w:rsidP="00627609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27609">
        <w:rPr>
          <w:rFonts w:ascii="Times New Roman" w:hAnsi="Times New Roman"/>
          <w:sz w:val="24"/>
          <w:szCs w:val="24"/>
        </w:rPr>
        <w:t>2.</w:t>
      </w:r>
      <w:r w:rsidRPr="00627609">
        <w:rPr>
          <w:rFonts w:ascii="Times New Roman" w:hAnsi="Times New Roman"/>
          <w:sz w:val="24"/>
          <w:szCs w:val="24"/>
        </w:rPr>
        <w:tab/>
        <w:t>Vijeće Mjesnog odbora Miroševec predlaže utrošak sredstava iz točke 1. ovog zaključka:</w:t>
      </w:r>
    </w:p>
    <w:p w:rsidR="00F64562" w:rsidRPr="00F64562" w:rsidRDefault="00F64562" w:rsidP="00F64562">
      <w:pPr>
        <w:numPr>
          <w:ilvl w:val="0"/>
          <w:numId w:val="34"/>
        </w:numPr>
        <w:tabs>
          <w:tab w:val="left" w:pos="426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F64562">
        <w:rPr>
          <w:rFonts w:ascii="Times New Roman" w:hAnsi="Times New Roman"/>
          <w:sz w:val="24"/>
          <w:szCs w:val="24"/>
        </w:rPr>
        <w:t>Uredski materijal iznos od 120,00 eura</w:t>
      </w:r>
    </w:p>
    <w:p w:rsidR="00F64562" w:rsidRPr="00F64562" w:rsidRDefault="00F64562" w:rsidP="00F64562">
      <w:pPr>
        <w:numPr>
          <w:ilvl w:val="0"/>
          <w:numId w:val="34"/>
        </w:numPr>
        <w:tabs>
          <w:tab w:val="left" w:pos="426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F64562">
        <w:rPr>
          <w:rFonts w:ascii="Times New Roman" w:hAnsi="Times New Roman"/>
          <w:sz w:val="24"/>
          <w:szCs w:val="24"/>
        </w:rPr>
        <w:t>Eko WC za Malonogometni turnir Granešina kup Dubrava 2023. iznos od 500,00 eura</w:t>
      </w:r>
    </w:p>
    <w:p w:rsidR="00DA7742" w:rsidRPr="00F64562" w:rsidRDefault="00DA7742" w:rsidP="00627609">
      <w:pPr>
        <w:pStyle w:val="Standard"/>
        <w:rPr>
          <w:rFonts w:cs="Times New Roman"/>
          <w:i/>
        </w:rPr>
      </w:pPr>
    </w:p>
    <w:p w:rsidR="00DA7742" w:rsidRPr="00823563" w:rsidRDefault="00DA7742" w:rsidP="00DA7742">
      <w:pPr>
        <w:pStyle w:val="Standard"/>
        <w:rPr>
          <w:b/>
        </w:rPr>
      </w:pPr>
      <w:r>
        <w:rPr>
          <w:b/>
        </w:rPr>
        <w:lastRenderedPageBreak/>
        <w:t xml:space="preserve">AD 2. </w:t>
      </w:r>
      <w:r w:rsidR="00627609">
        <w:rPr>
          <w:b/>
        </w:rPr>
        <w:t xml:space="preserve">Prijedlog za </w:t>
      </w:r>
      <w:r w:rsidR="00F64562">
        <w:rPr>
          <w:b/>
        </w:rPr>
        <w:t>sufinanciranje manifestacije Malonogometni turnir</w:t>
      </w:r>
      <w:r w:rsidR="00627609">
        <w:rPr>
          <w:b/>
        </w:rPr>
        <w:t xml:space="preserve"> Granešina Kup Dubrava 2023.</w:t>
      </w:r>
    </w:p>
    <w:p w:rsidR="00DA7742" w:rsidRDefault="00DA7742" w:rsidP="00DA7742">
      <w:pPr>
        <w:pStyle w:val="Standard"/>
      </w:pPr>
      <w:r>
        <w:t>U raspravi sudjeluju svi nazočni članovi Vijeća.</w:t>
      </w:r>
    </w:p>
    <w:p w:rsidR="00DA7742" w:rsidRDefault="00DA7742" w:rsidP="00DA7742">
      <w:pPr>
        <w:pStyle w:val="Standard"/>
      </w:pPr>
      <w:r>
        <w:t xml:space="preserve">Vijeće </w:t>
      </w:r>
      <w:r>
        <w:rPr>
          <w:i/>
        </w:rPr>
        <w:t xml:space="preserve">jednoglasno </w:t>
      </w:r>
      <w:r>
        <w:t>donosi</w:t>
      </w:r>
    </w:p>
    <w:p w:rsidR="00DA7742" w:rsidRDefault="00DA7742" w:rsidP="00DA7742">
      <w:pPr>
        <w:pStyle w:val="Standard"/>
      </w:pPr>
    </w:p>
    <w:p w:rsidR="00DA7742" w:rsidRPr="00360213" w:rsidRDefault="00DA7742" w:rsidP="00DA7742">
      <w:pPr>
        <w:pStyle w:val="Standard"/>
        <w:jc w:val="center"/>
        <w:rPr>
          <w:b/>
        </w:rPr>
      </w:pPr>
      <w:r w:rsidRPr="00360213">
        <w:rPr>
          <w:b/>
        </w:rPr>
        <w:t xml:space="preserve">ZAKLJUČAK </w:t>
      </w:r>
    </w:p>
    <w:p w:rsidR="00DA7742" w:rsidRDefault="00DA7742" w:rsidP="00DA7742">
      <w:pPr>
        <w:pStyle w:val="Standard"/>
      </w:pPr>
    </w:p>
    <w:p w:rsidR="00DA7742" w:rsidRDefault="00627609" w:rsidP="00627609">
      <w:pPr>
        <w:pStyle w:val="Standard"/>
        <w:jc w:val="both"/>
      </w:pPr>
      <w:r>
        <w:t xml:space="preserve">Predlaže se Vijeću Gradske četvrti Gornja Dubrava sudjelovanje u financiranju Malonogometnog turnira Granešina Kup Dubrava 2023. na način da Vijeće podmiri </w:t>
      </w:r>
      <w:r w:rsidR="00F64562">
        <w:t>trošak najma</w:t>
      </w:r>
      <w:r>
        <w:t xml:space="preserve"> šatora za potrebe turnira.</w:t>
      </w:r>
    </w:p>
    <w:p w:rsidR="00627609" w:rsidRPr="005D16AB" w:rsidRDefault="00627609" w:rsidP="00DA7742">
      <w:pPr>
        <w:pStyle w:val="Standard"/>
        <w:rPr>
          <w:i/>
        </w:rPr>
      </w:pPr>
    </w:p>
    <w:p w:rsidR="00DA7742" w:rsidRDefault="00DA7742" w:rsidP="00DA7742">
      <w:pPr>
        <w:pStyle w:val="Standard"/>
      </w:pPr>
    </w:p>
    <w:p w:rsidR="00627609" w:rsidRPr="00627609" w:rsidRDefault="00DA7742" w:rsidP="00DA7742">
      <w:pPr>
        <w:pStyle w:val="Standard"/>
        <w:rPr>
          <w:b/>
        </w:rPr>
      </w:pPr>
      <w:r>
        <w:rPr>
          <w:b/>
          <w:bCs/>
        </w:rPr>
        <w:t xml:space="preserve">AD 3. </w:t>
      </w:r>
      <w:r w:rsidR="00627609" w:rsidRPr="00627609">
        <w:rPr>
          <w:b/>
        </w:rPr>
        <w:t xml:space="preserve">Prijedlog za postavljanje javne rasvjete u ulici Blažunov brijeg </w:t>
      </w:r>
    </w:p>
    <w:p w:rsidR="00DA7742" w:rsidRDefault="00DA7742" w:rsidP="00DA7742">
      <w:pPr>
        <w:pStyle w:val="Standard"/>
      </w:pPr>
      <w:r>
        <w:t>U raspravi sudjeluju svi nazočni članovi Vijeća.</w:t>
      </w:r>
    </w:p>
    <w:p w:rsidR="00DA7742" w:rsidRDefault="00DA7742" w:rsidP="00DA7742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DA7742" w:rsidRDefault="00DA7742" w:rsidP="00DA7742">
      <w:pPr>
        <w:pStyle w:val="Standard"/>
      </w:pPr>
      <w:r>
        <w:t xml:space="preserve">                                        </w:t>
      </w:r>
    </w:p>
    <w:p w:rsidR="004C58CF" w:rsidRDefault="00627609" w:rsidP="0062760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627609">
        <w:rPr>
          <w:rFonts w:ascii="Times New Roman" w:hAnsi="Times New Roman"/>
          <w:b/>
          <w:sz w:val="24"/>
          <w:szCs w:val="24"/>
        </w:rPr>
        <w:t>ZAKLJUČAK</w:t>
      </w:r>
    </w:p>
    <w:p w:rsidR="00627609" w:rsidRDefault="00627609" w:rsidP="0062760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627609" w:rsidRPr="00627609" w:rsidRDefault="00627609" w:rsidP="0062760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Predlaže se postavljanje javne rasvjete u ulici Blažunov brijeg </w:t>
      </w:r>
      <w:r w:rsidR="00BC79EB">
        <w:rPr>
          <w:rFonts w:ascii="Times New Roman" w:hAnsi="Times New Roman"/>
          <w:sz w:val="24"/>
          <w:szCs w:val="24"/>
        </w:rPr>
        <w:t>od kbr. 1 do ulice Beđići kbr.81.</w:t>
      </w:r>
    </w:p>
    <w:p w:rsidR="002751BE" w:rsidRDefault="002751BE" w:rsidP="002751BE">
      <w:pPr>
        <w:pStyle w:val="Bezproreda"/>
        <w:rPr>
          <w:rFonts w:ascii="Times New Roman" w:hAnsi="Times New Roman"/>
          <w:sz w:val="24"/>
          <w:szCs w:val="24"/>
        </w:rPr>
      </w:pPr>
    </w:p>
    <w:p w:rsidR="002751BE" w:rsidRDefault="002751BE" w:rsidP="002751BE">
      <w:pPr>
        <w:pStyle w:val="Bezprored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4. </w:t>
      </w:r>
      <w:r w:rsidR="00414790" w:rsidRPr="00414790">
        <w:rPr>
          <w:rFonts w:ascii="Times New Roman" w:hAnsi="Times New Roman"/>
          <w:b/>
          <w:sz w:val="24"/>
          <w:szCs w:val="24"/>
        </w:rPr>
        <w:t>Prijedlog za promjenu termina dežurstva u objektu mjesne samouprave</w:t>
      </w:r>
    </w:p>
    <w:p w:rsidR="002751BE" w:rsidRDefault="002751BE" w:rsidP="002751BE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raspravi sudjeluju svi nazočni članovi Vijeća.</w:t>
      </w:r>
    </w:p>
    <w:p w:rsidR="002751BE" w:rsidRDefault="002751BE" w:rsidP="002751BE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2751BE" w:rsidRDefault="002751BE" w:rsidP="002751BE">
      <w:pPr>
        <w:pStyle w:val="Bezproreda"/>
        <w:rPr>
          <w:rFonts w:ascii="Times New Roman" w:hAnsi="Times New Roman"/>
          <w:sz w:val="24"/>
          <w:szCs w:val="24"/>
        </w:rPr>
      </w:pPr>
    </w:p>
    <w:p w:rsidR="002751BE" w:rsidRPr="00414790" w:rsidRDefault="002751BE" w:rsidP="002751B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14790">
        <w:rPr>
          <w:rFonts w:ascii="Times New Roman" w:hAnsi="Times New Roman"/>
          <w:b/>
          <w:sz w:val="24"/>
          <w:szCs w:val="24"/>
        </w:rPr>
        <w:t>ZAKLJUČAK</w:t>
      </w:r>
    </w:p>
    <w:p w:rsidR="002751BE" w:rsidRDefault="002751BE" w:rsidP="002751BE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414790" w:rsidRDefault="00414790" w:rsidP="0041479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Dežurstvo u objektu mjesne samouprave od strane članova Vijeća Mjesnog odbora Miroševec umjesto dosadašnjeg termina svakog ponedjeljka u mjesecu od 20,00 do 21,00 sat, odvijati će se </w:t>
      </w:r>
      <w:r>
        <w:rPr>
          <w:rFonts w:ascii="Times New Roman" w:hAnsi="Times New Roman"/>
          <w:b/>
          <w:sz w:val="24"/>
          <w:szCs w:val="24"/>
        </w:rPr>
        <w:t>svaki prvi i treći ponedjeljak u mjesecu od 20,00 do 21,00 sat.</w:t>
      </w:r>
    </w:p>
    <w:p w:rsidR="00414790" w:rsidRDefault="00414790" w:rsidP="0041479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414790" w:rsidRDefault="00414790" w:rsidP="00414790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5. Zahtjev za povremeno korištenje prostora mjesne samouprave, Miroševečka c.131</w:t>
      </w:r>
    </w:p>
    <w:p w:rsidR="00414790" w:rsidRDefault="00414790" w:rsidP="00414790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je zaprimilo zahtjeve HVIDR-a Dubrava i HSS-a za povremeno korištenje prostora mjesne samouprave.</w:t>
      </w:r>
    </w:p>
    <w:p w:rsidR="006D3A5B" w:rsidRDefault="006D3A5B" w:rsidP="00414790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je raspravilo zahtjev HVIDR-a Dubrava, te će istima odobriti korištenje pod uvjetom da po korištenju prostora uklone sve svoje sprave te ostave prostor slobodan od stvari, kako bi drugi korisnici mogli neometano koristiti svoj termin</w:t>
      </w:r>
    </w:p>
    <w:p w:rsidR="00414790" w:rsidRDefault="00414790" w:rsidP="00414790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414790" w:rsidRDefault="00414790" w:rsidP="0041479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414790" w:rsidRDefault="00414790" w:rsidP="00414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ZAKLJUČAK</w:t>
      </w:r>
    </w:p>
    <w:p w:rsidR="00414790" w:rsidRDefault="00414790" w:rsidP="00414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414790" w:rsidRPr="00414790" w:rsidRDefault="00414790" w:rsidP="00414790">
      <w:pPr>
        <w:pStyle w:val="Odlomakpopisa"/>
        <w:numPr>
          <w:ilvl w:val="0"/>
          <w:numId w:val="2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14790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HVIDR-a II Dubrava.</w:t>
      </w:r>
    </w:p>
    <w:p w:rsidR="00414790" w:rsidRPr="00414790" w:rsidRDefault="00414790" w:rsidP="00414790">
      <w:pPr>
        <w:pStyle w:val="Odlomakpopisa"/>
        <w:numPr>
          <w:ilvl w:val="0"/>
          <w:numId w:val="2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14790">
        <w:rPr>
          <w:rFonts w:ascii="Times New Roman" w:hAnsi="Times New Roman"/>
          <w:sz w:val="24"/>
          <w:szCs w:val="24"/>
        </w:rPr>
        <w:t>Prostor će se koristiti utorkom i četvrtkom od 17,00 do 22,00 sata, bez naknade.</w:t>
      </w:r>
    </w:p>
    <w:p w:rsidR="00414790" w:rsidRDefault="00414790" w:rsidP="0041479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414790" w:rsidRDefault="00414790" w:rsidP="00414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ZAKLJUČAK</w:t>
      </w:r>
    </w:p>
    <w:p w:rsidR="00414790" w:rsidRDefault="00414790" w:rsidP="00414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414790" w:rsidRPr="00414790" w:rsidRDefault="00414790" w:rsidP="00414790">
      <w:pPr>
        <w:pStyle w:val="Odlomakpopisa"/>
        <w:numPr>
          <w:ilvl w:val="0"/>
          <w:numId w:val="32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14790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HSS-Hrvatska seljačka stranka.</w:t>
      </w:r>
    </w:p>
    <w:p w:rsidR="00414790" w:rsidRDefault="00414790" w:rsidP="00414790">
      <w:pPr>
        <w:pStyle w:val="Odlomakpopisa"/>
        <w:numPr>
          <w:ilvl w:val="0"/>
          <w:numId w:val="32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14790">
        <w:rPr>
          <w:rFonts w:ascii="Times New Roman" w:hAnsi="Times New Roman"/>
          <w:sz w:val="24"/>
          <w:szCs w:val="24"/>
        </w:rPr>
        <w:t>Prostor će se koristiti posljednju srijedu u mjesecu od 18,00 do 19,00 sati, bez naknade.</w:t>
      </w:r>
    </w:p>
    <w:p w:rsidR="00005DF8" w:rsidRDefault="00005DF8" w:rsidP="00005DF8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005DF8" w:rsidRDefault="00005DF8" w:rsidP="00005DF8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005DF8">
        <w:rPr>
          <w:rFonts w:ascii="Times New Roman" w:hAnsi="Times New Roman"/>
          <w:b/>
          <w:sz w:val="24"/>
          <w:szCs w:val="24"/>
        </w:rPr>
        <w:t>AD. 6. Prijedlog lokacija za gradnju nedostajućeg vodoopskrbnog cjevovoda i sustava odvodnje na području Mjesnog odbora Miroševec</w:t>
      </w:r>
    </w:p>
    <w:p w:rsidR="00005DF8" w:rsidRDefault="00005DF8" w:rsidP="00005DF8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005DF8" w:rsidRDefault="00005DF8" w:rsidP="00005DF8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005DF8" w:rsidRPr="00005DF8" w:rsidRDefault="00005DF8" w:rsidP="00005DF8">
      <w:pPr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 w:rsidRPr="00005DF8">
        <w:rPr>
          <w:rFonts w:ascii="Times New Roman" w:hAnsi="Times New Roman"/>
          <w:b/>
          <w:sz w:val="24"/>
          <w:szCs w:val="24"/>
        </w:rPr>
        <w:t>ZAKLJUČAK</w:t>
      </w:r>
    </w:p>
    <w:p w:rsidR="00414790" w:rsidRPr="00414790" w:rsidRDefault="00414790" w:rsidP="00414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bookmarkStart w:id="1" w:name="_GoBack"/>
      <w:r>
        <w:rPr>
          <w:rFonts w:ascii="Times New Roman" w:hAnsi="Times New Roman"/>
          <w:sz w:val="24"/>
          <w:szCs w:val="24"/>
        </w:rPr>
        <w:t>1. Predlaže se gradnja nedostajućeg vodoopskrbnog cjevovoda na slijedećim lokacijama: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>- Vrbanići III odvojak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>- Miroševečka cesta  od kbr.131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>- Mrnjaki II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>- Vrbanići kbr.37 i slijedeće čestice : k.č.br. 188, 189, 190, 191, 192, 193, 194 i 250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>- Mrnjaki I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>- Beđići  25 , 25 a, 25b, 25c i 31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Predlaže se gradnja nedostajućeg sustava odvodnje na slijedećim lokacijama: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>- Beđići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>- Mrnjaki I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>- Rakeki od kbr.22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 xml:space="preserve">- Vrbanići kbr.37 i slijedeće čestice : k.č.br. 188, 189, 190, 191, 192, 193, 194 i 250 </w:t>
      </w:r>
    </w:p>
    <w:p w:rsidR="00005DF8" w:rsidRPr="00005DF8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</w:p>
    <w:p w:rsidR="00005DF8" w:rsidRPr="006D3A5B" w:rsidRDefault="00005DF8" w:rsidP="00005DF8">
      <w:pPr>
        <w:pStyle w:val="Bezproreda"/>
        <w:rPr>
          <w:rFonts w:ascii="Times New Roman" w:hAnsi="Times New Roman"/>
          <w:sz w:val="24"/>
          <w:szCs w:val="24"/>
        </w:rPr>
      </w:pPr>
      <w:r w:rsidRPr="00005DF8">
        <w:rPr>
          <w:rFonts w:ascii="Times New Roman" w:hAnsi="Times New Roman"/>
          <w:sz w:val="24"/>
          <w:szCs w:val="24"/>
        </w:rPr>
        <w:t> </w:t>
      </w:r>
      <w:r w:rsidRPr="006D3A5B">
        <w:rPr>
          <w:rFonts w:ascii="Times New Roman" w:hAnsi="Times New Roman"/>
          <w:sz w:val="24"/>
          <w:szCs w:val="24"/>
        </w:rPr>
        <w:t xml:space="preserve">3. </w:t>
      </w:r>
      <w:r w:rsidR="006D3A5B" w:rsidRPr="006D3A5B">
        <w:rPr>
          <w:rFonts w:ascii="Times New Roman" w:hAnsi="Times New Roman"/>
          <w:sz w:val="24"/>
          <w:szCs w:val="24"/>
        </w:rPr>
        <w:t xml:space="preserve"> Predlaže hitno čišćenje</w:t>
      </w:r>
      <w:r w:rsidRPr="006D3A5B">
        <w:rPr>
          <w:rFonts w:ascii="Times New Roman" w:hAnsi="Times New Roman"/>
          <w:sz w:val="24"/>
          <w:szCs w:val="24"/>
        </w:rPr>
        <w:t xml:space="preserve"> slivnike </w:t>
      </w:r>
      <w:r w:rsidR="006D3A5B" w:rsidRPr="006D3A5B">
        <w:rPr>
          <w:rFonts w:ascii="Times New Roman" w:hAnsi="Times New Roman"/>
          <w:sz w:val="24"/>
          <w:szCs w:val="24"/>
        </w:rPr>
        <w:t>na slijedećim lokacijama:</w:t>
      </w:r>
    </w:p>
    <w:p w:rsidR="006D3A5B" w:rsidRPr="006D3A5B" w:rsidRDefault="006D3A5B" w:rsidP="006D3A5B">
      <w:pPr>
        <w:pStyle w:val="Bezproreda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 w:rsidRPr="006D3A5B">
        <w:rPr>
          <w:rFonts w:ascii="Times New Roman" w:hAnsi="Times New Roman"/>
          <w:sz w:val="24"/>
          <w:szCs w:val="24"/>
        </w:rPr>
        <w:t>Miroševečka c. kod kbr. 136, 150 i 182</w:t>
      </w:r>
    </w:p>
    <w:p w:rsidR="006D3A5B" w:rsidRPr="006D3A5B" w:rsidRDefault="006D3A5B" w:rsidP="006D3A5B">
      <w:pPr>
        <w:pStyle w:val="Bezproreda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 w:rsidRPr="006D3A5B">
        <w:rPr>
          <w:rFonts w:ascii="Times New Roman" w:hAnsi="Times New Roman"/>
          <w:sz w:val="24"/>
          <w:szCs w:val="24"/>
        </w:rPr>
        <w:t>Žigulići kod kbr. 4 i 11</w:t>
      </w:r>
    </w:p>
    <w:p w:rsidR="006D3A5B" w:rsidRPr="006D3A5B" w:rsidRDefault="006D3A5B" w:rsidP="006D3A5B">
      <w:pPr>
        <w:pStyle w:val="Bezproreda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 w:rsidRPr="006D3A5B">
        <w:rPr>
          <w:rFonts w:ascii="Times New Roman" w:hAnsi="Times New Roman"/>
          <w:sz w:val="24"/>
          <w:szCs w:val="24"/>
        </w:rPr>
        <w:t>Beđićev odvojak kod kbr.7</w:t>
      </w:r>
    </w:p>
    <w:p w:rsidR="006D3A5B" w:rsidRPr="006D3A5B" w:rsidRDefault="006D3A5B" w:rsidP="006D3A5B">
      <w:pPr>
        <w:pStyle w:val="Bezproreda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 w:rsidRPr="006D3A5B">
        <w:rPr>
          <w:rFonts w:ascii="Times New Roman" w:hAnsi="Times New Roman"/>
          <w:sz w:val="24"/>
          <w:szCs w:val="24"/>
        </w:rPr>
        <w:t>Ulica Ravenec (nasuprot Ravenečkih vinograda)</w:t>
      </w:r>
    </w:p>
    <w:bookmarkEnd w:id="1"/>
    <w:p w:rsidR="002751BE" w:rsidRPr="00005DF8" w:rsidRDefault="002751BE" w:rsidP="002751B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2751BE" w:rsidRDefault="002751BE" w:rsidP="002751B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3A7A6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21,00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  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414790">
        <w:rPr>
          <w:rFonts w:ascii="Times New Roman" w:hAnsi="Times New Roman"/>
          <w:sz w:val="24"/>
          <w:szCs w:val="24"/>
        </w:rPr>
        <w:t>/384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093589" w:rsidRPr="00093589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414790">
        <w:rPr>
          <w:rFonts w:ascii="Times New Roman" w:hAnsi="Times New Roman"/>
          <w:sz w:val="24"/>
          <w:szCs w:val="24"/>
        </w:rPr>
        <w:t>20. veljače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281916">
        <w:rPr>
          <w:rFonts w:ascii="Times New Roman" w:hAnsi="Times New Roman"/>
          <w:sz w:val="24"/>
          <w:szCs w:val="24"/>
        </w:rPr>
        <w:t xml:space="preserve"> </w:t>
      </w:r>
      <w:r w:rsidR="00182589">
        <w:rPr>
          <w:rFonts w:ascii="Times New Roman" w:hAnsi="Times New Roman"/>
          <w:sz w:val="24"/>
          <w:szCs w:val="24"/>
        </w:rPr>
        <w:t xml:space="preserve">   </w:t>
      </w:r>
      <w:r w:rsidR="00093589" w:rsidRPr="00093589">
        <w:rPr>
          <w:rFonts w:ascii="Times New Roman" w:hAnsi="Times New Roman"/>
          <w:sz w:val="24"/>
          <w:szCs w:val="24"/>
        </w:rPr>
        <w:t xml:space="preserve">Predsjednica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Vijeća Mjesnog odbora Miroševec</w:t>
      </w:r>
    </w:p>
    <w:p w:rsidR="00BF3330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Dijana Bačani</w:t>
      </w:r>
      <w:r w:rsidR="00D91FA9" w:rsidRPr="00093589">
        <w:rPr>
          <w:rFonts w:ascii="Times New Roman" w:hAnsi="Times New Roman"/>
          <w:sz w:val="24"/>
          <w:szCs w:val="24"/>
        </w:rPr>
        <w:t xml:space="preserve">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9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2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32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3"/>
  </w:num>
  <w:num w:numId="8">
    <w:abstractNumId w:val="15"/>
  </w:num>
  <w:num w:numId="9">
    <w:abstractNumId w:val="21"/>
  </w:num>
  <w:num w:numId="10">
    <w:abstractNumId w:val="27"/>
  </w:num>
  <w:num w:numId="11">
    <w:abstractNumId w:val="8"/>
  </w:num>
  <w:num w:numId="12">
    <w:abstractNumId w:val="9"/>
  </w:num>
  <w:num w:numId="13">
    <w:abstractNumId w:val="1"/>
  </w:num>
  <w:num w:numId="14">
    <w:abstractNumId w:val="0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7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29"/>
  </w:num>
  <w:num w:numId="22">
    <w:abstractNumId w:val="26"/>
  </w:num>
  <w:num w:numId="23">
    <w:abstractNumId w:val="12"/>
  </w:num>
  <w:num w:numId="24">
    <w:abstractNumId w:val="5"/>
  </w:num>
  <w:num w:numId="25">
    <w:abstractNumId w:val="19"/>
  </w:num>
  <w:num w:numId="26">
    <w:abstractNumId w:val="18"/>
  </w:num>
  <w:num w:numId="27">
    <w:abstractNumId w:val="2"/>
  </w:num>
  <w:num w:numId="28">
    <w:abstractNumId w:val="28"/>
  </w:num>
  <w:num w:numId="29">
    <w:abstractNumId w:val="7"/>
  </w:num>
  <w:num w:numId="30">
    <w:abstractNumId w:val="4"/>
  </w:num>
  <w:num w:numId="31">
    <w:abstractNumId w:val="3"/>
  </w:num>
  <w:num w:numId="32">
    <w:abstractNumId w:val="25"/>
  </w:num>
  <w:num w:numId="33">
    <w:abstractNumId w:val="6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24258"/>
    <w:rsid w:val="00093589"/>
    <w:rsid w:val="000E03B0"/>
    <w:rsid w:val="00121167"/>
    <w:rsid w:val="00132A61"/>
    <w:rsid w:val="001453CC"/>
    <w:rsid w:val="00154EF6"/>
    <w:rsid w:val="00182589"/>
    <w:rsid w:val="00195D82"/>
    <w:rsid w:val="001C4E06"/>
    <w:rsid w:val="001D20DB"/>
    <w:rsid w:val="002024B9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414790"/>
    <w:rsid w:val="004A49FF"/>
    <w:rsid w:val="004B2734"/>
    <w:rsid w:val="004C58CF"/>
    <w:rsid w:val="004E2CE1"/>
    <w:rsid w:val="004E3996"/>
    <w:rsid w:val="004E3FD1"/>
    <w:rsid w:val="00512480"/>
    <w:rsid w:val="00537C66"/>
    <w:rsid w:val="00595D85"/>
    <w:rsid w:val="005A2F8F"/>
    <w:rsid w:val="00627609"/>
    <w:rsid w:val="00641703"/>
    <w:rsid w:val="006425A0"/>
    <w:rsid w:val="00665131"/>
    <w:rsid w:val="00665954"/>
    <w:rsid w:val="00684357"/>
    <w:rsid w:val="006D3A5B"/>
    <w:rsid w:val="00725870"/>
    <w:rsid w:val="007962BC"/>
    <w:rsid w:val="007E24CD"/>
    <w:rsid w:val="007E25A0"/>
    <w:rsid w:val="00816466"/>
    <w:rsid w:val="0083580C"/>
    <w:rsid w:val="00877908"/>
    <w:rsid w:val="008B2474"/>
    <w:rsid w:val="008E675C"/>
    <w:rsid w:val="009643C2"/>
    <w:rsid w:val="009B69AD"/>
    <w:rsid w:val="00A210B2"/>
    <w:rsid w:val="00A66633"/>
    <w:rsid w:val="00A72890"/>
    <w:rsid w:val="00A83116"/>
    <w:rsid w:val="00A92784"/>
    <w:rsid w:val="00AA6DAF"/>
    <w:rsid w:val="00AE3349"/>
    <w:rsid w:val="00AF76A1"/>
    <w:rsid w:val="00B634FD"/>
    <w:rsid w:val="00BC79EB"/>
    <w:rsid w:val="00BC7BC6"/>
    <w:rsid w:val="00BE4C8E"/>
    <w:rsid w:val="00BF3330"/>
    <w:rsid w:val="00C024E4"/>
    <w:rsid w:val="00C22565"/>
    <w:rsid w:val="00C616DD"/>
    <w:rsid w:val="00D14F4A"/>
    <w:rsid w:val="00D17E6D"/>
    <w:rsid w:val="00D240CB"/>
    <w:rsid w:val="00D80A7A"/>
    <w:rsid w:val="00D91FA9"/>
    <w:rsid w:val="00DA7742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FD9D1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6</cp:revision>
  <cp:lastPrinted>2023-02-23T07:15:00Z</cp:lastPrinted>
  <dcterms:created xsi:type="dcterms:W3CDTF">2023-02-22T13:56:00Z</dcterms:created>
  <dcterms:modified xsi:type="dcterms:W3CDTF">2023-02-23T11:33:00Z</dcterms:modified>
</cp:coreProperties>
</file>