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3F5803F9" w:rsidR="00B02AFA" w:rsidRPr="005019C6" w:rsidRDefault="00D04D7B" w:rsidP="0050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5019C6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0D76CD99" w:rsidR="00B679C4" w:rsidRPr="005019C6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71773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četvrtak, 21. studenog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5019C6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79E2D600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</w:t>
      </w:r>
      <w:r w:rsidR="00AE2A85">
        <w:rPr>
          <w:rFonts w:ascii="Times New Roman" w:hAnsi="Times New Roman" w:cs="Times New Roman"/>
          <w:sz w:val="24"/>
          <w:szCs w:val="24"/>
        </w:rPr>
        <w:t>0</w:t>
      </w:r>
      <w:r w:rsidR="000F77CD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316FB424" w:rsidR="00424674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5A903C8A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353FA17C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AE2A85">
        <w:rPr>
          <w:rFonts w:ascii="Times New Roman" w:hAnsi="Times New Roman" w:cs="Times New Roman"/>
          <w:sz w:val="24"/>
          <w:szCs w:val="24"/>
        </w:rPr>
        <w:t>3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AE2A85">
        <w:rPr>
          <w:rFonts w:ascii="Times New Roman" w:hAnsi="Times New Roman" w:cs="Times New Roman"/>
          <w:sz w:val="24"/>
          <w:szCs w:val="24"/>
        </w:rPr>
        <w:t>43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443C5D28" w14:textId="50814B7C" w:rsidR="000D07EF" w:rsidRDefault="00A07EEF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Mjesnog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</w:t>
      </w:r>
      <w:r w:rsidR="005019C6">
        <w:rPr>
          <w:rFonts w:ascii="Times New Roman" w:hAnsi="Times New Roman" w:cs="Times New Roman"/>
          <w:sz w:val="24"/>
          <w:szCs w:val="24"/>
        </w:rPr>
        <w:t>aže</w:t>
      </w:r>
      <w:r w:rsidR="009B590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099F5EC7" w14:textId="56B1323D" w:rsidR="00DD603E" w:rsidRP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 xml:space="preserve">Financijski plan Mjesnog odbora „Kralj Petar Svačić“ za 2025.,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32C525B1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Plan malih komunalnih akcija Mjesnog odbora „Kralj Petar Svačić“ za 2025. godinu,</w:t>
      </w:r>
      <w:r w:rsid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091DC95B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 xml:space="preserve">Mišljenje o Prijedlogu Odluke o osnivanju mjesnih odbora,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0CB4F2F8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Prijedlog izmjena Programa održavanja javnih prometnih površina, građevina i</w:t>
      </w:r>
      <w:r w:rsidR="005019C6" w:rsidRP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sz w:val="24"/>
          <w:szCs w:val="24"/>
        </w:rPr>
        <w:t>uređaja javne namjene, javne rasvjete te izvanrednog održavanja nerazvrstanih cesta</w:t>
      </w:r>
      <w:r w:rsidR="005019C6" w:rsidRP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sz w:val="24"/>
          <w:szCs w:val="24"/>
        </w:rPr>
        <w:t xml:space="preserve">na području Grada Zagreba u 2024.,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1C20000F" w14:textId="5585E527" w:rsidR="00DD603E" w:rsidRP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Prijedlog izmjena Programa građenja komunalne infrastrukture na području Grada</w:t>
      </w:r>
    </w:p>
    <w:p w14:paraId="492C6FFD" w14:textId="77777777" w:rsidR="005019C6" w:rsidRDefault="00DD603E" w:rsidP="009D37F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 xml:space="preserve">Zagreba u 2024.,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11A53F6E" w14:textId="0DE46037" w:rsidR="00DD603E" w:rsidRP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Prijedlog Programa održavanja javnih prometnih površina, građevina i uređaja javne</w:t>
      </w:r>
      <w:r w:rsidR="005019C6" w:rsidRP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sz w:val="24"/>
          <w:szCs w:val="24"/>
        </w:rPr>
        <w:t>namjene, javne rasvjete te izvanrednog održavanja nerazvrstanih cesta na području</w:t>
      </w:r>
      <w:r w:rsidR="005019C6" w:rsidRP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sz w:val="24"/>
          <w:szCs w:val="24"/>
        </w:rPr>
        <w:t xml:space="preserve">Grada Zagreba u 2025.,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14F14721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Prijedlog Programa građenja komunalne infrastrukture na području Grada Zagreba u</w:t>
      </w:r>
      <w:r w:rsidR="005019C6" w:rsidRP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sz w:val="24"/>
          <w:szCs w:val="24"/>
        </w:rPr>
        <w:t xml:space="preserve">2025.,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1EAD5F70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 xml:space="preserve">Nacrt prijedloga odluka o dopunama Odluke o komunalnom redu, </w:t>
      </w:r>
      <w:r w:rsidRPr="000F77CD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0148724A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 xml:space="preserve">Popravak pruge u Mihanovićevoj,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06A6E085" w14:textId="77777777" w:rsid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Rušenje ili sanacija objekta u Gundulićevoj 55 (nekad Trg kralja Petra Svačića 12/1),</w:t>
      </w:r>
      <w:r w:rsidR="005019C6" w:rsidRPr="005019C6">
        <w:rPr>
          <w:rFonts w:ascii="Times New Roman" w:hAnsi="Times New Roman" w:cs="Times New Roman"/>
          <w:sz w:val="24"/>
          <w:szCs w:val="24"/>
        </w:rPr>
        <w:t xml:space="preserve"> </w:t>
      </w:r>
      <w:r w:rsidRPr="005019C6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  <w:r w:rsidRPr="005019C6">
        <w:rPr>
          <w:rFonts w:ascii="Times New Roman" w:hAnsi="Times New Roman" w:cs="Times New Roman"/>
          <w:sz w:val="24"/>
          <w:szCs w:val="24"/>
        </w:rPr>
        <w:t> </w:t>
      </w:r>
    </w:p>
    <w:p w14:paraId="7B82C32A" w14:textId="53553389" w:rsidR="00C52024" w:rsidRPr="005019C6" w:rsidRDefault="00DD603E" w:rsidP="009D37F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Pitanja i prijedlozi</w:t>
      </w:r>
    </w:p>
    <w:p w14:paraId="70E43C3D" w14:textId="77777777" w:rsidR="004D1224" w:rsidRDefault="004D1224" w:rsidP="00DD603E">
      <w:pPr>
        <w:rPr>
          <w:rFonts w:ascii="Times New Roman" w:hAnsi="Times New Roman" w:cs="Times New Roman"/>
          <w:sz w:val="24"/>
          <w:szCs w:val="24"/>
        </w:rPr>
      </w:pPr>
    </w:p>
    <w:p w14:paraId="3A743F20" w14:textId="12F5D1EA" w:rsidR="005262B3" w:rsidRDefault="0015315B" w:rsidP="00943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74FF585E" w14:textId="77777777" w:rsidR="005019C6" w:rsidRDefault="005019C6" w:rsidP="005019C6">
      <w:pPr>
        <w:rPr>
          <w:rFonts w:ascii="Times New Roman" w:hAnsi="Times New Roman" w:cs="Times New Roman"/>
          <w:sz w:val="24"/>
          <w:szCs w:val="24"/>
        </w:rPr>
      </w:pPr>
    </w:p>
    <w:p w14:paraId="3F29EE03" w14:textId="47F1E5F1" w:rsidR="001F1911" w:rsidRPr="005019C6" w:rsidRDefault="005019C6" w:rsidP="005019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 1. 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Financijski plan Mjesnog odbora „Kralj Petar Svačić“ za 2025., </w:t>
      </w:r>
      <w:r w:rsidR="001F1911" w:rsidRPr="00501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4011533E" w14:textId="77777777" w:rsidR="005019C6" w:rsidRDefault="005019C6" w:rsidP="005019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jednoglasno donosi sljedeći </w:t>
      </w:r>
    </w:p>
    <w:p w14:paraId="35FAB1AC" w14:textId="77777777" w:rsidR="009D37F3" w:rsidRDefault="009D37F3" w:rsidP="005019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93D8E4" w14:textId="77777777" w:rsidR="009D37F3" w:rsidRDefault="009D37F3" w:rsidP="005019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74B8E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3A3A3830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o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''Kralj Petar Svačić''</w:t>
      </w:r>
    </w:p>
    <w:p w14:paraId="668A6CB7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14:paraId="67799C2B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3F6908D8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3B851D89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''Kralj Petar Svačić''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7CCAED27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FF8EFF3" w14:textId="77777777" w:rsidR="009D37F3" w:rsidRPr="00027252" w:rsidRDefault="009D37F3" w:rsidP="009D37F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37.560,00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5C19FDA4" w14:textId="77777777" w:rsidR="009D37F3" w:rsidRPr="00027252" w:rsidRDefault="009D37F3" w:rsidP="009D37F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37.560,00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6C24578A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D37F3" w:rsidRPr="00027252" w14:paraId="191E9A53" w14:textId="77777777" w:rsidTr="000554D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93F369A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9D37F3" w:rsidRPr="00027252" w14:paraId="6556F17A" w14:textId="77777777" w:rsidTr="000554D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613169A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9D37F3" w:rsidRPr="00027252" w14:paraId="28058262" w14:textId="77777777" w:rsidTr="000554D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37AC5DD" w14:textId="77777777" w:rsidR="009D37F3" w:rsidRPr="00027252" w:rsidRDefault="009D37F3" w:rsidP="009D37F3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9D37F3" w:rsidRPr="00027252" w14:paraId="494262F2" w14:textId="77777777" w:rsidTr="000554D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ADEF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9CD8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B70D" w14:textId="77777777" w:rsidR="009D37F3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667C4A7C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9D37F3" w:rsidRPr="00027252" w14:paraId="7D9AA8E6" w14:textId="77777777" w:rsidTr="000554D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2DAA6F9" w14:textId="77777777" w:rsidR="009D37F3" w:rsidRPr="00027252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94455C0" w14:textId="77777777" w:rsidR="009D37F3" w:rsidRPr="00CE1013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37.560,00</w:t>
            </w:r>
          </w:p>
        </w:tc>
      </w:tr>
      <w:tr w:rsidR="009D37F3" w:rsidRPr="00027252" w14:paraId="4998A77F" w14:textId="77777777" w:rsidTr="000554D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6CF4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879C" w14:textId="77777777" w:rsidR="009D37F3" w:rsidRPr="00027252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43A2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37.560,00</w:t>
            </w:r>
          </w:p>
        </w:tc>
      </w:tr>
      <w:tr w:rsidR="009D37F3" w:rsidRPr="00027252" w14:paraId="7D032550" w14:textId="77777777" w:rsidTr="000554D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05E808B" w14:textId="77777777" w:rsidR="009D37F3" w:rsidRPr="00027252" w:rsidRDefault="009D37F3" w:rsidP="000554D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475F9F6" w14:textId="77777777" w:rsidR="009D37F3" w:rsidRPr="00027252" w:rsidRDefault="009D37F3" w:rsidP="009D37F3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9D37F3" w:rsidRPr="00027252" w14:paraId="578953D2" w14:textId="77777777" w:rsidTr="000554D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5935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3CDE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D8CE" w14:textId="77777777" w:rsidR="009D37F3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03D32D9B" w14:textId="77777777" w:rsidR="009D37F3" w:rsidRPr="00027252" w:rsidRDefault="009D37F3" w:rsidP="00055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9D37F3" w:rsidRPr="00027252" w14:paraId="4CB228CF" w14:textId="77777777" w:rsidTr="000554D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A618830" w14:textId="77777777" w:rsidR="009D37F3" w:rsidRPr="00027252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AB27EAB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37.560,00</w:t>
            </w:r>
          </w:p>
        </w:tc>
      </w:tr>
      <w:tr w:rsidR="009D37F3" w:rsidRPr="00027252" w14:paraId="5C45DCC0" w14:textId="77777777" w:rsidTr="000554D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5A00" w14:textId="77777777" w:rsidR="009D37F3" w:rsidRPr="00CE1013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92CF" w14:textId="77777777" w:rsidR="009D37F3" w:rsidRPr="00CE1013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12.560,00</w:t>
            </w:r>
          </w:p>
        </w:tc>
      </w:tr>
      <w:tr w:rsidR="009D37F3" w:rsidRPr="00027252" w14:paraId="6D637D37" w14:textId="77777777" w:rsidTr="000554D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28B83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11A8" w14:textId="77777777" w:rsidR="009D37F3" w:rsidRPr="00027252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379E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9D37F3" w:rsidRPr="00027252" w14:paraId="484639AB" w14:textId="77777777" w:rsidTr="000554D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9880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212C" w14:textId="77777777" w:rsidR="009D37F3" w:rsidRPr="00027252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5115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9D37F3" w:rsidRPr="00027252" w14:paraId="0F16B079" w14:textId="77777777" w:rsidTr="000554D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20F3" w14:textId="77777777" w:rsidR="009D37F3" w:rsidRPr="00CE1013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DD39" w14:textId="77777777" w:rsidR="009D37F3" w:rsidRPr="00CE1013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9D37F3" w:rsidRPr="00027252" w14:paraId="2BAC2176" w14:textId="77777777" w:rsidTr="000554D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CC07C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4D87" w14:textId="77777777" w:rsidR="009D37F3" w:rsidRPr="00027252" w:rsidRDefault="009D37F3" w:rsidP="000554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373D" w14:textId="77777777" w:rsidR="009D37F3" w:rsidRPr="00027252" w:rsidRDefault="009D37F3" w:rsidP="000554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</w:tbl>
    <w:p w14:paraId="058C80EA" w14:textId="77777777" w:rsidR="009D37F3" w:rsidRPr="00027252" w:rsidRDefault="009D37F3" w:rsidP="009D37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3A4AB3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2950AFFD" w14:textId="77777777" w:rsidR="009D37F3" w:rsidRPr="00027252" w:rsidRDefault="009D37F3" w:rsidP="009D37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177C333C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12C652BA" w14:textId="77777777" w:rsidR="009D37F3" w:rsidRPr="00027252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5D605973" w14:textId="77777777" w:rsidR="009D37F3" w:rsidRPr="00EE4E51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14:paraId="54546D3D" w14:textId="77777777" w:rsidR="009D37F3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35868750" w14:textId="77777777" w:rsidR="009D37F3" w:rsidRDefault="009D37F3" w:rsidP="005019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CF5C2E" w14:textId="77777777" w:rsidR="00177785" w:rsidRPr="005019C6" w:rsidRDefault="00177785" w:rsidP="001F1911">
      <w:pPr>
        <w:rPr>
          <w:rFonts w:ascii="Times New Roman" w:hAnsi="Times New Roman" w:cs="Times New Roman"/>
          <w:sz w:val="24"/>
          <w:szCs w:val="24"/>
        </w:rPr>
      </w:pPr>
    </w:p>
    <w:p w14:paraId="05C123B7" w14:textId="36AABB59" w:rsidR="001F1911" w:rsidRPr="005019C6" w:rsidRDefault="005019C6" w:rsidP="005019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>Plan malih komunalnih akcija Mjesnog odbora „Kralj Petar Svačić“ za 2025.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 xml:space="preserve"> godinu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52B0F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2B0F" w:rsidRPr="00501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1F1911" w:rsidRPr="00501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onošenje</w:t>
      </w:r>
    </w:p>
    <w:p w14:paraId="569C4B8F" w14:textId="683B10DA" w:rsidR="005019C6" w:rsidRPr="009E0884" w:rsidRDefault="005019C6" w:rsidP="009E0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jednoglasno donosi sljedeći </w:t>
      </w:r>
    </w:p>
    <w:p w14:paraId="3A6C1056" w14:textId="77777777" w:rsidR="00601A52" w:rsidRPr="008241C1" w:rsidRDefault="00601A52" w:rsidP="00601A52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lastRenderedPageBreak/>
        <w:t>Plan malih komunalnih akcija</w:t>
      </w:r>
    </w:p>
    <w:p w14:paraId="5EBB76E7" w14:textId="3FFBDF64" w:rsidR="00601A52" w:rsidRPr="008241C1" w:rsidRDefault="00601A52" w:rsidP="00601A52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A14E0">
        <w:rPr>
          <w:rFonts w:ascii="Times New Roman" w:hAnsi="Times New Roman" w:cs="Times New Roman"/>
          <w:b/>
          <w:bCs/>
          <w:noProof/>
          <w:sz w:val="24"/>
        </w:rPr>
        <w:t>''Kralj Petar Svačić''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za </w:t>
      </w:r>
      <w:r>
        <w:rPr>
          <w:rFonts w:ascii="Times New Roman" w:hAnsi="Times New Roman" w:cs="Times New Roman"/>
          <w:b/>
          <w:bCs/>
          <w:noProof/>
          <w:sz w:val="24"/>
        </w:rPr>
        <w:t>2025.</w:t>
      </w:r>
      <w:r w:rsidR="000F77CD">
        <w:rPr>
          <w:rFonts w:ascii="Times New Roman" w:hAnsi="Times New Roman" w:cs="Times New Roman"/>
          <w:b/>
          <w:bCs/>
          <w:noProof/>
          <w:sz w:val="24"/>
        </w:rPr>
        <w:t xml:space="preserve"> godinu</w:t>
      </w:r>
    </w:p>
    <w:p w14:paraId="58CD5694" w14:textId="77777777" w:rsidR="00601A52" w:rsidRPr="008241C1" w:rsidRDefault="00601A52" w:rsidP="00601A52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587F63BA" w14:textId="77777777" w:rsidR="00601A52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DA14E0">
        <w:rPr>
          <w:rFonts w:ascii="Times New Roman" w:hAnsi="Times New Roman" w:cs="Times New Roman"/>
          <w:noProof/>
          <w:sz w:val="24"/>
        </w:rPr>
        <w:t>''Kralj Petar Svačić''</w:t>
      </w:r>
      <w:r>
        <w:rPr>
          <w:rFonts w:ascii="Times New Roman" w:hAnsi="Times New Roman" w:cs="Times New Roman"/>
          <w:noProof/>
          <w:sz w:val="24"/>
        </w:rPr>
        <w:t xml:space="preserve">, </w:t>
      </w:r>
      <w:r w:rsidRPr="008241C1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14:paraId="2A21A8FE" w14:textId="77777777" w:rsidR="00601A52" w:rsidRPr="008241C1" w:rsidRDefault="00601A52" w:rsidP="00601A52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14:paraId="685CEA9E" w14:textId="77777777" w:rsidR="00601A52" w:rsidRPr="00B47627" w:rsidRDefault="00601A52" w:rsidP="00601A52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A14E0">
        <w:rPr>
          <w:rFonts w:ascii="Times New Roman" w:hAnsi="Times New Roman" w:cs="Times New Roman"/>
          <w:bCs/>
          <w:noProof/>
          <w:sz w:val="24"/>
        </w:rPr>
        <w:t>25.000,00</w:t>
      </w:r>
      <w:r>
        <w:rPr>
          <w:rFonts w:ascii="Times New Roman" w:hAnsi="Times New Roman" w:cs="Times New Roman"/>
          <w:bCs/>
          <w:noProof/>
          <w:sz w:val="24"/>
        </w:rPr>
        <w:t xml:space="preserve"> eura.</w:t>
      </w:r>
    </w:p>
    <w:p w14:paraId="4FA1A124" w14:textId="77777777" w:rsidR="00601A52" w:rsidRPr="008241C1" w:rsidRDefault="00601A52" w:rsidP="00601A52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06AFB195" w14:textId="77777777" w:rsidR="00601A52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14:paraId="1D3C49E4" w14:textId="77777777" w:rsidR="00601A52" w:rsidRPr="008241C1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CEB827A" w14:textId="77777777" w:rsidR="00601A52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2025.,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14:paraId="61F94335" w14:textId="77777777" w:rsidR="00601A52" w:rsidRPr="008241C1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14:paraId="32942DA2" w14:textId="77777777" w:rsidR="00601A52" w:rsidRPr="00B47627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79A77079" w14:textId="77777777" w:rsidR="00601A52" w:rsidRPr="008241C1" w:rsidRDefault="00601A52" w:rsidP="00601A52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2792BCE2" w14:textId="77777777" w:rsidR="00601A52" w:rsidRPr="00B47627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4364E55F" w14:textId="77777777" w:rsidR="00601A52" w:rsidRPr="008241C1" w:rsidRDefault="00601A52" w:rsidP="00601A52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10C03AFE" w14:textId="77777777" w:rsidR="00601A52" w:rsidRPr="00FF2F7D" w:rsidRDefault="00601A52" w:rsidP="00601A5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A14E0">
        <w:rPr>
          <w:rFonts w:ascii="Times New Roman" w:hAnsi="Times New Roman" w:cs="Times New Roman"/>
          <w:noProof/>
          <w:sz w:val="24"/>
        </w:rPr>
        <w:t>Donji grad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F2F7D">
        <w:rPr>
          <w:rFonts w:ascii="Times New Roman" w:hAnsi="Times New Roman" w:cs="Times New Roman"/>
          <w:sz w:val="24"/>
        </w:rPr>
        <w:t xml:space="preserve">u </w:t>
      </w:r>
      <w:r>
        <w:rPr>
          <w:rFonts w:ascii="Times New Roman" w:hAnsi="Times New Roman" w:cs="Times New Roman"/>
          <w:sz w:val="24"/>
        </w:rPr>
        <w:t>2025.</w:t>
      </w:r>
    </w:p>
    <w:p w14:paraId="1D64C087" w14:textId="77777777" w:rsidR="00012BA5" w:rsidRDefault="00012BA5" w:rsidP="001F1911">
      <w:pPr>
        <w:rPr>
          <w:rFonts w:ascii="Times New Roman" w:hAnsi="Times New Roman" w:cs="Times New Roman"/>
          <w:sz w:val="24"/>
          <w:szCs w:val="24"/>
        </w:rPr>
      </w:pPr>
    </w:p>
    <w:p w14:paraId="23CB0122" w14:textId="77777777" w:rsidR="00601A52" w:rsidRDefault="00601A52" w:rsidP="001F1911">
      <w:pPr>
        <w:rPr>
          <w:rFonts w:ascii="Times New Roman" w:hAnsi="Times New Roman" w:cs="Times New Roman"/>
          <w:sz w:val="24"/>
          <w:szCs w:val="24"/>
        </w:rPr>
      </w:pPr>
    </w:p>
    <w:p w14:paraId="5D83E138" w14:textId="408E24BE" w:rsidR="001F1911" w:rsidRPr="005019C6" w:rsidRDefault="005019C6" w:rsidP="005019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Mišljenje o Prijedlogu Odluke o osnivanju mjesnih odbora, </w:t>
      </w:r>
      <w:r w:rsidR="001F1911" w:rsidRPr="00501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  <w:r w:rsidR="00012BA5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1B474C" w14:textId="001C77B3" w:rsidR="005019C6" w:rsidRPr="005019C6" w:rsidRDefault="005019C6" w:rsidP="005019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9C6">
        <w:rPr>
          <w:rFonts w:ascii="Times New Roman" w:hAnsi="Times New Roman" w:cs="Times New Roman"/>
          <w:sz w:val="24"/>
          <w:szCs w:val="24"/>
        </w:rPr>
        <w:t>Vijeće Mjesnog odbora „Kralj Petar Svačić“</w:t>
      </w:r>
      <w:r w:rsidR="00517E22">
        <w:rPr>
          <w:rFonts w:ascii="Times New Roman" w:hAnsi="Times New Roman" w:cs="Times New Roman"/>
          <w:sz w:val="24"/>
          <w:szCs w:val="24"/>
        </w:rPr>
        <w:t xml:space="preserve"> nakon rasprave</w:t>
      </w:r>
      <w:r w:rsidRPr="005019C6"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5152D73E" w14:textId="77777777" w:rsidR="00601A52" w:rsidRDefault="00601A52" w:rsidP="00012BA5">
      <w:pPr>
        <w:rPr>
          <w:rFonts w:ascii="Times New Roman" w:hAnsi="Times New Roman" w:cs="Times New Roman"/>
          <w:sz w:val="24"/>
          <w:szCs w:val="24"/>
        </w:rPr>
      </w:pPr>
    </w:p>
    <w:p w14:paraId="344FC731" w14:textId="77777777" w:rsidR="00601A52" w:rsidRPr="001B5F40" w:rsidRDefault="00601A52" w:rsidP="00601A52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5F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7399681B" w14:textId="77777777" w:rsidR="00601A52" w:rsidRPr="001B5F40" w:rsidRDefault="00601A52" w:rsidP="00601A52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3BD4AF" w14:textId="77777777" w:rsidR="00601A52" w:rsidRPr="001B5F40" w:rsidRDefault="00601A52" w:rsidP="00601A52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5F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bookmarkStart w:id="1" w:name="_Hlk24016968"/>
      <w:r w:rsidRPr="001B5F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Odluke o osnivanju mjesnih odbora</w:t>
      </w:r>
    </w:p>
    <w:bookmarkEnd w:id="1"/>
    <w:p w14:paraId="155B279A" w14:textId="77777777" w:rsidR="00601A52" w:rsidRPr="001B5F40" w:rsidRDefault="00601A52" w:rsidP="0060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0AF33E" w14:textId="77777777" w:rsidR="00601A52" w:rsidRPr="001B5F40" w:rsidRDefault="00601A52" w:rsidP="00601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22897B" w14:textId="4612F1FC" w:rsidR="00601A52" w:rsidRPr="001B5F40" w:rsidRDefault="00601A52" w:rsidP="00601A5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5F4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ralj Petar Svačić</w:t>
      </w:r>
      <w:r w:rsidRPr="001B5F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601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</w:t>
      </w:r>
      <w:r w:rsidRPr="001B5F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osnivanju mjesnih odbora.</w:t>
      </w:r>
    </w:p>
    <w:p w14:paraId="78012C77" w14:textId="77777777" w:rsidR="00601A52" w:rsidRPr="001B5F40" w:rsidRDefault="00601A52" w:rsidP="0060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13C9F0" w14:textId="77777777" w:rsidR="00601A52" w:rsidRPr="001B5F40" w:rsidRDefault="00601A52" w:rsidP="00601A5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5F4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D7A9A08" w14:textId="764F820A" w:rsidR="00C07A91" w:rsidRPr="00DD603E" w:rsidRDefault="00C07A91" w:rsidP="00012BA5">
      <w:pPr>
        <w:rPr>
          <w:rFonts w:ascii="Times New Roman" w:hAnsi="Times New Roman" w:cs="Times New Roman"/>
          <w:sz w:val="24"/>
          <w:szCs w:val="24"/>
        </w:rPr>
      </w:pPr>
    </w:p>
    <w:p w14:paraId="1575C22B" w14:textId="294ACC41" w:rsidR="001F1911" w:rsidRPr="005019C6" w:rsidRDefault="005019C6" w:rsidP="005019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4. 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>Prijedlog izmjena Programa održavanja javnih prometnih površina, građevina i</w:t>
      </w: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A91" w:rsidRPr="005019C6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ređaja javne namjene, javne rasvjete te izvanrednog održavanja nerazvrstanih </w:t>
      </w:r>
      <w:r w:rsidR="00C07A91" w:rsidRPr="005019C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>esta</w:t>
      </w:r>
      <w:r w:rsidR="00273369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A91" w:rsidRPr="005019C6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a području Grada Zagreba u 2024., </w:t>
      </w:r>
      <w:r w:rsidR="001F1911" w:rsidRPr="00501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  <w:r w:rsidR="00C07A9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952DCC" w14:textId="089EB8F7" w:rsidR="005019C6" w:rsidRDefault="005019C6" w:rsidP="005019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517E22">
        <w:rPr>
          <w:rFonts w:ascii="Times New Roman" w:hAnsi="Times New Roman" w:cs="Times New Roman"/>
          <w:sz w:val="24"/>
          <w:szCs w:val="24"/>
        </w:rPr>
        <w:t>nakon rasprave</w:t>
      </w:r>
      <w:r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3DA3C36A" w14:textId="3881A5CD" w:rsidR="00C07A91" w:rsidRDefault="00C07A91" w:rsidP="001F1911">
      <w:pPr>
        <w:rPr>
          <w:rFonts w:ascii="Times New Roman" w:hAnsi="Times New Roman" w:cs="Times New Roman"/>
          <w:sz w:val="24"/>
          <w:szCs w:val="24"/>
        </w:rPr>
      </w:pPr>
    </w:p>
    <w:p w14:paraId="15CFFD2A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72FF37F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59D34AA" w14:textId="77777777" w:rsidR="00601A52" w:rsidRDefault="00601A52" w:rsidP="00601A5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6AFA3C51" w14:textId="77777777" w:rsidR="00601A52" w:rsidRDefault="00601A52" w:rsidP="00601A5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1CE8D21C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AD13831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765763C" w14:textId="263CAC9B" w:rsidR="00601A52" w:rsidRPr="00470DAF" w:rsidRDefault="00601A52" w:rsidP="00601A52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601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4A75ABBF" w14:textId="77777777" w:rsidR="00601A52" w:rsidRPr="00770DEA" w:rsidRDefault="00601A52" w:rsidP="00601A5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4A90F6" w14:textId="77777777" w:rsidR="00601A52" w:rsidRDefault="00601A52" w:rsidP="00601A52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23A17C9" w14:textId="77777777" w:rsidR="00601A52" w:rsidRPr="00601A52" w:rsidRDefault="00601A52" w:rsidP="00601A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5A7218" w14:textId="77777777" w:rsidR="00601A52" w:rsidRPr="00DD603E" w:rsidRDefault="00601A52" w:rsidP="001F1911">
      <w:pPr>
        <w:rPr>
          <w:rFonts w:ascii="Times New Roman" w:hAnsi="Times New Roman" w:cs="Times New Roman"/>
          <w:sz w:val="24"/>
          <w:szCs w:val="24"/>
        </w:rPr>
      </w:pPr>
    </w:p>
    <w:p w14:paraId="5085B001" w14:textId="5D17582A" w:rsidR="001F1911" w:rsidRDefault="005019C6" w:rsidP="005019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>Prijedlog izmjena Programa građenja komunalne infrastrukture na području Grada</w:t>
      </w:r>
      <w:r w:rsidR="00273369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Zagreba u 2024., </w:t>
      </w:r>
      <w:r w:rsidR="001F1911" w:rsidRPr="00501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</w:t>
      </w:r>
      <w:r w:rsidR="001F1911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se</w:t>
      </w:r>
    </w:p>
    <w:p w14:paraId="1E31AF67" w14:textId="1A631E85" w:rsidR="005019C6" w:rsidRDefault="005019C6" w:rsidP="005019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517E22">
        <w:rPr>
          <w:rFonts w:ascii="Times New Roman" w:hAnsi="Times New Roman" w:cs="Times New Roman"/>
          <w:sz w:val="24"/>
          <w:szCs w:val="24"/>
        </w:rPr>
        <w:t>nakon rasprave</w:t>
      </w:r>
      <w:r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45F9E0CB" w14:textId="77777777" w:rsidR="005019C6" w:rsidRPr="005019C6" w:rsidRDefault="005019C6" w:rsidP="005019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E082BF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0049ED9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C4EACEB" w14:textId="77777777" w:rsidR="00601A52" w:rsidRDefault="00601A52" w:rsidP="00601A5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infrastrukture na području </w:t>
      </w:r>
    </w:p>
    <w:p w14:paraId="014C9528" w14:textId="77777777" w:rsidR="00601A52" w:rsidRDefault="00601A52" w:rsidP="00601A5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7202E271" w14:textId="77777777" w:rsidR="00601A52" w:rsidRDefault="00601A52" w:rsidP="00601A52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73B5EAC1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4FBF476" w14:textId="1A896750" w:rsidR="00601A52" w:rsidRDefault="00601A52" w:rsidP="00601A52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601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2024.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0DE2091" w14:textId="77777777" w:rsidR="00601A52" w:rsidRPr="00770DEA" w:rsidRDefault="00601A52" w:rsidP="00601A5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944261" w14:textId="77777777" w:rsidR="00601A52" w:rsidRPr="00A20C5C" w:rsidRDefault="00601A52" w:rsidP="00601A52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9BD2A19" w14:textId="77777777" w:rsidR="00E34D64" w:rsidRPr="00273369" w:rsidRDefault="00E34D64" w:rsidP="001F1911">
      <w:pPr>
        <w:rPr>
          <w:rFonts w:ascii="Times New Roman" w:hAnsi="Times New Roman" w:cs="Times New Roman"/>
          <w:sz w:val="24"/>
          <w:szCs w:val="24"/>
        </w:rPr>
      </w:pPr>
    </w:p>
    <w:p w14:paraId="6B37A6CE" w14:textId="049E3AE8" w:rsidR="001F1911" w:rsidRPr="009D37F3" w:rsidRDefault="009D37F3" w:rsidP="009D37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Prijedlog Programa održavanja javnih prometnih površina, građevina i uređaja javne</w:t>
      </w:r>
      <w:r w:rsidR="00E34D64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namjene, javne rasvjete te izvanrednog održavanja nerazvrstanih cesta na području</w:t>
      </w:r>
      <w:r w:rsidR="00E34D64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Grada Zagreba u 2025., </w:t>
      </w:r>
      <w:r w:rsidR="001F1911" w:rsidRPr="009D3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4844676F" w14:textId="79D6C852" w:rsidR="009D37F3" w:rsidRDefault="009D37F3" w:rsidP="009D3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</w:t>
      </w:r>
      <w:r w:rsidR="00517E22">
        <w:rPr>
          <w:rFonts w:ascii="Times New Roman" w:hAnsi="Times New Roman" w:cs="Times New Roman"/>
          <w:sz w:val="24"/>
          <w:szCs w:val="24"/>
        </w:rPr>
        <w:t xml:space="preserve"> nakon rasprave</w:t>
      </w:r>
      <w:r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1F1249D4" w14:textId="77777777" w:rsidR="00E34D64" w:rsidRDefault="00E34D64" w:rsidP="001F1911">
      <w:pPr>
        <w:rPr>
          <w:rFonts w:ascii="Times New Roman" w:hAnsi="Times New Roman" w:cs="Times New Roman"/>
          <w:sz w:val="24"/>
          <w:szCs w:val="24"/>
        </w:rPr>
      </w:pPr>
    </w:p>
    <w:p w14:paraId="3D2AEB9C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329D85BB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0202A67" w14:textId="77777777" w:rsidR="00601A52" w:rsidRDefault="00601A52" w:rsidP="00601A52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Programa održavanja javnih prometnih površina, građevina i</w:t>
      </w:r>
    </w:p>
    <w:p w14:paraId="4D079898" w14:textId="77777777" w:rsidR="00601A52" w:rsidRDefault="00601A52" w:rsidP="00601A5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uređaja javne namjene, javne rasvjete te izvanrednog održavanja nerazvrstanih cesta na području Grada Zagreba u 2025.</w:t>
      </w:r>
    </w:p>
    <w:p w14:paraId="3775DDA1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FC43E3C" w14:textId="77777777" w:rsidR="00601A52" w:rsidRDefault="00601A52" w:rsidP="00601A5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69447FB" w14:textId="485BDCE0" w:rsidR="00601A52" w:rsidRPr="00470DAF" w:rsidRDefault="00601A52" w:rsidP="00601A52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185250765"/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bookmarkEnd w:id="2"/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</w:t>
      </w:r>
      <w:r w:rsidR="005D6563"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601A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19A4D43" w14:textId="77777777" w:rsidR="00601A52" w:rsidRPr="00770DEA" w:rsidRDefault="00601A52" w:rsidP="00601A5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92DE73" w14:textId="77777777" w:rsidR="00601A52" w:rsidRPr="00A20C5C" w:rsidRDefault="00601A52" w:rsidP="00601A52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D710B71" w14:textId="77777777" w:rsidR="00601A52" w:rsidRDefault="00601A52" w:rsidP="001F1911">
      <w:pPr>
        <w:rPr>
          <w:rFonts w:ascii="Times New Roman" w:hAnsi="Times New Roman" w:cs="Times New Roman"/>
          <w:sz w:val="24"/>
          <w:szCs w:val="24"/>
        </w:rPr>
      </w:pPr>
    </w:p>
    <w:p w14:paraId="1BB3A63E" w14:textId="3F367C9B" w:rsidR="001F1911" w:rsidRPr="009D37F3" w:rsidRDefault="009D37F3" w:rsidP="009D37F3">
      <w:pPr>
        <w:rPr>
          <w:rFonts w:ascii="Times New Roman" w:hAnsi="Times New Roman" w:cs="Times New Roman"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Prijedlog Programa građenja komunalne infrastrukture na području Grada Zagreba u</w:t>
      </w:r>
      <w:r w:rsidR="00AA1C61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2025., </w:t>
      </w:r>
      <w:r w:rsidR="001F1911" w:rsidRPr="009D3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9CD3C5E" w14:textId="34CFE7F2" w:rsidR="009D37F3" w:rsidRPr="009D37F3" w:rsidRDefault="009D37F3" w:rsidP="009D37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7F3"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517E22">
        <w:rPr>
          <w:rFonts w:ascii="Times New Roman" w:hAnsi="Times New Roman" w:cs="Times New Roman"/>
          <w:sz w:val="24"/>
          <w:szCs w:val="24"/>
        </w:rPr>
        <w:t xml:space="preserve">nakon rasprave </w:t>
      </w:r>
      <w:r w:rsidRPr="009D37F3"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p w14:paraId="32D22892" w14:textId="77777777" w:rsidR="009D37F3" w:rsidRDefault="009D37F3" w:rsidP="006A312F">
      <w:pPr>
        <w:rPr>
          <w:rFonts w:ascii="Times New Roman" w:hAnsi="Times New Roman" w:cs="Times New Roman"/>
          <w:sz w:val="24"/>
          <w:szCs w:val="24"/>
        </w:rPr>
      </w:pPr>
    </w:p>
    <w:p w14:paraId="294A19A6" w14:textId="77777777" w:rsidR="005D6563" w:rsidRDefault="005D6563" w:rsidP="005D65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AC6CFF8" w14:textId="77777777" w:rsidR="005D6563" w:rsidRDefault="005D6563" w:rsidP="005D65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8252EB1" w14:textId="77777777" w:rsidR="005D6563" w:rsidRDefault="005D6563" w:rsidP="005D6563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Programa građenja komunalne infrastrukturę na području</w:t>
      </w:r>
    </w:p>
    <w:p w14:paraId="257D0EB9" w14:textId="77777777" w:rsidR="005D6563" w:rsidRDefault="005D6563" w:rsidP="005D6563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Grada Zagreba u 2025.</w:t>
      </w:r>
    </w:p>
    <w:p w14:paraId="49AAA18E" w14:textId="77777777" w:rsidR="005D6563" w:rsidRDefault="005D6563" w:rsidP="005D6563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32048FF7" w14:textId="77777777" w:rsidR="005D6563" w:rsidRDefault="005D6563" w:rsidP="005D6563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413C63A" w14:textId="28C61FE7" w:rsidR="005D6563" w:rsidRDefault="005D6563" w:rsidP="005D6563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5D65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2025.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5A8948F" w14:textId="77777777" w:rsidR="005D6563" w:rsidRPr="00770DEA" w:rsidRDefault="005D6563" w:rsidP="005D6563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580499" w14:textId="77777777" w:rsidR="005D6563" w:rsidRPr="00A20C5C" w:rsidRDefault="005D6563" w:rsidP="005D6563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45CE511" w14:textId="77777777" w:rsidR="00AA1C61" w:rsidRPr="00AA1C61" w:rsidRDefault="00AA1C61" w:rsidP="00AA1C6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5FD6819" w14:textId="2EFDE00F" w:rsidR="001F1911" w:rsidRPr="009D37F3" w:rsidRDefault="009D37F3" w:rsidP="009D37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odluka o dopunama Odluke o komunalnom redu, </w:t>
      </w:r>
      <w:r w:rsidR="001F1911" w:rsidRPr="009D3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6592713F" w14:textId="77777777" w:rsidR="009D37F3" w:rsidRDefault="009D37F3" w:rsidP="009D3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jednoglasno donosi sljedeći </w:t>
      </w:r>
    </w:p>
    <w:p w14:paraId="019AD00F" w14:textId="77777777" w:rsidR="009D37F3" w:rsidRDefault="009D37F3" w:rsidP="006A312F">
      <w:pPr>
        <w:rPr>
          <w:rFonts w:ascii="Times New Roman" w:hAnsi="Times New Roman" w:cs="Times New Roman"/>
          <w:sz w:val="24"/>
          <w:szCs w:val="24"/>
        </w:rPr>
      </w:pPr>
    </w:p>
    <w:p w14:paraId="55F7DA85" w14:textId="77777777" w:rsidR="005D6563" w:rsidRDefault="005D6563" w:rsidP="005D65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086F836" w14:textId="77777777" w:rsidR="005D6563" w:rsidRDefault="005D6563" w:rsidP="005D65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ECE590" w14:textId="77777777" w:rsidR="005D6563" w:rsidRDefault="005D6563" w:rsidP="005D6563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dopunama Odluke o komunalnom redu</w:t>
      </w:r>
    </w:p>
    <w:p w14:paraId="3F2FBD20" w14:textId="77777777" w:rsidR="005D6563" w:rsidRDefault="005D6563" w:rsidP="005D6563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25773930" w14:textId="77777777" w:rsidR="005D6563" w:rsidRDefault="005D6563" w:rsidP="005D6563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9D9A1A1" w14:textId="64BB555C" w:rsidR="005D6563" w:rsidRDefault="005D6563" w:rsidP="005D656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 w:rsidRPr="005D6563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pozitivno mišljenje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Nacrtu prijedloga odluke o dopunama Odluke o komunalnom redu.</w:t>
      </w:r>
    </w:p>
    <w:p w14:paraId="5D1A8A5C" w14:textId="77777777" w:rsidR="005D6563" w:rsidRPr="00770DEA" w:rsidRDefault="005D6563" w:rsidP="005D6563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3AC256" w14:textId="77777777" w:rsidR="005D6563" w:rsidRPr="00A20C5C" w:rsidRDefault="005D6563" w:rsidP="005D6563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58F5D2C" w14:textId="1F6F4F89" w:rsidR="001F1911" w:rsidRPr="009D37F3" w:rsidRDefault="009D37F3" w:rsidP="009D37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Popravak pruge u Mihanovićevoj, </w:t>
      </w:r>
      <w:r w:rsidR="001F1911" w:rsidRPr="009D3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3F2070BC" w14:textId="5FEFF671" w:rsidR="000E419A" w:rsidRDefault="005D6563" w:rsidP="000F77CD">
      <w:pPr>
        <w:jc w:val="both"/>
        <w:rPr>
          <w:rFonts w:ascii="Times New Roman" w:hAnsi="Times New Roman" w:cs="Times New Roman"/>
          <w:sz w:val="24"/>
          <w:szCs w:val="24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F16FE">
        <w:rPr>
          <w:rFonts w:ascii="Times New Roman" w:hAnsi="Times New Roman" w:cs="Times New Roman"/>
          <w:sz w:val="24"/>
          <w:szCs w:val="24"/>
        </w:rPr>
        <w:t>zbog opetovanih zahtjeva građana kojima je život u objektima u Mihanovićevoj ulici krajnje neugodan zbog konstantne trešnje pri prolasku tramvaja</w:t>
      </w:r>
      <w:r w:rsidR="00C038C0">
        <w:rPr>
          <w:rFonts w:ascii="Times New Roman" w:hAnsi="Times New Roman" w:cs="Times New Roman"/>
          <w:sz w:val="24"/>
          <w:szCs w:val="24"/>
        </w:rPr>
        <w:t>, te čiji objekti trpe stalnu daljnju štetu,</w:t>
      </w:r>
      <w:r w:rsidR="00B53809" w:rsidRPr="007E2202"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32F4BD6D" w14:textId="77777777" w:rsidR="005D6563" w:rsidRPr="007E2202" w:rsidRDefault="005D6563" w:rsidP="000E419A">
      <w:pPr>
        <w:rPr>
          <w:rFonts w:ascii="Times New Roman" w:hAnsi="Times New Roman" w:cs="Times New Roman"/>
          <w:sz w:val="24"/>
          <w:szCs w:val="24"/>
        </w:rPr>
      </w:pPr>
    </w:p>
    <w:p w14:paraId="353BB613" w14:textId="15FD58A3" w:rsidR="00B53809" w:rsidRDefault="00B53809" w:rsidP="007E22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20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AA4DD3C" w14:textId="104D6206" w:rsidR="005D6563" w:rsidRDefault="005D6563" w:rsidP="007E22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obnovi tramvajske pruge u Mihanovićevoj ulici</w:t>
      </w:r>
    </w:p>
    <w:p w14:paraId="09C45F4D" w14:textId="77777777" w:rsidR="000F77CD" w:rsidRPr="007E2202" w:rsidRDefault="000F77CD" w:rsidP="007E22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A1E83" w14:textId="6CA1D855" w:rsidR="00B53809" w:rsidRDefault="005D6563" w:rsidP="000F77CD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traži od Zagrebačkog holdinga d.o.o., Podružnice</w:t>
      </w:r>
      <w:r w:rsidR="00B53809" w:rsidRPr="007E2202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agrebački električki tramvaj (ZET)</w:t>
      </w:r>
      <w:r w:rsidR="00B53809" w:rsidRPr="007E22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B53809" w:rsidRPr="007E2202">
        <w:rPr>
          <w:rFonts w:ascii="Times New Roman" w:hAnsi="Times New Roman" w:cs="Times New Roman"/>
          <w:sz w:val="24"/>
          <w:szCs w:val="24"/>
        </w:rPr>
        <w:t xml:space="preserve">pristupi </w:t>
      </w:r>
      <w:r w:rsidR="00C038C0">
        <w:rPr>
          <w:rFonts w:ascii="Times New Roman" w:hAnsi="Times New Roman" w:cs="Times New Roman"/>
          <w:sz w:val="24"/>
          <w:szCs w:val="24"/>
        </w:rPr>
        <w:t>rekonstrukciji odnosno o</w:t>
      </w:r>
      <w:r w:rsidR="00B53809" w:rsidRPr="007E2202">
        <w:rPr>
          <w:rFonts w:ascii="Times New Roman" w:hAnsi="Times New Roman" w:cs="Times New Roman"/>
          <w:sz w:val="24"/>
          <w:szCs w:val="24"/>
        </w:rPr>
        <w:t xml:space="preserve">bnovi </w:t>
      </w:r>
      <w:r w:rsidR="007E2202" w:rsidRPr="007E2202">
        <w:rPr>
          <w:rFonts w:ascii="Times New Roman" w:hAnsi="Times New Roman" w:cs="Times New Roman"/>
          <w:sz w:val="24"/>
          <w:szCs w:val="24"/>
        </w:rPr>
        <w:t>pruge u Mihanovićevoj ulici</w:t>
      </w:r>
      <w:r w:rsidR="00211A90">
        <w:rPr>
          <w:rFonts w:ascii="Times New Roman" w:hAnsi="Times New Roman" w:cs="Times New Roman"/>
          <w:sz w:val="24"/>
          <w:szCs w:val="24"/>
        </w:rPr>
        <w:t>.</w:t>
      </w:r>
    </w:p>
    <w:p w14:paraId="6275ADBC" w14:textId="0AED9D36" w:rsidR="00211A90" w:rsidRDefault="00211A90" w:rsidP="000F77CD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Tražimo da ZET izričito i redovno podsjeća vozače da voze Mihanovićevom ulicom smanjenom brzinom sve do rekonstrukcije odnosno obnove pruge. </w:t>
      </w:r>
    </w:p>
    <w:p w14:paraId="31E8DC12" w14:textId="10E6E602" w:rsidR="005D6563" w:rsidRDefault="005D6563" w:rsidP="000F77CD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</w:t>
      </w:r>
      <w:bookmarkStart w:id="3" w:name="_Hlk185251348"/>
      <w:r>
        <w:rPr>
          <w:rFonts w:ascii="Times New Roman" w:hAnsi="Times New Roman" w:cs="Times New Roman"/>
          <w:sz w:val="24"/>
          <w:szCs w:val="24"/>
        </w:rPr>
        <w:t>dostavlja se Vijeću Gradske četvrti Donji grad na njihovo postupanje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</w:p>
    <w:p w14:paraId="2976F5B3" w14:textId="77777777" w:rsidR="009D37F3" w:rsidRDefault="009D37F3" w:rsidP="000F77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933A3" w14:textId="214829D3" w:rsidR="001F1911" w:rsidRPr="009D37F3" w:rsidRDefault="009D37F3" w:rsidP="009D37F3">
      <w:pPr>
        <w:rPr>
          <w:rFonts w:ascii="Times New Roman" w:hAnsi="Times New Roman" w:cs="Times New Roman"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Rušenje ili sanacija objekta u Gundulićevoj 55 (nekad Trg kralja Petra Svačića 12/1)</w:t>
      </w:r>
      <w:r w:rsidR="00CF7674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F1911" w:rsidRPr="009D3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  <w:r w:rsidR="001F1911" w:rsidRPr="009D37F3">
        <w:rPr>
          <w:rFonts w:ascii="Times New Roman" w:hAnsi="Times New Roman" w:cs="Times New Roman"/>
          <w:sz w:val="24"/>
          <w:szCs w:val="24"/>
        </w:rPr>
        <w:t> </w:t>
      </w:r>
    </w:p>
    <w:p w14:paraId="218EEFC9" w14:textId="4A929297" w:rsidR="005B612E" w:rsidRDefault="005B612E" w:rsidP="000F77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</w:t>
      </w:r>
      <w:r w:rsidR="00B87091">
        <w:rPr>
          <w:rFonts w:ascii="Times New Roman" w:hAnsi="Times New Roman" w:cs="Times New Roman"/>
          <w:sz w:val="24"/>
          <w:szCs w:val="24"/>
        </w:rPr>
        <w:t xml:space="preserve">neprestane štete koju objekt na adresi Gundulićeva 55 nanosi susjedima iz Žerjavićeve ulice </w:t>
      </w:r>
      <w:r w:rsidR="003806BD">
        <w:rPr>
          <w:rFonts w:ascii="Times New Roman" w:hAnsi="Times New Roman" w:cs="Times New Roman"/>
          <w:sz w:val="24"/>
          <w:szCs w:val="24"/>
        </w:rPr>
        <w:t xml:space="preserve">i Svačićevog trga u vidu vlage koja probija u njihove objekte, </w:t>
      </w:r>
      <w:r w:rsidR="005D6563"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 w:rsidR="005D6563"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="005D6563"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5D65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donosi </w:t>
      </w:r>
      <w:r w:rsidR="003806BD"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6CB4CA72" w14:textId="77777777" w:rsidR="005D6563" w:rsidRDefault="005D6563" w:rsidP="001F1911">
      <w:pPr>
        <w:rPr>
          <w:rFonts w:ascii="Times New Roman" w:hAnsi="Times New Roman" w:cs="Times New Roman"/>
          <w:sz w:val="24"/>
          <w:szCs w:val="24"/>
        </w:rPr>
      </w:pPr>
    </w:p>
    <w:p w14:paraId="187902CF" w14:textId="48E594D8" w:rsidR="003806BD" w:rsidRPr="00B12167" w:rsidRDefault="003806BD" w:rsidP="00B12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16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13DF645" w14:textId="0E7338DF" w:rsidR="003806BD" w:rsidRDefault="005D6563" w:rsidP="000F77CD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806BD">
        <w:rPr>
          <w:rFonts w:ascii="Times New Roman" w:hAnsi="Times New Roman" w:cs="Times New Roman"/>
          <w:sz w:val="24"/>
          <w:szCs w:val="24"/>
        </w:rPr>
        <w:t xml:space="preserve">traži da nadležni gradski ured donese i provede odluke o sanaciji ili rušenju objekta na adresi Gundulićeva 55, a zbog </w:t>
      </w:r>
      <w:r w:rsidR="00D624A8">
        <w:rPr>
          <w:rFonts w:ascii="Times New Roman" w:hAnsi="Times New Roman" w:cs="Times New Roman"/>
          <w:sz w:val="24"/>
          <w:szCs w:val="24"/>
        </w:rPr>
        <w:t>neprekidne štete koja se nanosi susjednim objektima u vidu probijanja vlage u njihove objekte.</w:t>
      </w:r>
    </w:p>
    <w:p w14:paraId="299D6732" w14:textId="4DEF4097" w:rsidR="005F6B0E" w:rsidRDefault="005D6563" w:rsidP="005F6B0E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24A8">
        <w:rPr>
          <w:rFonts w:ascii="Times New Roman" w:hAnsi="Times New Roman" w:cs="Times New Roman"/>
          <w:sz w:val="24"/>
          <w:szCs w:val="24"/>
        </w:rPr>
        <w:t xml:space="preserve">traži i da nadležni gradski ured naredi čišćenje čestice na kojoj se objekt nalazi budući da je isti </w:t>
      </w:r>
      <w:r w:rsidR="00B12167">
        <w:rPr>
          <w:rFonts w:ascii="Times New Roman" w:hAnsi="Times New Roman" w:cs="Times New Roman"/>
          <w:sz w:val="24"/>
          <w:szCs w:val="24"/>
        </w:rPr>
        <w:t xml:space="preserve">zatrpan otpadom i smećem. </w:t>
      </w:r>
    </w:p>
    <w:p w14:paraId="50D53297" w14:textId="23CEA3EC" w:rsidR="000F77CD" w:rsidRPr="000F77CD" w:rsidRDefault="000F77CD" w:rsidP="000F77CD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</w:t>
      </w:r>
      <w:r w:rsidRPr="000F77CD">
        <w:rPr>
          <w:rFonts w:ascii="Times New Roman" w:hAnsi="Times New Roman" w:cs="Times New Roman"/>
          <w:sz w:val="24"/>
          <w:szCs w:val="24"/>
        </w:rPr>
        <w:t xml:space="preserve"> postupanje.</w:t>
      </w:r>
    </w:p>
    <w:p w14:paraId="2D141DB9" w14:textId="480477F9" w:rsidR="005F6B0E" w:rsidRDefault="00D55A3C" w:rsidP="005F6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anchor distT="0" distB="0" distL="114300" distR="114300" simplePos="0" relativeHeight="251658240" behindDoc="0" locked="0" layoutInCell="1" allowOverlap="1" wp14:anchorId="5096BCF4" wp14:editId="6E7B6BBD">
            <wp:simplePos x="0" y="0"/>
            <wp:positionH relativeFrom="column">
              <wp:posOffset>27795</wp:posOffset>
            </wp:positionH>
            <wp:positionV relativeFrom="paragraph">
              <wp:posOffset>3473450</wp:posOffset>
            </wp:positionV>
            <wp:extent cx="5972810" cy="3359785"/>
            <wp:effectExtent l="0" t="0" r="8890" b="0"/>
            <wp:wrapNone/>
            <wp:docPr id="1414231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231873" name="Picture 14142318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B0E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B853562" wp14:editId="56E00F85">
            <wp:extent cx="5972810" cy="3359785"/>
            <wp:effectExtent l="0" t="0" r="8890" b="0"/>
            <wp:docPr id="365432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32693" name="Picture 3654326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0FEFA" w14:textId="17523694" w:rsidR="00B12167" w:rsidRDefault="00B12167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3B0ACE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3311312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69CB2FA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975E9CF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88FCBEA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2C59116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C49D758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6AE4837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0A3A1FC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5DB1AC7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0E3BEC3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E8B0FE4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08F9958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9BCFEA1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DF348B9" w14:textId="77777777" w:rsidR="003E28A1" w:rsidRDefault="003E28A1" w:rsidP="00B1216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4D97379" w14:textId="77777777" w:rsidR="006226F5" w:rsidRPr="00DD603E" w:rsidRDefault="006226F5" w:rsidP="000F77CD">
      <w:pPr>
        <w:rPr>
          <w:rFonts w:ascii="Times New Roman" w:hAnsi="Times New Roman" w:cs="Times New Roman"/>
          <w:sz w:val="24"/>
          <w:szCs w:val="24"/>
        </w:rPr>
      </w:pPr>
    </w:p>
    <w:p w14:paraId="75D27021" w14:textId="6D29EE33" w:rsidR="00601A52" w:rsidRPr="000F77CD" w:rsidRDefault="009D37F3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11.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  <w:r w:rsidR="006226F5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24F2EA" w14:textId="5B46213C" w:rsidR="00601A52" w:rsidRDefault="000F77CD" w:rsidP="00601A52">
      <w:pPr>
        <w:rPr>
          <w:rFonts w:ascii="Times New Roman" w:hAnsi="Times New Roman" w:cs="Times New Roman"/>
          <w:sz w:val="24"/>
          <w:szCs w:val="24"/>
        </w:rPr>
      </w:pPr>
      <w:bookmarkStart w:id="4" w:name="_Hlk185244181"/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601A52">
        <w:rPr>
          <w:rFonts w:ascii="Times New Roman" w:hAnsi="Times New Roman" w:cs="Times New Roman"/>
          <w:sz w:val="24"/>
          <w:szCs w:val="24"/>
        </w:rPr>
        <w:t xml:space="preserve">jednoglasno predlaže </w:t>
      </w:r>
      <w:r>
        <w:rPr>
          <w:rFonts w:ascii="Times New Roman" w:hAnsi="Times New Roman" w:cs="Times New Roman"/>
          <w:sz w:val="24"/>
          <w:szCs w:val="24"/>
        </w:rPr>
        <w:t xml:space="preserve">dodatne akcije u </w:t>
      </w:r>
      <w:r w:rsidRPr="000F77CD">
        <w:rPr>
          <w:rFonts w:ascii="Times New Roman" w:hAnsi="Times New Roman" w:cs="Times New Roman"/>
          <w:sz w:val="24"/>
          <w:szCs w:val="24"/>
        </w:rPr>
        <w:t>Prijedlog prioriteta za P</w:t>
      </w:r>
      <w:r>
        <w:rPr>
          <w:rFonts w:ascii="Times New Roman" w:hAnsi="Times New Roman" w:cs="Times New Roman"/>
          <w:sz w:val="24"/>
          <w:szCs w:val="24"/>
        </w:rPr>
        <w:t>lan malih komunalnih akcija za</w:t>
      </w:r>
      <w:r w:rsidRPr="000F77CD">
        <w:rPr>
          <w:rFonts w:ascii="Times New Roman" w:hAnsi="Times New Roman" w:cs="Times New Roman"/>
          <w:sz w:val="24"/>
          <w:szCs w:val="24"/>
        </w:rPr>
        <w:t xml:space="preserve"> 2025.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87F7B0" w14:textId="10A46F98" w:rsidR="00601A52" w:rsidRDefault="000F77CD" w:rsidP="000F7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601A52">
        <w:rPr>
          <w:rFonts w:ascii="Times New Roman" w:hAnsi="Times New Roman" w:cs="Times New Roman"/>
          <w:sz w:val="24"/>
          <w:szCs w:val="24"/>
        </w:rPr>
        <w:t>jelovitu obnovu opločenja na Trgu A. Starčevića oko fontane</w:t>
      </w:r>
    </w:p>
    <w:p w14:paraId="7D35FE5D" w14:textId="06AA4F82" w:rsidR="00601A52" w:rsidRDefault="000F77CD" w:rsidP="000F7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601A52">
        <w:rPr>
          <w:rFonts w:ascii="Times New Roman" w:hAnsi="Times New Roman" w:cs="Times New Roman"/>
          <w:sz w:val="24"/>
          <w:szCs w:val="24"/>
        </w:rPr>
        <w:t>jelovitu obnovu pješačkih staza u parku na Trgu kralja Petra Svačića</w:t>
      </w:r>
    </w:p>
    <w:p w14:paraId="1B6C376A" w14:textId="2527CE88" w:rsidR="00601A52" w:rsidRDefault="000F77CD" w:rsidP="000F7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601A52">
        <w:rPr>
          <w:rFonts w:ascii="Times New Roman" w:hAnsi="Times New Roman" w:cs="Times New Roman"/>
          <w:sz w:val="24"/>
          <w:szCs w:val="24"/>
        </w:rPr>
        <w:t>amjenu preostale stare antistresne podloge na igralištu na Trgu kralja Petra Svačića</w:t>
      </w:r>
    </w:p>
    <w:p w14:paraId="21969A47" w14:textId="229299FB" w:rsidR="00601A52" w:rsidRDefault="000F77CD" w:rsidP="000F7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601A52">
        <w:rPr>
          <w:rFonts w:ascii="Times New Roman" w:hAnsi="Times New Roman" w:cs="Times New Roman"/>
          <w:sz w:val="24"/>
          <w:szCs w:val="24"/>
        </w:rPr>
        <w:t xml:space="preserve">ostavljanje preostale zaštitne ograde za pješake u Mihanovićevoj ulice prema rješenju iz priloga </w:t>
      </w:r>
    </w:p>
    <w:bookmarkEnd w:id="4"/>
    <w:p w14:paraId="096C23C1" w14:textId="77777777" w:rsidR="00601A52" w:rsidRDefault="00601A52" w:rsidP="0026171D">
      <w:pPr>
        <w:rPr>
          <w:rFonts w:ascii="Times New Roman" w:hAnsi="Times New Roman" w:cs="Times New Roman"/>
          <w:sz w:val="24"/>
          <w:szCs w:val="24"/>
        </w:rPr>
      </w:pPr>
    </w:p>
    <w:p w14:paraId="023E3224" w14:textId="77777777" w:rsidR="00601A52" w:rsidRDefault="00601A52" w:rsidP="0026171D">
      <w:pPr>
        <w:rPr>
          <w:rFonts w:ascii="Times New Roman" w:hAnsi="Times New Roman" w:cs="Times New Roman"/>
          <w:sz w:val="24"/>
          <w:szCs w:val="24"/>
        </w:rPr>
      </w:pPr>
    </w:p>
    <w:p w14:paraId="1A8B8434" w14:textId="45C543C3" w:rsidR="00601A52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11.00 sati.</w:t>
      </w:r>
    </w:p>
    <w:p w14:paraId="1F09AEAC" w14:textId="4E738549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 Ana-Marija Huzjan.</w:t>
      </w:r>
    </w:p>
    <w:p w14:paraId="1A73C982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381977E" w14:textId="0C7A5FCD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024-08/24-003/2350</w:t>
      </w:r>
    </w:p>
    <w:p w14:paraId="1A6515C8" w14:textId="2E158315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467AA22E" w14:textId="5DB86838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21. studenoga 2024.</w:t>
      </w:r>
    </w:p>
    <w:p w14:paraId="6D9F1314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BDB679F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013F068D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540AE61B" w14:textId="77777777" w:rsidR="00601A52" w:rsidRDefault="00601A52" w:rsidP="0026171D">
      <w:pPr>
        <w:rPr>
          <w:rFonts w:ascii="Times New Roman" w:hAnsi="Times New Roman" w:cs="Times New Roman"/>
          <w:sz w:val="24"/>
          <w:szCs w:val="24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5E0CD08C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B04641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5" w:name="_GoBack"/>
      <w:bookmarkEnd w:id="5"/>
    </w:p>
    <w:p w14:paraId="19F6650F" w14:textId="5150A193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F43AF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A0E2A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425F2A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49DE2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06E3A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7C5FF8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69270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BC7512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D786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C2F4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8EBE49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87D3F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582D66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E23DA1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448027" w14:textId="26A7ECDF" w:rsidR="00D120A1" w:rsidRPr="00D120A1" w:rsidRDefault="00D120A1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D120A1">
        <w:rPr>
          <w:rFonts w:eastAsia="Times New Roman" w:cstheme="minorHAnsi"/>
          <w:sz w:val="24"/>
          <w:szCs w:val="24"/>
          <w:lang w:eastAsia="hr-HR"/>
        </w:rPr>
        <w:lastRenderedPageBreak/>
        <w:t>Izvješće o glasanju na sjednici</w:t>
      </w:r>
    </w:p>
    <w:p w14:paraId="5305DC84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94" w:type="dxa"/>
        <w:tblLook w:val="04A0" w:firstRow="1" w:lastRow="0" w:firstColumn="1" w:lastColumn="0" w:noHBand="0" w:noVBand="1"/>
      </w:tblPr>
      <w:tblGrid>
        <w:gridCol w:w="2060"/>
        <w:gridCol w:w="738"/>
        <w:gridCol w:w="738"/>
        <w:gridCol w:w="760"/>
        <w:gridCol w:w="738"/>
        <w:gridCol w:w="760"/>
        <w:gridCol w:w="800"/>
        <w:gridCol w:w="760"/>
        <w:gridCol w:w="740"/>
        <w:gridCol w:w="780"/>
        <w:gridCol w:w="820"/>
      </w:tblGrid>
      <w:tr w:rsidR="00D120A1" w:rsidRPr="00D120A1" w14:paraId="73888BA8" w14:textId="77777777" w:rsidTr="00D120A1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093E68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ABC19E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FC02F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ECB999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98D2FD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E2F46D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C7BC23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894995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7.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D89BD0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8.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6DE6DBB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9.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245974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10.</w:t>
            </w:r>
          </w:p>
        </w:tc>
      </w:tr>
      <w:tr w:rsidR="00FD6357" w:rsidRPr="00D120A1" w14:paraId="6E35FB42" w14:textId="77777777" w:rsidTr="00D120A1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A809" w14:textId="77777777" w:rsidR="00FD6357" w:rsidRPr="00D120A1" w:rsidRDefault="00FD6357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2C9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9FB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574F" w14:textId="31CE389F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338" w14:textId="57F709B9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AD29" w14:textId="70F5C769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D45D" w14:textId="22116A0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BECA" w14:textId="28F8DBC9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1E67" w14:textId="1A8E5CC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3926" w14:textId="3C9B33DC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3793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D6357" w:rsidRPr="00D120A1" w14:paraId="2A46C447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2BB" w14:textId="77777777" w:rsidR="00FD6357" w:rsidRPr="00D120A1" w:rsidRDefault="00FD6357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5E3B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685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142C" w14:textId="0A0DC624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BD3F" w14:textId="2B2FF3E4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C485" w14:textId="56C9ADE8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09B8" w14:textId="2DED03C9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BBCC" w14:textId="1F4ED26A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66C9" w14:textId="63460AA1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1998" w14:textId="7E7C8C56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9743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FD6357" w:rsidRPr="00D120A1" w14:paraId="410EB4B2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9096" w14:textId="77777777" w:rsidR="00FD6357" w:rsidRPr="00D120A1" w:rsidRDefault="00FD6357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BE8F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355E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FA37" w14:textId="69910F46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A1F" w14:textId="0FBD895E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6E71" w14:textId="2828DA5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D453" w14:textId="21F69BF3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1D96" w14:textId="288E01FA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EE7E" w14:textId="1625E499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19EF" w14:textId="033D8014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CE92" w14:textId="77777777" w:rsidR="00FD6357" w:rsidRPr="00D120A1" w:rsidRDefault="00FD6357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120A1" w:rsidRPr="00D120A1" w14:paraId="687DD62D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DBAA" w14:textId="77777777" w:rsidR="00D120A1" w:rsidRPr="00D120A1" w:rsidRDefault="00D120A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Tamara Božić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225" w14:textId="3FB861E9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02D0" w14:textId="1336FDEE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8FF9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15F5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0AF6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2043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7A38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5B96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4789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1589" w14:textId="1F91084E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7EB30CC4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DEE28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C9BE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480" w:type="dxa"/>
        <w:tblLook w:val="04A0" w:firstRow="1" w:lastRow="0" w:firstColumn="1" w:lastColumn="0" w:noHBand="0" w:noVBand="1"/>
      </w:tblPr>
      <w:tblGrid>
        <w:gridCol w:w="2060"/>
        <w:gridCol w:w="720"/>
        <w:gridCol w:w="700"/>
      </w:tblGrid>
      <w:tr w:rsidR="00D120A1" w:rsidRPr="00D120A1" w14:paraId="40450381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A9A1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840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304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419B815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39D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07F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07A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D3FB753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B659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16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7E6B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29CB0A74" w14:textId="77777777" w:rsidTr="00D120A1">
        <w:trPr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692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2813AE2A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120A1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23"/>
    <w:multiLevelType w:val="hybridMultilevel"/>
    <w:tmpl w:val="69C06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5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4D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16879"/>
    <w:multiLevelType w:val="hybridMultilevel"/>
    <w:tmpl w:val="65BA14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739A9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673B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9E5627"/>
    <w:multiLevelType w:val="hybridMultilevel"/>
    <w:tmpl w:val="C78C0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94BCB"/>
    <w:multiLevelType w:val="hybridMultilevel"/>
    <w:tmpl w:val="C6F8C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8443D"/>
    <w:multiLevelType w:val="hybridMultilevel"/>
    <w:tmpl w:val="7E588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A164A"/>
    <w:multiLevelType w:val="hybridMultilevel"/>
    <w:tmpl w:val="0AA478A6"/>
    <w:lvl w:ilvl="0" w:tplc="37A2A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C2DA9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204CDA"/>
    <w:multiLevelType w:val="hybridMultilevel"/>
    <w:tmpl w:val="F86E5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26"/>
  </w:num>
  <w:num w:numId="14">
    <w:abstractNumId w:val="27"/>
  </w:num>
  <w:num w:numId="15">
    <w:abstractNumId w:val="12"/>
  </w:num>
  <w:num w:numId="16">
    <w:abstractNumId w:val="7"/>
  </w:num>
  <w:num w:numId="17">
    <w:abstractNumId w:val="20"/>
  </w:num>
  <w:num w:numId="18">
    <w:abstractNumId w:val="28"/>
  </w:num>
  <w:num w:numId="19">
    <w:abstractNumId w:val="0"/>
  </w:num>
  <w:num w:numId="20">
    <w:abstractNumId w:val="18"/>
  </w:num>
  <w:num w:numId="21">
    <w:abstractNumId w:val="22"/>
  </w:num>
  <w:num w:numId="22">
    <w:abstractNumId w:val="10"/>
  </w:num>
  <w:num w:numId="23">
    <w:abstractNumId w:val="17"/>
  </w:num>
  <w:num w:numId="24">
    <w:abstractNumId w:val="15"/>
  </w:num>
  <w:num w:numId="25">
    <w:abstractNumId w:val="16"/>
  </w:num>
  <w:num w:numId="26">
    <w:abstractNumId w:val="6"/>
  </w:num>
  <w:num w:numId="27">
    <w:abstractNumId w:val="24"/>
  </w:num>
  <w:num w:numId="28">
    <w:abstractNumId w:val="23"/>
  </w:num>
  <w:num w:numId="29">
    <w:abstractNumId w:val="8"/>
  </w:num>
  <w:num w:numId="30">
    <w:abstractNumId w:val="11"/>
  </w:num>
  <w:num w:numId="31">
    <w:abstractNumId w:val="13"/>
  </w:num>
  <w:num w:numId="32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1189B"/>
    <w:rsid w:val="00012BA5"/>
    <w:rsid w:val="0001640B"/>
    <w:rsid w:val="00027743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E419A"/>
    <w:rsid w:val="000F5ADE"/>
    <w:rsid w:val="000F672D"/>
    <w:rsid w:val="000F77CD"/>
    <w:rsid w:val="000F7E99"/>
    <w:rsid w:val="00110B40"/>
    <w:rsid w:val="0011303A"/>
    <w:rsid w:val="001149C8"/>
    <w:rsid w:val="001225F4"/>
    <w:rsid w:val="00125E0D"/>
    <w:rsid w:val="0015315B"/>
    <w:rsid w:val="001710D7"/>
    <w:rsid w:val="00177785"/>
    <w:rsid w:val="00191844"/>
    <w:rsid w:val="001931D7"/>
    <w:rsid w:val="001A04BD"/>
    <w:rsid w:val="001A1C0B"/>
    <w:rsid w:val="001A4FE7"/>
    <w:rsid w:val="001C6DF8"/>
    <w:rsid w:val="001C7098"/>
    <w:rsid w:val="001D0E94"/>
    <w:rsid w:val="001D42C4"/>
    <w:rsid w:val="001E075F"/>
    <w:rsid w:val="001E3650"/>
    <w:rsid w:val="001E53BA"/>
    <w:rsid w:val="001F1572"/>
    <w:rsid w:val="001F1911"/>
    <w:rsid w:val="001F56CA"/>
    <w:rsid w:val="00211A53"/>
    <w:rsid w:val="00211A90"/>
    <w:rsid w:val="00220073"/>
    <w:rsid w:val="00223C0E"/>
    <w:rsid w:val="002321D8"/>
    <w:rsid w:val="002364A1"/>
    <w:rsid w:val="00252B0F"/>
    <w:rsid w:val="002535B8"/>
    <w:rsid w:val="00256C9C"/>
    <w:rsid w:val="0026171D"/>
    <w:rsid w:val="002630A6"/>
    <w:rsid w:val="00267197"/>
    <w:rsid w:val="00273369"/>
    <w:rsid w:val="00273A9A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06BD"/>
    <w:rsid w:val="00384B4F"/>
    <w:rsid w:val="0039787F"/>
    <w:rsid w:val="003A4F66"/>
    <w:rsid w:val="003B6224"/>
    <w:rsid w:val="003C32E9"/>
    <w:rsid w:val="003C5AD7"/>
    <w:rsid w:val="003E28A1"/>
    <w:rsid w:val="003E6B77"/>
    <w:rsid w:val="003E7AD6"/>
    <w:rsid w:val="003F2D3F"/>
    <w:rsid w:val="0040073C"/>
    <w:rsid w:val="00424674"/>
    <w:rsid w:val="004408EE"/>
    <w:rsid w:val="0044400A"/>
    <w:rsid w:val="00444DD5"/>
    <w:rsid w:val="00453E26"/>
    <w:rsid w:val="00473D32"/>
    <w:rsid w:val="0047741D"/>
    <w:rsid w:val="0049230B"/>
    <w:rsid w:val="00494174"/>
    <w:rsid w:val="004A06AA"/>
    <w:rsid w:val="004A1371"/>
    <w:rsid w:val="004A5258"/>
    <w:rsid w:val="004B165C"/>
    <w:rsid w:val="004B5105"/>
    <w:rsid w:val="004B5438"/>
    <w:rsid w:val="004D1224"/>
    <w:rsid w:val="004E0708"/>
    <w:rsid w:val="004E276C"/>
    <w:rsid w:val="004F31BE"/>
    <w:rsid w:val="004F481C"/>
    <w:rsid w:val="004F6AC6"/>
    <w:rsid w:val="005019C6"/>
    <w:rsid w:val="00503E51"/>
    <w:rsid w:val="005111B0"/>
    <w:rsid w:val="00517E22"/>
    <w:rsid w:val="00521FA3"/>
    <w:rsid w:val="00525AC1"/>
    <w:rsid w:val="005262B3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B612E"/>
    <w:rsid w:val="005C034C"/>
    <w:rsid w:val="005D0290"/>
    <w:rsid w:val="005D62B5"/>
    <w:rsid w:val="005D6563"/>
    <w:rsid w:val="005D72D9"/>
    <w:rsid w:val="005E0158"/>
    <w:rsid w:val="005E0D33"/>
    <w:rsid w:val="005F1A56"/>
    <w:rsid w:val="005F2213"/>
    <w:rsid w:val="005F2AA3"/>
    <w:rsid w:val="005F420B"/>
    <w:rsid w:val="005F6B0E"/>
    <w:rsid w:val="00601A52"/>
    <w:rsid w:val="006024E9"/>
    <w:rsid w:val="00602F1F"/>
    <w:rsid w:val="00603B6F"/>
    <w:rsid w:val="00611000"/>
    <w:rsid w:val="00621638"/>
    <w:rsid w:val="006226F5"/>
    <w:rsid w:val="00643920"/>
    <w:rsid w:val="00654FF1"/>
    <w:rsid w:val="00656DDF"/>
    <w:rsid w:val="00657C08"/>
    <w:rsid w:val="00663264"/>
    <w:rsid w:val="0067069D"/>
    <w:rsid w:val="0067188A"/>
    <w:rsid w:val="00677ED5"/>
    <w:rsid w:val="00685A6C"/>
    <w:rsid w:val="006860BD"/>
    <w:rsid w:val="00693010"/>
    <w:rsid w:val="006A312F"/>
    <w:rsid w:val="006B19F5"/>
    <w:rsid w:val="006F6D18"/>
    <w:rsid w:val="006F6F30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E2202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53FBF"/>
    <w:rsid w:val="00862498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18C2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582F"/>
    <w:rsid w:val="009A028B"/>
    <w:rsid w:val="009A27B2"/>
    <w:rsid w:val="009A7DCC"/>
    <w:rsid w:val="009B18D0"/>
    <w:rsid w:val="009B23AB"/>
    <w:rsid w:val="009B590D"/>
    <w:rsid w:val="009B7C55"/>
    <w:rsid w:val="009C0169"/>
    <w:rsid w:val="009D2EAB"/>
    <w:rsid w:val="009D37F3"/>
    <w:rsid w:val="009D3E04"/>
    <w:rsid w:val="009E0884"/>
    <w:rsid w:val="009E1CA0"/>
    <w:rsid w:val="009E2C6C"/>
    <w:rsid w:val="009E507B"/>
    <w:rsid w:val="009F0F0E"/>
    <w:rsid w:val="009F2B5C"/>
    <w:rsid w:val="009F5397"/>
    <w:rsid w:val="009F6E64"/>
    <w:rsid w:val="00A03C35"/>
    <w:rsid w:val="00A05DBE"/>
    <w:rsid w:val="00A07EEF"/>
    <w:rsid w:val="00A15383"/>
    <w:rsid w:val="00A16DD1"/>
    <w:rsid w:val="00A171CA"/>
    <w:rsid w:val="00A235FE"/>
    <w:rsid w:val="00A30C89"/>
    <w:rsid w:val="00A320C4"/>
    <w:rsid w:val="00A36A20"/>
    <w:rsid w:val="00A46467"/>
    <w:rsid w:val="00A504B0"/>
    <w:rsid w:val="00A750B4"/>
    <w:rsid w:val="00A844D0"/>
    <w:rsid w:val="00A921FB"/>
    <w:rsid w:val="00A92581"/>
    <w:rsid w:val="00A92CBD"/>
    <w:rsid w:val="00A9306B"/>
    <w:rsid w:val="00AA1C61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2A85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04641"/>
    <w:rsid w:val="00B11360"/>
    <w:rsid w:val="00B12167"/>
    <w:rsid w:val="00B13B41"/>
    <w:rsid w:val="00B16E69"/>
    <w:rsid w:val="00B20598"/>
    <w:rsid w:val="00B3618A"/>
    <w:rsid w:val="00B50900"/>
    <w:rsid w:val="00B53809"/>
    <w:rsid w:val="00B679C4"/>
    <w:rsid w:val="00B81A01"/>
    <w:rsid w:val="00B8388C"/>
    <w:rsid w:val="00B84D84"/>
    <w:rsid w:val="00B87091"/>
    <w:rsid w:val="00B87825"/>
    <w:rsid w:val="00B97447"/>
    <w:rsid w:val="00BA2E89"/>
    <w:rsid w:val="00BB3A76"/>
    <w:rsid w:val="00BB4520"/>
    <w:rsid w:val="00BB7335"/>
    <w:rsid w:val="00BC1B71"/>
    <w:rsid w:val="00BC1E70"/>
    <w:rsid w:val="00BC5C3E"/>
    <w:rsid w:val="00BE3501"/>
    <w:rsid w:val="00BF0CFC"/>
    <w:rsid w:val="00BF5B5B"/>
    <w:rsid w:val="00C02F51"/>
    <w:rsid w:val="00C038C0"/>
    <w:rsid w:val="00C07A9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F3E49"/>
    <w:rsid w:val="00CF7674"/>
    <w:rsid w:val="00CF78C5"/>
    <w:rsid w:val="00D000DF"/>
    <w:rsid w:val="00D04D7B"/>
    <w:rsid w:val="00D07724"/>
    <w:rsid w:val="00D07E37"/>
    <w:rsid w:val="00D120A1"/>
    <w:rsid w:val="00D335A7"/>
    <w:rsid w:val="00D429D3"/>
    <w:rsid w:val="00D43FF6"/>
    <w:rsid w:val="00D452A6"/>
    <w:rsid w:val="00D53C8A"/>
    <w:rsid w:val="00D552B7"/>
    <w:rsid w:val="00D55A3C"/>
    <w:rsid w:val="00D608EC"/>
    <w:rsid w:val="00D624A8"/>
    <w:rsid w:val="00D63F15"/>
    <w:rsid w:val="00D75423"/>
    <w:rsid w:val="00D80903"/>
    <w:rsid w:val="00D8507F"/>
    <w:rsid w:val="00DA2FD1"/>
    <w:rsid w:val="00DB02C9"/>
    <w:rsid w:val="00DB7136"/>
    <w:rsid w:val="00DC003D"/>
    <w:rsid w:val="00DC0A81"/>
    <w:rsid w:val="00DC5134"/>
    <w:rsid w:val="00DD37C3"/>
    <w:rsid w:val="00DD603E"/>
    <w:rsid w:val="00DE02D3"/>
    <w:rsid w:val="00DE1B90"/>
    <w:rsid w:val="00DE7130"/>
    <w:rsid w:val="00DF2C13"/>
    <w:rsid w:val="00DF33ED"/>
    <w:rsid w:val="00DF46BD"/>
    <w:rsid w:val="00E34ACE"/>
    <w:rsid w:val="00E34D64"/>
    <w:rsid w:val="00E4383F"/>
    <w:rsid w:val="00E44800"/>
    <w:rsid w:val="00E4766F"/>
    <w:rsid w:val="00E50AD7"/>
    <w:rsid w:val="00E5225B"/>
    <w:rsid w:val="00E578A1"/>
    <w:rsid w:val="00E61FE8"/>
    <w:rsid w:val="00E66C79"/>
    <w:rsid w:val="00E74EDD"/>
    <w:rsid w:val="00E81A6A"/>
    <w:rsid w:val="00E86778"/>
    <w:rsid w:val="00E90C43"/>
    <w:rsid w:val="00E976F9"/>
    <w:rsid w:val="00EA28CE"/>
    <w:rsid w:val="00EB7512"/>
    <w:rsid w:val="00ED144E"/>
    <w:rsid w:val="00ED38A4"/>
    <w:rsid w:val="00EE13A3"/>
    <w:rsid w:val="00EF16FE"/>
    <w:rsid w:val="00EF6261"/>
    <w:rsid w:val="00F03833"/>
    <w:rsid w:val="00F04192"/>
    <w:rsid w:val="00F11471"/>
    <w:rsid w:val="00F17434"/>
    <w:rsid w:val="00F20EE0"/>
    <w:rsid w:val="00F21112"/>
    <w:rsid w:val="00F424C8"/>
    <w:rsid w:val="00F43016"/>
    <w:rsid w:val="00F560E4"/>
    <w:rsid w:val="00F579ED"/>
    <w:rsid w:val="00F57B2A"/>
    <w:rsid w:val="00F76128"/>
    <w:rsid w:val="00F86256"/>
    <w:rsid w:val="00F92973"/>
    <w:rsid w:val="00FA2E87"/>
    <w:rsid w:val="00FA3F94"/>
    <w:rsid w:val="00FB4A30"/>
    <w:rsid w:val="00FB5C11"/>
    <w:rsid w:val="00FB6EFB"/>
    <w:rsid w:val="00FC458E"/>
    <w:rsid w:val="00FD6357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7070-312C-4E1D-9E39-C0EC55B9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1703</Words>
  <Characters>9712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42</cp:revision>
  <cp:lastPrinted>2022-01-26T08:48:00Z</cp:lastPrinted>
  <dcterms:created xsi:type="dcterms:W3CDTF">2024-12-16T08:06:00Z</dcterms:created>
  <dcterms:modified xsi:type="dcterms:W3CDTF">2024-12-20T14:32:00Z</dcterms:modified>
</cp:coreProperties>
</file>