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Pr="004264BC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1D5D7B9F" w:rsidR="0060306F" w:rsidRPr="004264BC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3</w:t>
      </w:r>
      <w:r w:rsidR="009C19A6" w:rsidRPr="004264BC">
        <w:rPr>
          <w:rFonts w:ascii="Times New Roman" w:hAnsi="Times New Roman"/>
          <w:b/>
          <w:sz w:val="24"/>
          <w:szCs w:val="24"/>
        </w:rPr>
        <w:t>4</w:t>
      </w:r>
      <w:r w:rsidR="0060306F" w:rsidRPr="004264BC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7463DCD3" w:rsidR="0060306F" w:rsidRPr="004264BC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održane dana </w:t>
      </w:r>
      <w:r w:rsidR="0045262D" w:rsidRPr="004264BC">
        <w:rPr>
          <w:rFonts w:ascii="Times New Roman" w:hAnsi="Times New Roman"/>
          <w:b/>
          <w:sz w:val="24"/>
          <w:szCs w:val="24"/>
        </w:rPr>
        <w:t>22</w:t>
      </w:r>
      <w:r w:rsidR="002A3571" w:rsidRPr="004264BC">
        <w:rPr>
          <w:rFonts w:ascii="Times New Roman" w:hAnsi="Times New Roman"/>
          <w:b/>
          <w:sz w:val="24"/>
          <w:szCs w:val="24"/>
        </w:rPr>
        <w:t xml:space="preserve">. </w:t>
      </w:r>
      <w:r w:rsidR="009C19A6" w:rsidRPr="004264BC">
        <w:rPr>
          <w:rFonts w:ascii="Times New Roman" w:hAnsi="Times New Roman"/>
          <w:b/>
          <w:sz w:val="24"/>
          <w:szCs w:val="24"/>
        </w:rPr>
        <w:t>siječnja</w:t>
      </w:r>
      <w:r w:rsidRPr="004264BC">
        <w:rPr>
          <w:rFonts w:ascii="Times New Roman" w:hAnsi="Times New Roman"/>
          <w:b/>
          <w:sz w:val="24"/>
          <w:szCs w:val="24"/>
        </w:rPr>
        <w:t xml:space="preserve"> 202</w:t>
      </w:r>
      <w:r w:rsidR="009C19A6" w:rsidRPr="004264BC">
        <w:rPr>
          <w:rFonts w:ascii="Times New Roman" w:hAnsi="Times New Roman"/>
          <w:b/>
          <w:sz w:val="24"/>
          <w:szCs w:val="24"/>
        </w:rPr>
        <w:t>4</w:t>
      </w:r>
      <w:r w:rsidRPr="004264BC">
        <w:rPr>
          <w:rFonts w:ascii="Times New Roman" w:hAnsi="Times New Roman"/>
          <w:b/>
          <w:sz w:val="24"/>
          <w:szCs w:val="24"/>
        </w:rPr>
        <w:t xml:space="preserve">. g. </w:t>
      </w:r>
      <w:r w:rsidRPr="004264BC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4264BC">
        <w:rPr>
          <w:rFonts w:ascii="Times New Roman" w:hAnsi="Times New Roman"/>
          <w:b/>
          <w:sz w:val="24"/>
          <w:szCs w:val="24"/>
        </w:rPr>
        <w:t xml:space="preserve">početkom u </w:t>
      </w:r>
      <w:r w:rsidR="0045262D" w:rsidRPr="004264BC">
        <w:rPr>
          <w:rFonts w:ascii="Times New Roman" w:hAnsi="Times New Roman"/>
          <w:b/>
          <w:sz w:val="24"/>
          <w:szCs w:val="24"/>
        </w:rPr>
        <w:t>19</w:t>
      </w:r>
      <w:r w:rsidRPr="004264BC">
        <w:rPr>
          <w:rFonts w:ascii="Times New Roman" w:hAnsi="Times New Roman"/>
          <w:b/>
          <w:sz w:val="24"/>
          <w:szCs w:val="24"/>
        </w:rPr>
        <w:t>.</w:t>
      </w:r>
      <w:r w:rsidR="0045262D" w:rsidRPr="004264BC">
        <w:rPr>
          <w:rFonts w:ascii="Times New Roman" w:hAnsi="Times New Roman"/>
          <w:b/>
          <w:sz w:val="24"/>
          <w:szCs w:val="24"/>
        </w:rPr>
        <w:t>3</w:t>
      </w:r>
      <w:r w:rsidRPr="004264BC">
        <w:rPr>
          <w:rFonts w:ascii="Times New Roman" w:hAnsi="Times New Roman"/>
          <w:b/>
          <w:sz w:val="24"/>
          <w:szCs w:val="24"/>
        </w:rPr>
        <w:t>0 sat</w:t>
      </w:r>
      <w:r w:rsidR="00D00550" w:rsidRPr="004264BC">
        <w:rPr>
          <w:rFonts w:ascii="Times New Roman" w:hAnsi="Times New Roman"/>
          <w:b/>
          <w:sz w:val="24"/>
          <w:szCs w:val="24"/>
        </w:rPr>
        <w:t>i</w:t>
      </w:r>
      <w:r w:rsidRPr="004264BC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4264BC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27901F1F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9C19A6" w:rsidRPr="004264BC">
        <w:rPr>
          <w:rFonts w:ascii="Times New Roman" w:hAnsi="Times New Roman"/>
          <w:sz w:val="24"/>
          <w:szCs w:val="24"/>
        </w:rPr>
        <w:t>Bojana Ivanišević</w:t>
      </w:r>
      <w:r w:rsidR="00566BCE" w:rsidRPr="004264BC">
        <w:rPr>
          <w:rFonts w:ascii="Times New Roman" w:hAnsi="Times New Roman"/>
          <w:sz w:val="24"/>
          <w:szCs w:val="24"/>
        </w:rPr>
        <w:t>,</w:t>
      </w:r>
      <w:r w:rsidR="00F833B8" w:rsidRPr="004264BC">
        <w:rPr>
          <w:rFonts w:ascii="Times New Roman" w:hAnsi="Times New Roman"/>
          <w:sz w:val="24"/>
          <w:szCs w:val="24"/>
        </w:rPr>
        <w:t xml:space="preserve"> </w:t>
      </w:r>
      <w:r w:rsidR="00566BCE" w:rsidRPr="004264BC">
        <w:rPr>
          <w:rFonts w:ascii="Times New Roman" w:hAnsi="Times New Roman"/>
          <w:sz w:val="24"/>
          <w:szCs w:val="24"/>
        </w:rPr>
        <w:t>Zlatan Krajina</w:t>
      </w:r>
      <w:r w:rsidR="00773F83" w:rsidRPr="004264BC">
        <w:rPr>
          <w:rFonts w:ascii="Times New Roman" w:hAnsi="Times New Roman"/>
          <w:sz w:val="24"/>
          <w:szCs w:val="24"/>
        </w:rPr>
        <w:t>, Ante Barišić</w:t>
      </w:r>
      <w:r w:rsidR="00566BCE" w:rsidRPr="004264BC">
        <w:rPr>
          <w:rFonts w:ascii="Times New Roman" w:hAnsi="Times New Roman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 xml:space="preserve">i Goranka Tropčić Zekan. </w:t>
      </w:r>
      <w:r w:rsidR="000B22A0">
        <w:rPr>
          <w:rFonts w:ascii="Times New Roman" w:hAnsi="Times New Roman"/>
          <w:sz w:val="24"/>
          <w:szCs w:val="24"/>
        </w:rPr>
        <w:t>Nenazočni član Marina Bauer.</w:t>
      </w:r>
    </w:p>
    <w:p w14:paraId="01C0147C" w14:textId="07D0FD5D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4264BC">
        <w:rPr>
          <w:rFonts w:ascii="Times New Roman" w:hAnsi="Times New Roman"/>
          <w:sz w:val="24"/>
          <w:szCs w:val="24"/>
        </w:rPr>
        <w:t xml:space="preserve">su prisutni četiri člana/članice </w:t>
      </w:r>
      <w:r w:rsidRPr="004264BC">
        <w:rPr>
          <w:rFonts w:ascii="Times New Roman" w:hAnsi="Times New Roman"/>
          <w:sz w:val="24"/>
          <w:szCs w:val="24"/>
        </w:rPr>
        <w:t xml:space="preserve">Vijeća, te su </w:t>
      </w:r>
      <w:r w:rsidRPr="004264BC">
        <w:rPr>
          <w:rFonts w:ascii="Times New Roman" w:hAnsi="Times New Roman"/>
          <w:color w:val="000000"/>
          <w:sz w:val="24"/>
          <w:szCs w:val="24"/>
        </w:rPr>
        <w:t>stečeni</w:t>
      </w:r>
      <w:r w:rsidRPr="004264B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4264BC">
        <w:rPr>
          <w:rFonts w:ascii="Times New Roman" w:hAnsi="Times New Roman"/>
          <w:sz w:val="24"/>
          <w:szCs w:val="24"/>
        </w:rPr>
        <w:t xml:space="preserve"> Sjednici nazoči i građanin zainteresiran za problematiku drvoreda u Ulici Nadbiskupa Antuna Bauera u Zagrebu.</w:t>
      </w:r>
      <w:r w:rsidRPr="004264BC">
        <w:rPr>
          <w:rFonts w:ascii="Times New Roman" w:hAnsi="Times New Roman"/>
          <w:sz w:val="24"/>
          <w:szCs w:val="24"/>
        </w:rPr>
        <w:t xml:space="preserve"> </w:t>
      </w:r>
    </w:p>
    <w:p w14:paraId="40DE9A03" w14:textId="549CBE8C" w:rsidR="0060306F" w:rsidRPr="004264BC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 w:rsidRPr="004264BC">
        <w:rPr>
          <w:rFonts w:ascii="Times New Roman" w:hAnsi="Times New Roman"/>
          <w:sz w:val="24"/>
          <w:szCs w:val="24"/>
        </w:rPr>
        <w:t>3</w:t>
      </w:r>
      <w:r w:rsidR="009C19A6" w:rsidRPr="004264BC">
        <w:rPr>
          <w:rFonts w:ascii="Times New Roman" w:hAnsi="Times New Roman"/>
          <w:sz w:val="24"/>
          <w:szCs w:val="24"/>
        </w:rPr>
        <w:t>3</w:t>
      </w:r>
      <w:r w:rsidRPr="004264BC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 w:rsidRPr="004264BC">
        <w:rPr>
          <w:rFonts w:ascii="Times New Roman" w:hAnsi="Times New Roman"/>
          <w:sz w:val="24"/>
          <w:szCs w:val="24"/>
        </w:rPr>
        <w:t>3</w:t>
      </w:r>
      <w:r w:rsidR="009C19A6" w:rsidRPr="004264BC">
        <w:rPr>
          <w:rFonts w:ascii="Times New Roman" w:hAnsi="Times New Roman"/>
          <w:sz w:val="24"/>
          <w:szCs w:val="24"/>
        </w:rPr>
        <w:t>3</w:t>
      </w:r>
      <w:r w:rsidRPr="004264BC">
        <w:rPr>
          <w:rFonts w:ascii="Times New Roman" w:hAnsi="Times New Roman"/>
          <w:sz w:val="24"/>
          <w:szCs w:val="24"/>
        </w:rPr>
        <w:t>. sjednice Vijeća Mjesnog odbora.</w:t>
      </w:r>
    </w:p>
    <w:p w14:paraId="36CD74E7" w14:textId="285B2899" w:rsidR="0071679F" w:rsidRPr="004264BC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 w:rsidRPr="004264BC">
        <w:rPr>
          <w:rFonts w:ascii="Times New Roman" w:hAnsi="Times New Roman"/>
          <w:sz w:val="24"/>
          <w:szCs w:val="24"/>
        </w:rPr>
        <w:t>3</w:t>
      </w:r>
      <w:r w:rsidR="00244E20" w:rsidRPr="004264BC">
        <w:rPr>
          <w:rFonts w:ascii="Times New Roman" w:hAnsi="Times New Roman"/>
          <w:sz w:val="24"/>
          <w:szCs w:val="24"/>
        </w:rPr>
        <w:t>3</w:t>
      </w:r>
      <w:r w:rsidRPr="004264BC">
        <w:rPr>
          <w:rFonts w:ascii="Times New Roman" w:hAnsi="Times New Roman"/>
          <w:sz w:val="24"/>
          <w:szCs w:val="24"/>
        </w:rPr>
        <w:t>. sjednice Vijeća Mjesnog odbora</w:t>
      </w:r>
      <w:r w:rsidR="009C19A6" w:rsidRPr="004264BC">
        <w:rPr>
          <w:rFonts w:ascii="Times New Roman" w:hAnsi="Times New Roman"/>
          <w:sz w:val="24"/>
          <w:szCs w:val="24"/>
        </w:rPr>
        <w:t>, te predlaže izmjene i dopune dnevnog reda, što članovi</w:t>
      </w:r>
      <w:r w:rsidR="002A3571" w:rsidRPr="004264BC">
        <w:rPr>
          <w:rFonts w:ascii="Times New Roman" w:hAnsi="Times New Roman"/>
          <w:sz w:val="24"/>
          <w:szCs w:val="24"/>
        </w:rPr>
        <w:t xml:space="preserve"> Vijeć</w:t>
      </w:r>
      <w:r w:rsidR="009C19A6" w:rsidRPr="004264BC">
        <w:rPr>
          <w:rFonts w:ascii="Times New Roman" w:hAnsi="Times New Roman"/>
          <w:sz w:val="24"/>
          <w:szCs w:val="24"/>
        </w:rPr>
        <w:t>a</w:t>
      </w:r>
      <w:r w:rsidR="002A3571" w:rsidRPr="004264BC">
        <w:rPr>
          <w:rFonts w:ascii="Times New Roman" w:hAnsi="Times New Roman"/>
          <w:sz w:val="24"/>
          <w:szCs w:val="24"/>
        </w:rPr>
        <w:t xml:space="preserve"> jednoglasno, bez rasprave, prihvaća</w:t>
      </w:r>
      <w:r w:rsidR="009C19A6" w:rsidRPr="004264BC">
        <w:rPr>
          <w:rFonts w:ascii="Times New Roman" w:hAnsi="Times New Roman"/>
          <w:sz w:val="24"/>
          <w:szCs w:val="24"/>
        </w:rPr>
        <w:t xml:space="preserve">ju i </w:t>
      </w:r>
      <w:r w:rsidR="002A3571" w:rsidRPr="004264BC">
        <w:rPr>
          <w:rFonts w:ascii="Times New Roman" w:hAnsi="Times New Roman"/>
          <w:sz w:val="24"/>
          <w:szCs w:val="24"/>
        </w:rPr>
        <w:t>donos</w:t>
      </w:r>
      <w:r w:rsidR="009C19A6" w:rsidRPr="004264BC">
        <w:rPr>
          <w:rFonts w:ascii="Times New Roman" w:hAnsi="Times New Roman"/>
          <w:sz w:val="24"/>
          <w:szCs w:val="24"/>
        </w:rPr>
        <w:t>e</w:t>
      </w:r>
      <w:r w:rsidR="002A3571" w:rsidRPr="004264BC">
        <w:rPr>
          <w:rFonts w:ascii="Times New Roman" w:hAnsi="Times New Roman"/>
          <w:sz w:val="24"/>
          <w:szCs w:val="24"/>
        </w:rPr>
        <w:t xml:space="preserve"> sljedeći</w:t>
      </w:r>
      <w:r w:rsidR="00DE2560" w:rsidRPr="004264BC">
        <w:rPr>
          <w:rFonts w:ascii="Times New Roman" w:hAnsi="Times New Roman"/>
          <w:sz w:val="24"/>
          <w:szCs w:val="24"/>
        </w:rPr>
        <w:t>:</w:t>
      </w:r>
    </w:p>
    <w:p w14:paraId="0C2214FA" w14:textId="77777777" w:rsidR="007D1134" w:rsidRPr="004264BC" w:rsidRDefault="007D1134" w:rsidP="002A3571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Pr="004264BC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79551133" w14:textId="77777777" w:rsidR="009C19A6" w:rsidRPr="004264BC" w:rsidRDefault="009C19A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>Ulica Antuna Bauera-promjena vrste stabala u drvoredu</w:t>
      </w:r>
      <w:r w:rsidRPr="004264BC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, davanje mišljenja</w:t>
      </w: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B54A6AC" w14:textId="27934622" w:rsidR="00244E20" w:rsidRPr="004264BC" w:rsidRDefault="009C19A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>Zahtjev za korištenje prostora za „</w:t>
      </w:r>
      <w:proofErr w:type="spellStart"/>
      <w:r w:rsidRPr="004264BC">
        <w:rPr>
          <w:rFonts w:ascii="Times New Roman" w:hAnsi="Times New Roman"/>
          <w:sz w:val="24"/>
          <w:szCs w:val="24"/>
        </w:rPr>
        <w:t>Mankind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4BC">
        <w:rPr>
          <w:rFonts w:ascii="Times New Roman" w:hAnsi="Times New Roman"/>
          <w:sz w:val="24"/>
          <w:szCs w:val="24"/>
        </w:rPr>
        <w:t>project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Croatia“</w:t>
      </w:r>
    </w:p>
    <w:p w14:paraId="55FC08D3" w14:textId="77777777" w:rsidR="00244E20" w:rsidRPr="004264BC" w:rsidRDefault="00244E20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>Plan potreba za aktivnostima, programima i projektima unapređenja kvalitete života</w:t>
      </w:r>
    </w:p>
    <w:p w14:paraId="40EB631D" w14:textId="672BC057" w:rsidR="00244E20" w:rsidRPr="004264BC" w:rsidRDefault="00244E20" w:rsidP="00244E20">
      <w:pPr>
        <w:spacing w:after="12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     građana Mjesnog odbora „Nadbiskup Antun Bauer“ u 2024.</w:t>
      </w:r>
      <w:r w:rsidR="009C19A6"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9C19A6" w:rsidRPr="004264BC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donošenje</w:t>
      </w:r>
    </w:p>
    <w:p w14:paraId="4F90417A" w14:textId="77777777" w:rsidR="009D1D82" w:rsidRPr="004264BC" w:rsidRDefault="009D1D82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ukidanjem parkirališnog mjesta za potrebe osoba s invaliditetom na adresi Prolaz Jurja Ratkaja </w:t>
      </w:r>
    </w:p>
    <w:p w14:paraId="21462EEC" w14:textId="434BD752" w:rsidR="00244E20" w:rsidRPr="004264BC" w:rsidRDefault="00244E20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>Pitanja, prijedlozi i razno</w:t>
      </w:r>
    </w:p>
    <w:p w14:paraId="6C9B389F" w14:textId="77777777" w:rsidR="00BF2CD4" w:rsidRPr="004264BC" w:rsidRDefault="00BF2CD4" w:rsidP="00BF2CD4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A2A19E" w14:textId="34E1F73C" w:rsidR="0060306F" w:rsidRPr="004264BC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AC75A0C" w14:textId="77777777" w:rsidR="009C19A6" w:rsidRPr="004264BC" w:rsidRDefault="005122E4" w:rsidP="009C19A6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9C19A6" w:rsidRPr="004264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Ulica Antuna Bauera-promjena vrste stabala u drvoredu</w:t>
      </w:r>
      <w:r w:rsidR="009C19A6" w:rsidRPr="004264B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, davanje mišljenja</w:t>
      </w:r>
      <w:r w:rsidR="009C19A6" w:rsidRPr="004264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07A7287E" w14:textId="6CD6380D" w:rsidR="00F04331" w:rsidRPr="004264BC" w:rsidRDefault="00F04331" w:rsidP="00F04331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14:paraId="111C47D8" w14:textId="73EDDCB9" w:rsidR="00CD7880" w:rsidRPr="004264BC" w:rsidRDefault="003F1049" w:rsidP="00CD7880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Članovi Vijeća raspravljali su o pristiglom </w:t>
      </w:r>
      <w:r w:rsidR="00B72770">
        <w:rPr>
          <w:rFonts w:ascii="Times New Roman" w:hAnsi="Times New Roman"/>
          <w:sz w:val="24"/>
          <w:szCs w:val="24"/>
        </w:rPr>
        <w:t>m</w:t>
      </w:r>
      <w:r w:rsidR="00CD7880" w:rsidRPr="004264BC">
        <w:rPr>
          <w:rFonts w:ascii="Times New Roman" w:hAnsi="Times New Roman"/>
          <w:sz w:val="24"/>
          <w:szCs w:val="24"/>
        </w:rPr>
        <w:t xml:space="preserve">išljenju Gradskog zavoda za zaštitu spomenika kulture i prirode u vezi zahtjeva stanara Ulice Antuna Bauera za promjenu vrste stabala u drvoredu na zapadnoj strani ulice, kojim se daje pozitivno mišljenje na predloženu zamjenu i to da se na zapadnoj strani ulice zamijene postojeća stabla kuglastog bagrema u </w:t>
      </w:r>
      <w:proofErr w:type="spellStart"/>
      <w:r w:rsidR="00CD7880" w:rsidRPr="004264BC">
        <w:rPr>
          <w:rFonts w:ascii="Times New Roman" w:hAnsi="Times New Roman"/>
          <w:sz w:val="24"/>
          <w:szCs w:val="24"/>
        </w:rPr>
        <w:t>srebrnolisni</w:t>
      </w:r>
      <w:proofErr w:type="spellEnd"/>
      <w:r w:rsidR="00CD7880" w:rsidRPr="004264BC">
        <w:rPr>
          <w:rFonts w:ascii="Times New Roman" w:hAnsi="Times New Roman"/>
          <w:sz w:val="24"/>
          <w:szCs w:val="24"/>
        </w:rPr>
        <w:t xml:space="preserve"> javor, a koja su posađena na istočnoj strani ulice, te da se na taj način ispravi pogreška koja je učinjena još 2009. godine prilikom rekonstrukcije ulice, a o čemu je Zavod već tada ukazao i pokušao provesti izmjenu.</w:t>
      </w:r>
    </w:p>
    <w:p w14:paraId="61D17ABD" w14:textId="0982AFFD" w:rsidR="00CD7880" w:rsidRPr="004264BC" w:rsidRDefault="00CD7880" w:rsidP="00CD7880">
      <w:pPr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Članovi Vijeća su nakon kratke rasprave podržali prijedlog stanara ulice koji je i bio prisutan na sjednici Vijeća, te ukratko objasnio kronologiju događanja. Članovi Vijeća su zaključili da </w:t>
      </w:r>
      <w:r w:rsidRPr="004264BC">
        <w:rPr>
          <w:rFonts w:ascii="Times New Roman" w:hAnsi="Times New Roman"/>
          <w:sz w:val="24"/>
          <w:szCs w:val="24"/>
        </w:rPr>
        <w:lastRenderedPageBreak/>
        <w:t>je vrlo evidentno da posađena stabla kuglastoga bagrema ne uspijevaju</w:t>
      </w:r>
      <w:r w:rsidR="00BA4F2A" w:rsidRPr="004264BC">
        <w:rPr>
          <w:rFonts w:ascii="Times New Roman" w:hAnsi="Times New Roman"/>
          <w:sz w:val="24"/>
          <w:szCs w:val="24"/>
        </w:rPr>
        <w:t xml:space="preserve"> izrasti i oformiti krošnju, te tako ne pridonose kvaliteti stanovanja, te su jednoglasno donijeli sljedeći:</w:t>
      </w:r>
    </w:p>
    <w:p w14:paraId="3A072DBD" w14:textId="77777777" w:rsidR="00DA3E91" w:rsidRPr="004264BC" w:rsidRDefault="00DA3E91" w:rsidP="00DA3E91">
      <w:pPr>
        <w:rPr>
          <w:b/>
          <w:sz w:val="24"/>
          <w:szCs w:val="24"/>
        </w:rPr>
      </w:pPr>
    </w:p>
    <w:p w14:paraId="407278B0" w14:textId="77777777" w:rsidR="00DA3E91" w:rsidRPr="004264BC" w:rsidRDefault="00DA3E91" w:rsidP="00DA3E91">
      <w:pPr>
        <w:jc w:val="center"/>
        <w:rPr>
          <w:b/>
          <w:sz w:val="24"/>
          <w:szCs w:val="24"/>
        </w:rPr>
      </w:pPr>
      <w:r w:rsidRPr="004264BC">
        <w:rPr>
          <w:b/>
          <w:sz w:val="24"/>
          <w:szCs w:val="24"/>
        </w:rPr>
        <w:t>ZAKLJUČAK</w:t>
      </w:r>
    </w:p>
    <w:p w14:paraId="028CC74A" w14:textId="77777777" w:rsidR="00DA3E91" w:rsidRPr="004264BC" w:rsidRDefault="00DA3E91" w:rsidP="00DA3E91">
      <w:pPr>
        <w:jc w:val="center"/>
        <w:rPr>
          <w:b/>
          <w:sz w:val="24"/>
          <w:szCs w:val="24"/>
        </w:rPr>
      </w:pPr>
    </w:p>
    <w:p w14:paraId="6DC62311" w14:textId="77777777" w:rsidR="00DA3E91" w:rsidRPr="004264BC" w:rsidRDefault="00DA3E91" w:rsidP="00DA3E91">
      <w:pPr>
        <w:jc w:val="center"/>
        <w:rPr>
          <w:b/>
          <w:sz w:val="24"/>
          <w:szCs w:val="24"/>
        </w:rPr>
      </w:pPr>
      <w:r w:rsidRPr="004264BC">
        <w:rPr>
          <w:b/>
          <w:sz w:val="24"/>
          <w:szCs w:val="24"/>
        </w:rPr>
        <w:t>o promjeni vrste stabala u ulici Antuna Bauera</w:t>
      </w:r>
    </w:p>
    <w:p w14:paraId="2434E1D8" w14:textId="77777777" w:rsidR="00DA3E91" w:rsidRPr="004264BC" w:rsidRDefault="00DA3E91" w:rsidP="00DA3E91">
      <w:pPr>
        <w:jc w:val="center"/>
        <w:rPr>
          <w:b/>
          <w:sz w:val="24"/>
          <w:szCs w:val="24"/>
        </w:rPr>
      </w:pPr>
    </w:p>
    <w:p w14:paraId="0B934D4F" w14:textId="77777777" w:rsidR="00DA3E91" w:rsidRPr="004264BC" w:rsidRDefault="00DA3E91">
      <w:pPr>
        <w:pStyle w:val="ListParagraph"/>
        <w:numPr>
          <w:ilvl w:val="0"/>
          <w:numId w:val="2"/>
        </w:numPr>
      </w:pPr>
      <w:r w:rsidRPr="004264BC">
        <w:t>Vijeće Mjesnog odbora „Nadbiskup Antun Bauer“ daje pozitivno mišljenje na prijedlog Gradskog zavod za zaštitu spomenika kulture i prirode za promjenu vrste stabala u drvoredu na zapadnoj strani ulice Antuna Bauera.</w:t>
      </w:r>
    </w:p>
    <w:p w14:paraId="2D0980C7" w14:textId="77777777" w:rsidR="00DA3E91" w:rsidRPr="004264BC" w:rsidRDefault="00DA3E91" w:rsidP="00DA3E91">
      <w:pPr>
        <w:pStyle w:val="ListParagraph"/>
      </w:pPr>
    </w:p>
    <w:p w14:paraId="609E2B28" w14:textId="77777777" w:rsidR="00DA3E91" w:rsidRPr="004264BC" w:rsidRDefault="00DA3E9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264BC">
        <w:rPr>
          <w:sz w:val="24"/>
          <w:szCs w:val="24"/>
        </w:rPr>
        <w:t>Vijeće predlaže da se ta akcija uvrsti u prvu Izmjenu plana komunalnih aktivnosti Gradske četvrti Donji grad za 2024.</w:t>
      </w:r>
    </w:p>
    <w:p w14:paraId="2EEA87B5" w14:textId="77777777" w:rsidR="00DA3E91" w:rsidRPr="004264BC" w:rsidRDefault="00DA3E91" w:rsidP="00DA3E91">
      <w:pPr>
        <w:ind w:left="720"/>
        <w:jc w:val="both"/>
        <w:rPr>
          <w:sz w:val="24"/>
          <w:szCs w:val="24"/>
        </w:rPr>
      </w:pPr>
    </w:p>
    <w:p w14:paraId="7664ECFD" w14:textId="77777777" w:rsidR="00DA3E91" w:rsidRPr="004264BC" w:rsidRDefault="00DA3E9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264BC">
        <w:rPr>
          <w:sz w:val="24"/>
          <w:szCs w:val="24"/>
        </w:rPr>
        <w:t>Ovaj se zaključak dostavlja Vijeću Gradske četvrti Donji grad.</w:t>
      </w:r>
    </w:p>
    <w:p w14:paraId="18E495A2" w14:textId="77777777" w:rsidR="00DA3E91" w:rsidRPr="004264BC" w:rsidRDefault="00DA3E91" w:rsidP="00DA3E91">
      <w:pPr>
        <w:jc w:val="both"/>
        <w:rPr>
          <w:sz w:val="24"/>
          <w:szCs w:val="24"/>
        </w:rPr>
      </w:pPr>
    </w:p>
    <w:p w14:paraId="5E970A00" w14:textId="77777777" w:rsidR="00BA4F2A" w:rsidRPr="004264BC" w:rsidRDefault="00BA4F2A" w:rsidP="00CD7880">
      <w:pPr>
        <w:jc w:val="both"/>
        <w:rPr>
          <w:rFonts w:ascii="Times New Roman" w:hAnsi="Times New Roman"/>
          <w:sz w:val="24"/>
          <w:szCs w:val="24"/>
        </w:rPr>
      </w:pPr>
    </w:p>
    <w:p w14:paraId="3D964A05" w14:textId="77777777" w:rsidR="00DA3E91" w:rsidRPr="004264BC" w:rsidRDefault="00DA3E91" w:rsidP="00CD7880">
      <w:pPr>
        <w:jc w:val="center"/>
        <w:rPr>
          <w:b/>
          <w:sz w:val="24"/>
          <w:szCs w:val="24"/>
        </w:rPr>
      </w:pPr>
    </w:p>
    <w:p w14:paraId="7F358FFC" w14:textId="5F813F7A" w:rsidR="00B463DC" w:rsidRPr="004264BC" w:rsidRDefault="00B463DC" w:rsidP="009C19A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Ad. 2. Zahtjev za korištenje prostora za </w:t>
      </w:r>
      <w:r w:rsidR="00B72770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Pr="004264BC">
        <w:rPr>
          <w:rFonts w:ascii="Times New Roman" w:hAnsi="Times New Roman"/>
          <w:b/>
          <w:bCs/>
          <w:sz w:val="24"/>
          <w:szCs w:val="24"/>
        </w:rPr>
        <w:t>Mankind</w:t>
      </w:r>
      <w:proofErr w:type="spellEnd"/>
      <w:r w:rsidRPr="004264B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264BC">
        <w:rPr>
          <w:rFonts w:ascii="Times New Roman" w:hAnsi="Times New Roman"/>
          <w:b/>
          <w:bCs/>
          <w:sz w:val="24"/>
          <w:szCs w:val="24"/>
        </w:rPr>
        <w:t>project</w:t>
      </w:r>
      <w:proofErr w:type="spellEnd"/>
      <w:r w:rsidRPr="004264BC">
        <w:rPr>
          <w:rFonts w:ascii="Times New Roman" w:hAnsi="Times New Roman"/>
          <w:b/>
          <w:bCs/>
          <w:sz w:val="24"/>
          <w:szCs w:val="24"/>
        </w:rPr>
        <w:t xml:space="preserve"> Croatia</w:t>
      </w:r>
      <w:r w:rsidR="00B72770">
        <w:rPr>
          <w:rFonts w:ascii="Times New Roman" w:hAnsi="Times New Roman"/>
          <w:b/>
          <w:bCs/>
          <w:sz w:val="24"/>
          <w:szCs w:val="24"/>
        </w:rPr>
        <w:t>“</w:t>
      </w:r>
    </w:p>
    <w:p w14:paraId="7BA7B6C4" w14:textId="77777777" w:rsidR="00B463DC" w:rsidRPr="004264BC" w:rsidRDefault="00B463DC" w:rsidP="009C19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8FD85" w14:textId="5189AB10" w:rsidR="009C19A6" w:rsidRPr="004264BC" w:rsidRDefault="009C19A6" w:rsidP="009C19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Članovi Vijeća raspravljali su o pristiglom Zahtjevu za povremeno korištenje prostora mjesne samouprave od strane građanske inicijative </w:t>
      </w:r>
      <w:r w:rsidR="00B72770">
        <w:rPr>
          <w:rFonts w:ascii="Times New Roman" w:hAnsi="Times New Roman"/>
          <w:sz w:val="24"/>
          <w:szCs w:val="24"/>
        </w:rPr>
        <w:t>„</w:t>
      </w:r>
      <w:proofErr w:type="spellStart"/>
      <w:r w:rsidRPr="004264BC">
        <w:rPr>
          <w:rFonts w:ascii="Times New Roman" w:hAnsi="Times New Roman"/>
          <w:sz w:val="24"/>
          <w:szCs w:val="24"/>
        </w:rPr>
        <w:t>Mankind</w:t>
      </w:r>
      <w:proofErr w:type="spellEnd"/>
      <w:r w:rsidR="00B34513">
        <w:rPr>
          <w:rFonts w:ascii="Times New Roman" w:hAnsi="Times New Roman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4BC">
        <w:rPr>
          <w:rFonts w:ascii="Times New Roman" w:hAnsi="Times New Roman"/>
          <w:sz w:val="24"/>
          <w:szCs w:val="24"/>
        </w:rPr>
        <w:t>project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Croatia</w:t>
      </w:r>
      <w:r w:rsidR="00B72770">
        <w:rPr>
          <w:rFonts w:ascii="Times New Roman" w:hAnsi="Times New Roman"/>
          <w:sz w:val="24"/>
          <w:szCs w:val="24"/>
        </w:rPr>
        <w:t>“</w:t>
      </w:r>
      <w:r w:rsidRPr="004264BC">
        <w:rPr>
          <w:rFonts w:ascii="Times New Roman" w:hAnsi="Times New Roman"/>
          <w:sz w:val="24"/>
          <w:szCs w:val="24"/>
        </w:rPr>
        <w:t xml:space="preserve"> </w:t>
      </w:r>
    </w:p>
    <w:p w14:paraId="4F12AF35" w14:textId="77777777" w:rsidR="009C19A6" w:rsidRPr="004264BC" w:rsidRDefault="009C19A6" w:rsidP="009C19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Članovi Vijeća jednoglasno su odobrili korištenje prostora, o čemu se donosi sljedeći:</w:t>
      </w:r>
    </w:p>
    <w:p w14:paraId="1AD86091" w14:textId="77777777" w:rsidR="009C19A6" w:rsidRPr="004264BC" w:rsidRDefault="009C19A6" w:rsidP="009C19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FD6C1F" w14:textId="1FB37215" w:rsidR="009C19A6" w:rsidRPr="004264BC" w:rsidRDefault="009C19A6" w:rsidP="00BA4F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64BC">
        <w:rPr>
          <w:rFonts w:ascii="Times New Roman" w:hAnsi="Times New Roman"/>
          <w:b/>
          <w:sz w:val="24"/>
          <w:szCs w:val="24"/>
        </w:rPr>
        <w:t>Z A K L J U Č A K</w:t>
      </w:r>
    </w:p>
    <w:p w14:paraId="0A29CC1D" w14:textId="77777777" w:rsidR="009C19A6" w:rsidRPr="004264BC" w:rsidRDefault="009C19A6" w:rsidP="009C1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8828EA" w14:textId="64333BFA" w:rsidR="009C19A6" w:rsidRPr="004264BC" w:rsidRDefault="009C19A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Građanskoj inicijativi „</w:t>
      </w:r>
      <w:proofErr w:type="spellStart"/>
      <w:r w:rsidRPr="004264BC">
        <w:rPr>
          <w:rFonts w:ascii="Times New Roman" w:hAnsi="Times New Roman"/>
          <w:sz w:val="24"/>
          <w:szCs w:val="24"/>
        </w:rPr>
        <w:t>Mankind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</w:t>
      </w:r>
      <w:r w:rsidR="00B34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4BC">
        <w:rPr>
          <w:rFonts w:ascii="Times New Roman" w:hAnsi="Times New Roman"/>
          <w:sz w:val="24"/>
          <w:szCs w:val="24"/>
        </w:rPr>
        <w:t>project</w:t>
      </w:r>
      <w:proofErr w:type="spellEnd"/>
      <w:r w:rsidRPr="004264BC">
        <w:rPr>
          <w:rFonts w:ascii="Times New Roman" w:hAnsi="Times New Roman"/>
          <w:sz w:val="24"/>
          <w:szCs w:val="24"/>
        </w:rPr>
        <w:t xml:space="preserve"> Croatia“ odobrava se povremeno korištenje dvorane u objektu mjesne samouprave, Zagreb, Bauerova 21 u terminu  srijedom  od 18,30 - 23,00 sata u period od </w:t>
      </w:r>
      <w:r w:rsidR="00B463DC" w:rsidRPr="004264BC">
        <w:rPr>
          <w:rFonts w:ascii="Times New Roman" w:hAnsi="Times New Roman"/>
          <w:sz w:val="24"/>
          <w:szCs w:val="24"/>
        </w:rPr>
        <w:t>31.1.2024.</w:t>
      </w:r>
      <w:r w:rsidRPr="004264BC">
        <w:rPr>
          <w:rFonts w:ascii="Times New Roman" w:hAnsi="Times New Roman"/>
          <w:sz w:val="24"/>
          <w:szCs w:val="24"/>
        </w:rPr>
        <w:t xml:space="preserve"> do 2</w:t>
      </w:r>
      <w:r w:rsidR="00B463DC" w:rsidRPr="004264BC">
        <w:rPr>
          <w:rFonts w:ascii="Times New Roman" w:hAnsi="Times New Roman"/>
          <w:sz w:val="24"/>
          <w:szCs w:val="24"/>
        </w:rPr>
        <w:t>9</w:t>
      </w:r>
      <w:r w:rsidRPr="004264BC">
        <w:rPr>
          <w:rFonts w:ascii="Times New Roman" w:hAnsi="Times New Roman"/>
          <w:sz w:val="24"/>
          <w:szCs w:val="24"/>
        </w:rPr>
        <w:t>.</w:t>
      </w:r>
      <w:r w:rsidR="00B463DC" w:rsidRPr="004264BC">
        <w:rPr>
          <w:rFonts w:ascii="Times New Roman" w:hAnsi="Times New Roman"/>
          <w:sz w:val="24"/>
          <w:szCs w:val="24"/>
        </w:rPr>
        <w:t>1</w:t>
      </w:r>
      <w:r w:rsidRPr="004264BC">
        <w:rPr>
          <w:rFonts w:ascii="Times New Roman" w:hAnsi="Times New Roman"/>
          <w:sz w:val="24"/>
          <w:szCs w:val="24"/>
        </w:rPr>
        <w:t>.202</w:t>
      </w:r>
      <w:r w:rsidR="00B463DC" w:rsidRPr="004264BC">
        <w:rPr>
          <w:rFonts w:ascii="Times New Roman" w:hAnsi="Times New Roman"/>
          <w:sz w:val="24"/>
          <w:szCs w:val="24"/>
        </w:rPr>
        <w:t>5</w:t>
      </w:r>
      <w:r w:rsidRPr="004264BC">
        <w:rPr>
          <w:rFonts w:ascii="Times New Roman" w:hAnsi="Times New Roman"/>
          <w:sz w:val="24"/>
          <w:szCs w:val="24"/>
        </w:rPr>
        <w:t>.</w:t>
      </w:r>
    </w:p>
    <w:p w14:paraId="02964B37" w14:textId="77777777" w:rsidR="009C19A6" w:rsidRPr="004264BC" w:rsidRDefault="009C19A6" w:rsidP="009C19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024EB" w14:textId="018F5B1B" w:rsidR="009C19A6" w:rsidRPr="004264BC" w:rsidRDefault="009C19A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Prostor iz točke 1. ovog zaključka</w:t>
      </w:r>
      <w:r w:rsidR="00B34513">
        <w:rPr>
          <w:rFonts w:ascii="Times New Roman" w:hAnsi="Times New Roman"/>
          <w:sz w:val="24"/>
          <w:szCs w:val="24"/>
        </w:rPr>
        <w:t xml:space="preserve"> </w:t>
      </w:r>
      <w:r w:rsidRPr="004264BC">
        <w:rPr>
          <w:rFonts w:ascii="Times New Roman" w:hAnsi="Times New Roman"/>
          <w:sz w:val="24"/>
          <w:szCs w:val="24"/>
        </w:rPr>
        <w:t>koristit</w:t>
      </w:r>
      <w:r w:rsidR="00B34513">
        <w:rPr>
          <w:rFonts w:ascii="Times New Roman" w:hAnsi="Times New Roman"/>
          <w:sz w:val="24"/>
          <w:szCs w:val="24"/>
        </w:rPr>
        <w:t xml:space="preserve"> će „</w:t>
      </w:r>
      <w:proofErr w:type="spellStart"/>
      <w:r w:rsidR="00B34513">
        <w:rPr>
          <w:rFonts w:ascii="Times New Roman" w:hAnsi="Times New Roman"/>
          <w:sz w:val="24"/>
          <w:szCs w:val="24"/>
        </w:rPr>
        <w:t>Mankind</w:t>
      </w:r>
      <w:proofErr w:type="spellEnd"/>
      <w:r w:rsidR="00B3451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34513">
        <w:rPr>
          <w:rFonts w:ascii="Times New Roman" w:hAnsi="Times New Roman"/>
          <w:sz w:val="24"/>
          <w:szCs w:val="24"/>
        </w:rPr>
        <w:t>project</w:t>
      </w:r>
      <w:proofErr w:type="spellEnd"/>
      <w:r w:rsidR="00B34513">
        <w:rPr>
          <w:rFonts w:ascii="Times New Roman" w:hAnsi="Times New Roman"/>
          <w:sz w:val="24"/>
          <w:szCs w:val="24"/>
        </w:rPr>
        <w:t xml:space="preserve"> Croatia“</w:t>
      </w:r>
      <w:r w:rsidRPr="004264BC">
        <w:rPr>
          <w:rFonts w:ascii="Times New Roman" w:hAnsi="Times New Roman"/>
          <w:sz w:val="24"/>
          <w:szCs w:val="24"/>
        </w:rPr>
        <w:t xml:space="preserve"> bez naknade.</w:t>
      </w:r>
    </w:p>
    <w:p w14:paraId="7E252996" w14:textId="77777777" w:rsidR="009C19A6" w:rsidRPr="004264BC" w:rsidRDefault="009C19A6" w:rsidP="009C19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B96BC1" w14:textId="3F3F7C46" w:rsidR="009C19A6" w:rsidRPr="004264BC" w:rsidRDefault="00B3451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sz w:val="24"/>
          <w:szCs w:val="24"/>
        </w:rPr>
        <w:t>Mankind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project</w:t>
      </w:r>
      <w:proofErr w:type="spellEnd"/>
      <w:r>
        <w:rPr>
          <w:rFonts w:ascii="Times New Roman" w:hAnsi="Times New Roman"/>
          <w:sz w:val="24"/>
          <w:szCs w:val="24"/>
        </w:rPr>
        <w:t xml:space="preserve"> Croatia“</w:t>
      </w:r>
      <w:r w:rsidR="009C19A6" w:rsidRPr="004264BC">
        <w:rPr>
          <w:rFonts w:ascii="Times New Roman" w:hAnsi="Times New Roman"/>
          <w:sz w:val="24"/>
          <w:szCs w:val="24"/>
        </w:rPr>
        <w:t xml:space="preserve"> se obvezuje sa prostorom prilikom korištenja postupati sa pažnjom dobrog gospodara.</w:t>
      </w:r>
    </w:p>
    <w:p w14:paraId="4E67CC84" w14:textId="77777777" w:rsidR="009C19A6" w:rsidRPr="004264BC" w:rsidRDefault="009C19A6" w:rsidP="009C19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1DB21A" w14:textId="77777777" w:rsidR="009C19A6" w:rsidRPr="004264BC" w:rsidRDefault="009C19A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O povremenom korištenju prostora iz točke l. ovog zaključka Gradski ured za mjesnu samoupravu izdat će odobrenje o korištenju, a u skladu s ovim zaključkom. </w:t>
      </w:r>
    </w:p>
    <w:p w14:paraId="137238CC" w14:textId="77777777" w:rsidR="00BF2CD4" w:rsidRPr="004264BC" w:rsidRDefault="00BF2CD4" w:rsidP="00092F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08D2CB3D" w14:textId="77777777" w:rsidR="00E728F1" w:rsidRPr="004264BC" w:rsidRDefault="00E728F1" w:rsidP="002F7A43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A61E1E" w14:textId="11EA6CCE" w:rsidR="002F7A43" w:rsidRPr="004264BC" w:rsidRDefault="00CA6B3B" w:rsidP="008E041E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2E81" w:rsidRPr="004264BC">
        <w:rPr>
          <w:rFonts w:ascii="Times New Roman" w:hAnsi="Times New Roman"/>
          <w:b/>
          <w:bCs/>
          <w:sz w:val="24"/>
          <w:szCs w:val="24"/>
        </w:rPr>
        <w:t>3</w:t>
      </w:r>
      <w:r w:rsidRPr="004264B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F7A43" w:rsidRPr="004264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Plan potreba za aktivnostima, programima i projektima unapređenja kvalitete života</w:t>
      </w:r>
      <w:r w:rsidR="008E041E" w:rsidRPr="004264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građana Mjesnog odbora "Nadbiskup Antun Bauer" u 2024.</w:t>
      </w:r>
    </w:p>
    <w:p w14:paraId="2FFD8E4A" w14:textId="77777777" w:rsidR="008E041E" w:rsidRPr="004264BC" w:rsidRDefault="00F01CAC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lastRenderedPageBreak/>
        <w:t xml:space="preserve">Članovi vijeća </w:t>
      </w:r>
      <w:r w:rsidR="00BA4F2A" w:rsidRPr="004264BC">
        <w:rPr>
          <w:rFonts w:ascii="Times New Roman" w:hAnsi="Times New Roman"/>
          <w:sz w:val="24"/>
          <w:szCs w:val="24"/>
        </w:rPr>
        <w:t>nastavili su raspravu</w:t>
      </w:r>
      <w:r w:rsidRPr="004264BC">
        <w:rPr>
          <w:rFonts w:ascii="Times New Roman" w:hAnsi="Times New Roman"/>
          <w:sz w:val="24"/>
          <w:szCs w:val="24"/>
        </w:rPr>
        <w:t xml:space="preserve"> o mogućim aktivnostima i projektima kojima bi se unaprijedila kvaliteta života građana</w:t>
      </w:r>
      <w:r w:rsidR="00BA4F2A" w:rsidRPr="004264BC">
        <w:rPr>
          <w:rFonts w:ascii="Times New Roman" w:hAnsi="Times New Roman"/>
          <w:sz w:val="24"/>
          <w:szCs w:val="24"/>
        </w:rPr>
        <w:t>, te su donijeli</w:t>
      </w:r>
      <w:r w:rsidR="008E041E" w:rsidRPr="004264BC">
        <w:rPr>
          <w:rFonts w:ascii="Times New Roman" w:hAnsi="Times New Roman"/>
          <w:sz w:val="24"/>
          <w:szCs w:val="24"/>
        </w:rPr>
        <w:t>:</w:t>
      </w:r>
    </w:p>
    <w:p w14:paraId="20D9C5EF" w14:textId="77777777" w:rsidR="008E041E" w:rsidRPr="004264BC" w:rsidRDefault="008E041E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86C242" w14:textId="77777777" w:rsidR="008E041E" w:rsidRPr="004264BC" w:rsidRDefault="00BA4F2A" w:rsidP="008E04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Plan potreba za aktivnostima, programima i projektima </w:t>
      </w:r>
    </w:p>
    <w:p w14:paraId="3BF67A0F" w14:textId="77777777" w:rsidR="008E041E" w:rsidRPr="004264BC" w:rsidRDefault="00BA4F2A" w:rsidP="008E04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>unapređenja kvalitete života</w:t>
      </w:r>
      <w:r w:rsidR="008E041E" w:rsidRPr="004264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građana Mjesnog odbora </w:t>
      </w:r>
    </w:p>
    <w:p w14:paraId="4684D887" w14:textId="5D8B16CC" w:rsidR="008E041E" w:rsidRPr="004264BC" w:rsidRDefault="008E041E" w:rsidP="008E04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"Nadbiskup Antun Bauer" u 2024. godini</w:t>
      </w:r>
    </w:p>
    <w:p w14:paraId="4715AF51" w14:textId="77777777" w:rsidR="00BA4F2A" w:rsidRPr="004264BC" w:rsidRDefault="00BA4F2A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A0F7A9" w14:textId="77777777" w:rsidR="008E041E" w:rsidRPr="004264BC" w:rsidRDefault="008E041E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18"/>
        <w:gridCol w:w="6654"/>
      </w:tblGrid>
      <w:tr w:rsidR="008E041E" w:rsidRPr="004264BC" w14:paraId="50795997" w14:textId="77777777" w:rsidTr="00C21C66">
        <w:trPr>
          <w:trHeight w:val="750"/>
        </w:trPr>
        <w:tc>
          <w:tcPr>
            <w:tcW w:w="5000" w:type="pct"/>
            <w:gridSpan w:val="2"/>
            <w:shd w:val="clear" w:color="auto" w:fill="auto"/>
            <w:hideMark/>
          </w:tcPr>
          <w:p w14:paraId="07EDFFC2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Planirana sredstva iz članka 1. u Mjesnom odboru, u ukupnom iznosu od  3.000  eura, raspoređuju se za sljedeće aktivnosti: </w:t>
            </w:r>
          </w:p>
        </w:tc>
      </w:tr>
      <w:tr w:rsidR="008E041E" w:rsidRPr="004264BC" w14:paraId="6B4D4CDD" w14:textId="77777777" w:rsidTr="00C21C66">
        <w:trPr>
          <w:trHeight w:val="615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5A6EE4D3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1. DRUŠTVENI ŽIVOT I KULTURA  </w:t>
            </w:r>
          </w:p>
        </w:tc>
      </w:tr>
      <w:tr w:rsidR="008E041E" w:rsidRPr="004264BC" w14:paraId="56CC9AF2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0F8AAECD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5660B355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Dan otvorenih vrata MO</w:t>
            </w:r>
          </w:p>
        </w:tc>
      </w:tr>
      <w:tr w:rsidR="008E041E" w:rsidRPr="004264BC" w14:paraId="080478B3" w14:textId="77777777" w:rsidTr="00C21C66">
        <w:trPr>
          <w:trHeight w:val="2350"/>
        </w:trPr>
        <w:tc>
          <w:tcPr>
            <w:tcW w:w="1490" w:type="pct"/>
            <w:shd w:val="clear" w:color="auto" w:fill="auto"/>
            <w:vAlign w:val="center"/>
            <w:hideMark/>
          </w:tcPr>
          <w:p w14:paraId="0261124E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vAlign w:val="center"/>
            <w:hideMark/>
          </w:tcPr>
          <w:p w14:paraId="6107EC63" w14:textId="77777777" w:rsidR="008E041E" w:rsidRPr="004264BC" w:rsidRDefault="008E041E" w:rsidP="00E22B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Okupljanje građana na otvorenom (lokacija: Park Grge Martića i okolica) uz paralelno odvijanje više programa i aktivnosti.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br/>
              <w:t>1. Upoznavanje kvarta i poticanje sugrađana na druženje i komunikaciju uz interaktivnu grafičku kartu kvarta "Upoznajmo kvart". Izmjena iskustava između različitih generacija u stručno vodstvo moderatora.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br/>
              <w:t>2. Kazališno-cirkuska predstava za sve generacije</w:t>
            </w:r>
          </w:p>
        </w:tc>
      </w:tr>
      <w:tr w:rsidR="008E041E" w:rsidRPr="004264BC" w14:paraId="6AFD25EE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2E971045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7457E51B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Poticanje sugrađana na druženje i komunikaciju. </w:t>
            </w:r>
          </w:p>
        </w:tc>
      </w:tr>
      <w:tr w:rsidR="008E041E" w:rsidRPr="004264BC" w14:paraId="28BB8FF8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0CA515AC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343D24DA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Svibanj 2024.</w:t>
            </w:r>
          </w:p>
        </w:tc>
      </w:tr>
      <w:tr w:rsidR="008E041E" w:rsidRPr="004264BC" w14:paraId="30BF583E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3E8EEF97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0C8A4D2C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1.500 EUR</w:t>
            </w:r>
          </w:p>
        </w:tc>
      </w:tr>
      <w:tr w:rsidR="008E041E" w:rsidRPr="004264BC" w14:paraId="6C339EA8" w14:textId="77777777" w:rsidTr="00C21C66">
        <w:trPr>
          <w:trHeight w:val="420"/>
        </w:trPr>
        <w:tc>
          <w:tcPr>
            <w:tcW w:w="5000" w:type="pct"/>
            <w:gridSpan w:val="2"/>
            <w:shd w:val="clear" w:color="auto" w:fill="auto"/>
            <w:noWrap/>
            <w:vAlign w:val="bottom"/>
            <w:hideMark/>
          </w:tcPr>
          <w:p w14:paraId="37A91266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E041E" w:rsidRPr="004264BC" w14:paraId="10A4C674" w14:textId="77777777" w:rsidTr="00C21C66">
        <w:trPr>
          <w:trHeight w:val="5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135A7770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2. SPORT I REKREACIJA </w:t>
            </w:r>
          </w:p>
        </w:tc>
      </w:tr>
      <w:tr w:rsidR="008E041E" w:rsidRPr="004264BC" w14:paraId="68EB88C8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1C5DFD8D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5CD4C08B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Dan otvorenih vrata MO</w:t>
            </w:r>
          </w:p>
        </w:tc>
      </w:tr>
      <w:tr w:rsidR="008E041E" w:rsidRPr="004264BC" w14:paraId="56162ADB" w14:textId="77777777" w:rsidTr="00C21C66">
        <w:trPr>
          <w:trHeight w:val="1240"/>
        </w:trPr>
        <w:tc>
          <w:tcPr>
            <w:tcW w:w="1490" w:type="pct"/>
            <w:shd w:val="clear" w:color="auto" w:fill="auto"/>
            <w:vAlign w:val="center"/>
            <w:hideMark/>
          </w:tcPr>
          <w:p w14:paraId="2EEB5D43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vAlign w:val="center"/>
            <w:hideMark/>
          </w:tcPr>
          <w:p w14:paraId="1665AFCE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Okupljanje građana na otvorenom (lokacija: Park Grge Martića i okolica) uz paralelno odvijanje više programa i aktivnosti.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br/>
              <w:t>3. Sportske aktivnosti za djecu i odrasle</w:t>
            </w:r>
          </w:p>
        </w:tc>
      </w:tr>
      <w:tr w:rsidR="008E041E" w:rsidRPr="004264BC" w14:paraId="46C1A52B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2B76F62A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0DCE8499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Poticanje građana (djeca i odrasli) na rekreativno </w:t>
            </w:r>
            <w:proofErr w:type="spellStart"/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bavjenje</w:t>
            </w:r>
            <w:proofErr w:type="spellEnd"/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sportom</w:t>
            </w:r>
          </w:p>
        </w:tc>
      </w:tr>
      <w:tr w:rsidR="008E041E" w:rsidRPr="004264BC" w14:paraId="48DD387D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0DEA3652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6D329724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Svibanj 2024.</w:t>
            </w:r>
          </w:p>
        </w:tc>
      </w:tr>
      <w:tr w:rsidR="008E041E" w:rsidRPr="004264BC" w14:paraId="0F5591D0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69CCE95A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752108A5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500 EUR</w:t>
            </w:r>
          </w:p>
        </w:tc>
      </w:tr>
      <w:tr w:rsidR="008E041E" w:rsidRPr="004264BC" w14:paraId="636DE0A1" w14:textId="77777777" w:rsidTr="00C21C66">
        <w:trPr>
          <w:trHeight w:val="29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60C79361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E041E" w:rsidRPr="004264BC" w14:paraId="46EF7BAB" w14:textId="77777777" w:rsidTr="00C21C66">
        <w:trPr>
          <w:trHeight w:val="51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094F6C04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3. ODGOJ I OBRAZOVANJE</w:t>
            </w:r>
          </w:p>
        </w:tc>
      </w:tr>
      <w:tr w:rsidR="008E041E" w:rsidRPr="004264BC" w14:paraId="183B645D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6C681B05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70E18F17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Dan otvorenih vrata MO</w:t>
            </w:r>
          </w:p>
        </w:tc>
      </w:tr>
      <w:tr w:rsidR="008E041E" w:rsidRPr="004264BC" w14:paraId="590C560A" w14:textId="77777777" w:rsidTr="00C21C66">
        <w:trPr>
          <w:trHeight w:val="1370"/>
        </w:trPr>
        <w:tc>
          <w:tcPr>
            <w:tcW w:w="1490" w:type="pct"/>
            <w:shd w:val="clear" w:color="auto" w:fill="auto"/>
            <w:vAlign w:val="center"/>
            <w:hideMark/>
          </w:tcPr>
          <w:p w14:paraId="3985F2C4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lastRenderedPageBreak/>
              <w:t>Opis aktivnosti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vAlign w:val="center"/>
            <w:hideMark/>
          </w:tcPr>
          <w:p w14:paraId="62BF1EC5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Okupljanje građana na otvorenom (lokacija: Park Grge Martića i okolica) uz paralelno odvijanje više programa i aktivnosti.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br/>
              <w:t xml:space="preserve">4. </w:t>
            </w:r>
            <w:proofErr w:type="spellStart"/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Performativno</w:t>
            </w:r>
            <w:proofErr w:type="spellEnd"/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-edukativni program s ciljem borbe protiv grafita "Od šaranja do stvaranja"</w:t>
            </w:r>
          </w:p>
        </w:tc>
      </w:tr>
      <w:tr w:rsidR="008E041E" w:rsidRPr="004264BC" w14:paraId="1A8963A6" w14:textId="77777777" w:rsidTr="00C21C66">
        <w:trPr>
          <w:trHeight w:val="670"/>
        </w:trPr>
        <w:tc>
          <w:tcPr>
            <w:tcW w:w="1490" w:type="pct"/>
            <w:shd w:val="clear" w:color="auto" w:fill="auto"/>
            <w:vAlign w:val="center"/>
            <w:hideMark/>
          </w:tcPr>
          <w:p w14:paraId="494D9BBE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vAlign w:val="center"/>
            <w:hideMark/>
          </w:tcPr>
          <w:p w14:paraId="415CA742" w14:textId="72E36F45" w:rsidR="008E041E" w:rsidRPr="004264BC" w:rsidRDefault="00C21C66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Osvješćivanje</w:t>
            </w:r>
            <w:r w:rsidR="008E041E"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građana, posebice mladih, da su grafiti vandalizam, te da postoje drugačiji načini izražavanja</w:t>
            </w:r>
          </w:p>
        </w:tc>
      </w:tr>
      <w:tr w:rsidR="008E041E" w:rsidRPr="004264BC" w14:paraId="0170F1B2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23C09486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2E0E9B84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Svibanj 2024.</w:t>
            </w:r>
          </w:p>
        </w:tc>
      </w:tr>
      <w:tr w:rsidR="008E041E" w:rsidRPr="004264BC" w14:paraId="3C655576" w14:textId="77777777" w:rsidTr="00C21C66">
        <w:trPr>
          <w:trHeight w:val="510"/>
        </w:trPr>
        <w:tc>
          <w:tcPr>
            <w:tcW w:w="1490" w:type="pct"/>
            <w:shd w:val="clear" w:color="auto" w:fill="auto"/>
            <w:vAlign w:val="center"/>
            <w:hideMark/>
          </w:tcPr>
          <w:p w14:paraId="64F4EBDD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230971F4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500 EUR</w:t>
            </w:r>
          </w:p>
        </w:tc>
      </w:tr>
      <w:tr w:rsidR="008E041E" w:rsidRPr="004264BC" w14:paraId="259A6117" w14:textId="77777777" w:rsidTr="00C21C66">
        <w:trPr>
          <w:trHeight w:val="29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168C7612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E041E" w:rsidRPr="004264BC" w14:paraId="3515A953" w14:textId="77777777" w:rsidTr="00C21C66">
        <w:trPr>
          <w:trHeight w:val="5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0A0D2373" w14:textId="5E231D02" w:rsidR="008E041E" w:rsidRPr="004264BC" w:rsidRDefault="00C21C66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  <w:r w:rsidR="008E041E" w:rsidRPr="00426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. OČUVANJE OKOLIŠA I ODRŽIV RAZVOJ</w:t>
            </w:r>
          </w:p>
        </w:tc>
      </w:tr>
      <w:tr w:rsidR="008E041E" w:rsidRPr="004264BC" w14:paraId="64481B2E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1B0DB7FC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7858086C" w14:textId="77777777" w:rsidR="008E041E" w:rsidRPr="004264BC" w:rsidRDefault="008E041E" w:rsidP="008E0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Dan otvorenih vrata MO</w:t>
            </w:r>
          </w:p>
        </w:tc>
      </w:tr>
      <w:tr w:rsidR="008E041E" w:rsidRPr="004264BC" w14:paraId="426344D1" w14:textId="77777777" w:rsidTr="00C21C66">
        <w:trPr>
          <w:trHeight w:val="2530"/>
        </w:trPr>
        <w:tc>
          <w:tcPr>
            <w:tcW w:w="1490" w:type="pct"/>
            <w:shd w:val="clear" w:color="auto" w:fill="auto"/>
            <w:vAlign w:val="center"/>
            <w:hideMark/>
          </w:tcPr>
          <w:p w14:paraId="3D47AEF8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vAlign w:val="center"/>
            <w:hideMark/>
          </w:tcPr>
          <w:p w14:paraId="02103238" w14:textId="32BAFF3E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Okupljanje građana na otvorenom (lokacija: Park Grge Martića i okolica) uz paralelno odvijanje više programa i aktivnosti.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br/>
              <w:t>5. Mali razgovori o energetskoj učinkovitosti i borbi protiv klimatskih promjena pod nazivom: "Što ja mogu učiniti i da li je već kasno?"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br/>
              <w:t xml:space="preserve">6. </w:t>
            </w:r>
            <w:r w:rsidR="00C21C66"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Osvješćivanje</w:t>
            </w: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građana (djece, mladih i odraslih) o potrebi čuvanja kvarta (zgrade, ulice, parkovi,....) od uništavanja, onečišćenja i ostaloga. Biti će povezano s aktivnosti navedenom pod 1.1. (Društveni život i kultura) i 3.4. (Odgoj i obrazovanje)</w:t>
            </w:r>
          </w:p>
        </w:tc>
      </w:tr>
      <w:tr w:rsidR="008E041E" w:rsidRPr="004264BC" w14:paraId="4CFE951C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7553E1CA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Cilj(</w:t>
            </w:r>
            <w:proofErr w:type="spellStart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evi</w:t>
            </w:r>
            <w:proofErr w:type="spellEnd"/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) aktivnosti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2E09E763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Promoviranje očuvanja okoliša i održivog razvoja</w:t>
            </w:r>
          </w:p>
        </w:tc>
      </w:tr>
      <w:tr w:rsidR="008E041E" w:rsidRPr="004264BC" w14:paraId="05396238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5DAB2C56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0AD0BEEE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Svibanj 2024.</w:t>
            </w:r>
          </w:p>
        </w:tc>
      </w:tr>
      <w:tr w:rsidR="008E041E" w:rsidRPr="004264BC" w14:paraId="19547AA0" w14:textId="77777777" w:rsidTr="00C21C66">
        <w:trPr>
          <w:trHeight w:val="520"/>
        </w:trPr>
        <w:tc>
          <w:tcPr>
            <w:tcW w:w="1490" w:type="pct"/>
            <w:shd w:val="clear" w:color="auto" w:fill="auto"/>
            <w:vAlign w:val="center"/>
            <w:hideMark/>
          </w:tcPr>
          <w:p w14:paraId="0579A2D6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4264B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510" w:type="pct"/>
            <w:shd w:val="clear" w:color="auto" w:fill="auto"/>
            <w:noWrap/>
            <w:vAlign w:val="center"/>
            <w:hideMark/>
          </w:tcPr>
          <w:p w14:paraId="2668B0D4" w14:textId="77777777" w:rsidR="008E041E" w:rsidRPr="004264BC" w:rsidRDefault="008E041E" w:rsidP="008E0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26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500 EUR</w:t>
            </w:r>
          </w:p>
        </w:tc>
      </w:tr>
    </w:tbl>
    <w:p w14:paraId="1F1CEB4A" w14:textId="77777777" w:rsidR="008E041E" w:rsidRPr="004264BC" w:rsidRDefault="008E041E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E51863" w14:textId="2861B9C1" w:rsidR="00E728F1" w:rsidRPr="004264BC" w:rsidRDefault="008E041E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Radi </w:t>
      </w:r>
      <w:r w:rsidR="003249B4" w:rsidRPr="004264BC">
        <w:rPr>
          <w:rFonts w:ascii="Times New Roman" w:hAnsi="Times New Roman"/>
          <w:sz w:val="24"/>
          <w:szCs w:val="24"/>
        </w:rPr>
        <w:t>pre</w:t>
      </w:r>
      <w:r w:rsidRPr="004264BC">
        <w:rPr>
          <w:rFonts w:ascii="Times New Roman" w:hAnsi="Times New Roman"/>
          <w:sz w:val="24"/>
          <w:szCs w:val="24"/>
        </w:rPr>
        <w:t>kratkog vremena, odlučeno je da će se detaljna razrada predviđenih aktivnosti ostaviti za sjednicu Vijeća u veljači.</w:t>
      </w:r>
    </w:p>
    <w:p w14:paraId="4A16736B" w14:textId="77777777" w:rsidR="008E041E" w:rsidRPr="004264BC" w:rsidRDefault="008E041E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B79A16" w14:textId="77777777" w:rsidR="003249B4" w:rsidRPr="004264BC" w:rsidRDefault="003249B4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A11694" w14:textId="4B4295F5" w:rsidR="008E041E" w:rsidRPr="004264BC" w:rsidRDefault="00BF7BB8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>Ad. 4. Zahtjev za ukidanjem parkirališnog mjesta za potrebe osoba s invaliditetom na adresi Prolaz Jurja Ratkaja 3</w:t>
      </w:r>
    </w:p>
    <w:p w14:paraId="4B4C3DCB" w14:textId="77777777" w:rsidR="00BF7BB8" w:rsidRPr="004264BC" w:rsidRDefault="00BF7BB8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6C1CF1" w14:textId="77777777" w:rsidR="00BF7BB8" w:rsidRPr="004264BC" w:rsidRDefault="00BF7BB8" w:rsidP="009D1D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Članovi Vijeća raspravljali su o inicijativi građana, konkretnije predstavnika suvlasnika Stambene zgrade Prolaz Jurja Ratkaja 3 o zahtjevu za ukidanjem jednog parkirališnog mjesta za potrebe osoba s invaliditetom ispred predmetne stambene zgrade. Predstavnik suvlasnika traži dopisom od nadležnog gradskog ureda da se to parkirališno mjesto pretvori u redovno parkirališno mjesto jer je a) to mjesto bilo određeno za potrebe jednog od suvlasnika zgrade koji je u međuvremenu preminuo i b) to mjesto sada uglavnom stoji prazno, a ostali suvlasnici nemaju gdje parkirati svoja vozila.</w:t>
      </w:r>
    </w:p>
    <w:p w14:paraId="35984650" w14:textId="77777777" w:rsidR="009D1D82" w:rsidRPr="004264BC" w:rsidRDefault="009D1D82" w:rsidP="009D1D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C1CB94" w14:textId="51A337B9" w:rsidR="009D1D82" w:rsidRPr="004264BC" w:rsidRDefault="00BF7BB8" w:rsidP="009D1D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 xml:space="preserve">Članovi vijeća načelno podržavaju tu inicijativu jer i sami svjedoče nedostatku redovnih parkirališnih mjesta dok su istodobno parkirališna mjesta za potrebe osoba s invaliditetom prazna.  Međutim, podsjećamo da smo na </w:t>
      </w:r>
      <w:r w:rsidR="009D1D82" w:rsidRPr="004264BC">
        <w:rPr>
          <w:rFonts w:ascii="Times New Roman" w:hAnsi="Times New Roman"/>
          <w:sz w:val="24"/>
          <w:szCs w:val="24"/>
        </w:rPr>
        <w:t xml:space="preserve">našoj 26. sjednici održanoj 29.5.2023. godine zatražili </w:t>
      </w:r>
      <w:r w:rsidR="009D1D82" w:rsidRPr="004264BC">
        <w:rPr>
          <w:rFonts w:ascii="Times New Roman" w:hAnsi="Times New Roman"/>
          <w:sz w:val="24"/>
          <w:szCs w:val="24"/>
        </w:rPr>
        <w:lastRenderedPageBreak/>
        <w:t>od nadležnog gradskog ureda da provede reviziju  parkirališnih mjesta rezerviranih za parkiranje osoba s invaliditetom na području Mjesnog odbora „Nadbiskup Antun Bauer“, o čemu je donesen i Zaključak.</w:t>
      </w:r>
    </w:p>
    <w:p w14:paraId="51F856E9" w14:textId="43ABC2A2" w:rsidR="00BF7BB8" w:rsidRPr="004264BC" w:rsidRDefault="00BF7BB8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175E14" w14:textId="77777777" w:rsidR="00C21C66" w:rsidRPr="004264BC" w:rsidRDefault="00C21C66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BDF14E" w14:textId="5FC6AE76" w:rsidR="00865A47" w:rsidRPr="004264BC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264BC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21C66" w:rsidRPr="004264BC">
        <w:rPr>
          <w:rFonts w:ascii="Times New Roman" w:hAnsi="Times New Roman"/>
          <w:b/>
          <w:bCs/>
          <w:sz w:val="24"/>
          <w:szCs w:val="24"/>
        </w:rPr>
        <w:t>5</w:t>
      </w:r>
      <w:r w:rsidRPr="004264B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4264B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4264BC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4264BC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33BCFCB7" w14:textId="77777777" w:rsidR="00865A47" w:rsidRPr="004264BC" w:rsidRDefault="00865A47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0E28CE" w14:textId="2E3F2B02" w:rsidR="009D0C01" w:rsidRPr="004264BC" w:rsidRDefault="00C32E81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Nije bilo pitanja ni prijedloga.</w:t>
      </w:r>
    </w:p>
    <w:p w14:paraId="475B5470" w14:textId="77777777" w:rsidR="003542BD" w:rsidRPr="004264BC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35907087" w:rsidR="0060306F" w:rsidRPr="004264BC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4264BC">
        <w:rPr>
          <w:rFonts w:ascii="Times New Roman" w:hAnsi="Times New Roman"/>
          <w:sz w:val="24"/>
          <w:szCs w:val="24"/>
        </w:rPr>
        <w:t>Sjednica je završila u 2</w:t>
      </w:r>
      <w:r w:rsidR="00DE2560" w:rsidRPr="004264BC">
        <w:rPr>
          <w:rFonts w:ascii="Times New Roman" w:hAnsi="Times New Roman"/>
          <w:sz w:val="24"/>
          <w:szCs w:val="24"/>
        </w:rPr>
        <w:t>1</w:t>
      </w:r>
      <w:r w:rsidR="00952FA7" w:rsidRPr="004264BC">
        <w:rPr>
          <w:rFonts w:ascii="Times New Roman" w:hAnsi="Times New Roman"/>
          <w:sz w:val="24"/>
          <w:szCs w:val="24"/>
        </w:rPr>
        <w:t>.</w:t>
      </w:r>
      <w:r w:rsidR="00BA4F2A" w:rsidRPr="004264BC">
        <w:rPr>
          <w:rFonts w:ascii="Times New Roman" w:hAnsi="Times New Roman"/>
          <w:sz w:val="24"/>
          <w:szCs w:val="24"/>
        </w:rPr>
        <w:t>3</w:t>
      </w:r>
      <w:r w:rsidR="00DE2560" w:rsidRPr="004264BC">
        <w:rPr>
          <w:rFonts w:ascii="Times New Roman" w:hAnsi="Times New Roman"/>
          <w:sz w:val="24"/>
          <w:szCs w:val="24"/>
        </w:rPr>
        <w:t>0</w:t>
      </w:r>
      <w:r w:rsidRPr="004264BC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4264BC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264BC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Pr="004264BC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0A7A0A0E" w:rsidR="00D700C2" w:rsidRPr="004264BC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 </w:t>
      </w:r>
      <w:r w:rsidR="0045262D" w:rsidRPr="004264BC">
        <w:rPr>
          <w:rFonts w:ascii="Times New Roman" w:eastAsia="Times New Roman" w:hAnsi="Times New Roman"/>
          <w:sz w:val="24"/>
          <w:szCs w:val="24"/>
          <w:lang w:eastAsia="hr-HR"/>
        </w:rPr>
        <w:t>024-08/24-003/177</w:t>
      </w:r>
    </w:p>
    <w:p w14:paraId="68471D42" w14:textId="09A56344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45262D" w:rsidRPr="004264BC">
        <w:rPr>
          <w:rFonts w:ascii="Times New Roman" w:eastAsia="Times New Roman" w:hAnsi="Times New Roman"/>
          <w:sz w:val="24"/>
          <w:szCs w:val="24"/>
          <w:lang w:eastAsia="hr-HR"/>
        </w:rPr>
        <w:t>251-13-11-1/007-24-2</w:t>
      </w:r>
    </w:p>
    <w:p w14:paraId="4314FDF5" w14:textId="77777777" w:rsidR="00F02AEC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E30D58" w14:textId="77777777" w:rsidR="00F02AEC" w:rsidRPr="004264BC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CF188C" w14:textId="77777777" w:rsidR="00C218E8" w:rsidRPr="004264BC" w:rsidRDefault="00C218E8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324A3AC3" w:rsidR="00D700C2" w:rsidRPr="004264BC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5262D" w:rsidRPr="004264BC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="009D1D82" w:rsidRPr="004264BC">
        <w:rPr>
          <w:rFonts w:ascii="Times New Roman" w:eastAsia="Times New Roman" w:hAnsi="Times New Roman"/>
          <w:sz w:val="24"/>
          <w:szCs w:val="24"/>
          <w:lang w:eastAsia="hr-HR"/>
        </w:rPr>
        <w:t>. siječnja 2024.</w:t>
      </w:r>
    </w:p>
    <w:p w14:paraId="3A96B0FF" w14:textId="77777777" w:rsidR="009D1D82" w:rsidRPr="004264BC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4264BC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F6C1FD1" w14:textId="79FFA994" w:rsidR="00001DF0" w:rsidRPr="004264B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4264B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8A2842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</w:p>
    <w:p w14:paraId="220D785C" w14:textId="77777777" w:rsidR="00001DF0" w:rsidRPr="004264BC" w:rsidRDefault="00001DF0" w:rsidP="00001DF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64B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</w:t>
      </w:r>
    </w:p>
    <w:p w14:paraId="79CF1665" w14:textId="77777777" w:rsidR="00C04519" w:rsidRPr="004264BC" w:rsidRDefault="00C04519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C04519" w:rsidRPr="00426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2BE7"/>
    <w:rsid w:val="00092FB3"/>
    <w:rsid w:val="000951A5"/>
    <w:rsid w:val="00095796"/>
    <w:rsid w:val="00095C2F"/>
    <w:rsid w:val="000B22A0"/>
    <w:rsid w:val="000B6429"/>
    <w:rsid w:val="000D74FD"/>
    <w:rsid w:val="00114B7C"/>
    <w:rsid w:val="00155D72"/>
    <w:rsid w:val="0016430E"/>
    <w:rsid w:val="00174825"/>
    <w:rsid w:val="00183DA6"/>
    <w:rsid w:val="00193E68"/>
    <w:rsid w:val="001978BD"/>
    <w:rsid w:val="001C5E3C"/>
    <w:rsid w:val="001D0450"/>
    <w:rsid w:val="001F3757"/>
    <w:rsid w:val="00237F9D"/>
    <w:rsid w:val="00244E20"/>
    <w:rsid w:val="0027245E"/>
    <w:rsid w:val="002A3571"/>
    <w:rsid w:val="002F0EA5"/>
    <w:rsid w:val="002F7A43"/>
    <w:rsid w:val="00320477"/>
    <w:rsid w:val="003249B4"/>
    <w:rsid w:val="003542BD"/>
    <w:rsid w:val="0036669F"/>
    <w:rsid w:val="00384E38"/>
    <w:rsid w:val="00390335"/>
    <w:rsid w:val="003F1049"/>
    <w:rsid w:val="004264BC"/>
    <w:rsid w:val="004335D1"/>
    <w:rsid w:val="00442542"/>
    <w:rsid w:val="0045262D"/>
    <w:rsid w:val="004A19CA"/>
    <w:rsid w:val="00505632"/>
    <w:rsid w:val="005122E4"/>
    <w:rsid w:val="005343BE"/>
    <w:rsid w:val="00566BCE"/>
    <w:rsid w:val="005752B2"/>
    <w:rsid w:val="005E26DE"/>
    <w:rsid w:val="0060306F"/>
    <w:rsid w:val="0062399E"/>
    <w:rsid w:val="00623B95"/>
    <w:rsid w:val="006414AA"/>
    <w:rsid w:val="00660075"/>
    <w:rsid w:val="0068582A"/>
    <w:rsid w:val="00697A6C"/>
    <w:rsid w:val="006A3784"/>
    <w:rsid w:val="006D37D2"/>
    <w:rsid w:val="006F7C49"/>
    <w:rsid w:val="0071679F"/>
    <w:rsid w:val="007228A0"/>
    <w:rsid w:val="00734F33"/>
    <w:rsid w:val="00773F83"/>
    <w:rsid w:val="007779A7"/>
    <w:rsid w:val="007A1740"/>
    <w:rsid w:val="007C7F50"/>
    <w:rsid w:val="007D1134"/>
    <w:rsid w:val="00815B73"/>
    <w:rsid w:val="00826942"/>
    <w:rsid w:val="00843A52"/>
    <w:rsid w:val="00865A47"/>
    <w:rsid w:val="008A2842"/>
    <w:rsid w:val="008D2AD6"/>
    <w:rsid w:val="008E041E"/>
    <w:rsid w:val="008F3585"/>
    <w:rsid w:val="00952FA7"/>
    <w:rsid w:val="00981E85"/>
    <w:rsid w:val="00995B80"/>
    <w:rsid w:val="009C19A6"/>
    <w:rsid w:val="009D0C01"/>
    <w:rsid w:val="009D1D82"/>
    <w:rsid w:val="00A163FB"/>
    <w:rsid w:val="00A2558F"/>
    <w:rsid w:val="00A618CD"/>
    <w:rsid w:val="00A678D1"/>
    <w:rsid w:val="00A960E6"/>
    <w:rsid w:val="00AA6511"/>
    <w:rsid w:val="00AF1C78"/>
    <w:rsid w:val="00B1193D"/>
    <w:rsid w:val="00B24422"/>
    <w:rsid w:val="00B31B31"/>
    <w:rsid w:val="00B31E78"/>
    <w:rsid w:val="00B34513"/>
    <w:rsid w:val="00B463DC"/>
    <w:rsid w:val="00B54E61"/>
    <w:rsid w:val="00B619BB"/>
    <w:rsid w:val="00B72770"/>
    <w:rsid w:val="00BA4F2A"/>
    <w:rsid w:val="00BB40A1"/>
    <w:rsid w:val="00BB6FBB"/>
    <w:rsid w:val="00BC1DD2"/>
    <w:rsid w:val="00BF012B"/>
    <w:rsid w:val="00BF2CD4"/>
    <w:rsid w:val="00BF7BB8"/>
    <w:rsid w:val="00C04519"/>
    <w:rsid w:val="00C12350"/>
    <w:rsid w:val="00C218E8"/>
    <w:rsid w:val="00C21C66"/>
    <w:rsid w:val="00C251A0"/>
    <w:rsid w:val="00C32E81"/>
    <w:rsid w:val="00C51615"/>
    <w:rsid w:val="00C73CDA"/>
    <w:rsid w:val="00CA6B3B"/>
    <w:rsid w:val="00CC2063"/>
    <w:rsid w:val="00CD1152"/>
    <w:rsid w:val="00CD7880"/>
    <w:rsid w:val="00D00550"/>
    <w:rsid w:val="00D27D8E"/>
    <w:rsid w:val="00D35747"/>
    <w:rsid w:val="00D424F2"/>
    <w:rsid w:val="00D4701D"/>
    <w:rsid w:val="00D62961"/>
    <w:rsid w:val="00D67E4B"/>
    <w:rsid w:val="00D700C2"/>
    <w:rsid w:val="00D76E1F"/>
    <w:rsid w:val="00DA3E91"/>
    <w:rsid w:val="00DE2560"/>
    <w:rsid w:val="00E03A0E"/>
    <w:rsid w:val="00E1639E"/>
    <w:rsid w:val="00E22B03"/>
    <w:rsid w:val="00E2463B"/>
    <w:rsid w:val="00E30710"/>
    <w:rsid w:val="00E41908"/>
    <w:rsid w:val="00E51785"/>
    <w:rsid w:val="00E63550"/>
    <w:rsid w:val="00E70429"/>
    <w:rsid w:val="00E728F1"/>
    <w:rsid w:val="00E74AFA"/>
    <w:rsid w:val="00EF3F89"/>
    <w:rsid w:val="00F01CAC"/>
    <w:rsid w:val="00F02AEC"/>
    <w:rsid w:val="00F04331"/>
    <w:rsid w:val="00F11ED9"/>
    <w:rsid w:val="00F128F0"/>
    <w:rsid w:val="00F13151"/>
    <w:rsid w:val="00F6537A"/>
    <w:rsid w:val="00F70469"/>
    <w:rsid w:val="00F745DA"/>
    <w:rsid w:val="00F833B8"/>
    <w:rsid w:val="00F90B1E"/>
    <w:rsid w:val="00FB2A67"/>
    <w:rsid w:val="00FB51A7"/>
    <w:rsid w:val="00FC376F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8F86B-9914-4591-8D16-27D26D2C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5</cp:revision>
  <cp:lastPrinted>2024-02-21T13:29:00Z</cp:lastPrinted>
  <dcterms:created xsi:type="dcterms:W3CDTF">2024-02-22T07:43:00Z</dcterms:created>
  <dcterms:modified xsi:type="dcterms:W3CDTF">2024-03-25T11:39:00Z</dcterms:modified>
</cp:coreProperties>
</file>