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Z</w:t>
      </w:r>
      <w:r w:rsidRPr="0014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APISNIK</w:t>
      </w:r>
    </w:p>
    <w:p w:rsidR="00802796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2796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19. sjednice Vijeća Mjesnog odbora „August Šenoa“ održane 24. studenog 2022. (četvrtak) u 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D638FD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 u prostorijama MO „August  Šenoa“, Pavla Hatza 8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Prisu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>tni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 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ijeća MO: Sonja Braut-Kazić, Dubravka Golubić-Krpan, Robert 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Borenić</w:t>
      </w:r>
      <w:proofErr w:type="spellEnd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, Đurđa Golubić, Pavao Babić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 jednoglasno  usvaja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 1</w:t>
      </w:r>
      <w:r w:rsidR="00140EB8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MO.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predlaže sljedeći </w:t>
      </w: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D N E V N I   R E D</w:t>
      </w:r>
    </w:p>
    <w:p w:rsidR="00140EB8" w:rsidRPr="00140EB8" w:rsidRDefault="00140EB8" w:rsidP="00140E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EB8" w:rsidRPr="00140EB8" w:rsidRDefault="00140EB8" w:rsidP="00140EB8">
      <w:pPr>
        <w:rPr>
          <w:rFonts w:ascii="Times New Roman" w:hAnsi="Times New Roman" w:cs="Times New Roman"/>
          <w:sz w:val="24"/>
          <w:szCs w:val="24"/>
        </w:rPr>
      </w:pPr>
      <w:r w:rsidRPr="00140EB8">
        <w:rPr>
          <w:rFonts w:ascii="Times New Roman" w:hAnsi="Times New Roman" w:cs="Times New Roman"/>
          <w:sz w:val="24"/>
          <w:szCs w:val="24"/>
        </w:rPr>
        <w:t>1.   Očitovanje po klupama koje smo tražili ( za 2023),za vanjski zapadni i istočni obod parka na S</w:t>
      </w:r>
      <w:r w:rsidR="00C54D4D">
        <w:rPr>
          <w:rFonts w:ascii="Times New Roman" w:hAnsi="Times New Roman" w:cs="Times New Roman"/>
          <w:sz w:val="24"/>
          <w:szCs w:val="24"/>
        </w:rPr>
        <w:t>tr</w:t>
      </w:r>
      <w:r w:rsidRPr="00140EB8">
        <w:rPr>
          <w:rFonts w:ascii="Times New Roman" w:hAnsi="Times New Roman" w:cs="Times New Roman"/>
          <w:sz w:val="24"/>
          <w:szCs w:val="24"/>
        </w:rPr>
        <w:t>ossmayerovom  trgu</w:t>
      </w:r>
    </w:p>
    <w:p w:rsidR="00140EB8" w:rsidRPr="00140EB8" w:rsidRDefault="00140EB8" w:rsidP="00140EB8">
      <w:p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40EB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  Pitanja i prijedlozi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638FD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Ad.1.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38FD" w:rsidRPr="0014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Očitovanje o klupama traženim za 2023. godina, a za vanjski zapadni i istočni obod parka na St</w:t>
      </w:r>
      <w:r w:rsidR="00C54D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D638FD" w:rsidRPr="0014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ossmayerovom  trgu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38FD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MO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pročitali očitovanje Gradskog zavoda za zaštitu spomenika kulture i prirode, a u vezi zajednički donesenog prijedloga da se iduće godine na obodnom dijelu Strossmayerovog trga poveća broj klupa s jugozapadne i sjeveroistočne strane. 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njihovom prijedlogu trebale bi na spomenutim stranama biti postavljene po dvije klupe iste vrste kakve ondje već postoje (dvije na jugoistoku i tri 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nasuport</w:t>
      </w:r>
      <w:proofErr w:type="spellEnd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tramvajske stanice na sjeverozapadnoj strani oboda trga).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Mišljenje Zavoda jest da bi bilo moguće postaviti dvije klupe na sjeveroistočnoj  (s uvučenim podestima obrađenim sitnom granitnom kockom kako su obrađene i drugdje), no ne i barem jedna na jugozap</w:t>
      </w:r>
      <w:r w:rsidR="00DD3AE6">
        <w:rPr>
          <w:rFonts w:ascii="Times New Roman" w:eastAsia="Times New Roman" w:hAnsi="Times New Roman" w:cs="Times New Roman"/>
          <w:sz w:val="24"/>
          <w:szCs w:val="24"/>
          <w:lang w:eastAsia="hr-HR"/>
        </w:rPr>
        <w:t>ad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noj strani jer, citirano (“nije prihvatljiva neposredno ispred reprezentativnih cvjetnjaka”).</w:t>
      </w: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Obilaskom potonjeg po</w:t>
      </w:r>
      <w:r w:rsidR="00DD3AE6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ručja na Strossm</w:t>
      </w:r>
      <w:r w:rsidR="00C54D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yerovom trgu utvrđeno je i snimljeno da cvjetnjak završava na jednoj trećini zapadnoga travnjaka, te da bi južnije bilo dovoljno mjesta za barem jednu klupu. </w:t>
      </w:r>
    </w:p>
    <w:p w:rsid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Vijeće MO donosi </w:t>
      </w:r>
    </w:p>
    <w:p w:rsid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D4D" w:rsidRDefault="00140EB8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ZAKLJUČAK</w:t>
      </w:r>
    </w:p>
    <w:p w:rsidR="00C54D4D" w:rsidRDefault="00C54D4D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D4D" w:rsidRPr="00C54D4D" w:rsidRDefault="00C54D4D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D4D">
        <w:rPr>
          <w:rFonts w:ascii="Times New Roman" w:hAnsi="Times New Roman" w:cs="Times New Roman"/>
          <w:sz w:val="24"/>
          <w:szCs w:val="24"/>
        </w:rPr>
        <w:t>Članovi Vijeća MO su se složili da i dalje ustraju u traženju postavljanja klupa na obodu Strossmayerovog trga ( sjeveroistočna i jugozapadna strana).</w:t>
      </w: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  <w:r w:rsidRPr="00C54D4D">
        <w:rPr>
          <w:rFonts w:ascii="Times New Roman" w:hAnsi="Times New Roman" w:cs="Times New Roman"/>
          <w:sz w:val="24"/>
          <w:szCs w:val="24"/>
        </w:rPr>
        <w:t>Predlažu da  Vijeće Gradske četvrti Donji grad podrži  prijedlog Vijeća MO  da se tijekom 2023. na Strossmayerovom  trgu postave dvije (istok) i jedna (zapad) klupe usklađene s postojećim.</w:t>
      </w: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  <w:r w:rsidRPr="00C54D4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34CB2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CB2" w:rsidRPr="00140EB8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4C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Ad.2.</w:t>
      </w:r>
      <w:r w:rsidR="00D638FD" w:rsidRPr="00534C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 i prijedlozi</w:t>
      </w:r>
    </w:p>
    <w:p w:rsidR="00534CB2" w:rsidRPr="00534CB2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38FD" w:rsidRPr="00140EB8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CB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MO su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raspravljali o radu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domar</w:t>
      </w:r>
      <w:r w:rsidR="009100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ke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koja očito ne obilazi prostorije MO “August Šenoa”, a svaki je se mjesec mora podsjećati da očita stanje plina na plinomjeru i javi kome treba. </w:t>
      </w:r>
    </w:p>
    <w:p w:rsidR="00D638FD" w:rsidRPr="00140EB8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6E1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MO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su zatražili točan popis poslova domara, da bi se moglo razgovarati s osobom zaduženom za ove prostorije.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završena u 18.45 h.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je vodila Sonja Braut-Kazić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MO „August Šenoa“</w:t>
      </w:r>
    </w:p>
    <w:p w:rsidR="00802796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Sonja Braut-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Kazić</w:t>
      </w:r>
      <w:proofErr w:type="spellEnd"/>
      <w:r w:rsidR="00D17439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0" w:name="_GoBack"/>
      <w:bookmarkEnd w:id="0"/>
    </w:p>
    <w:p w:rsidR="00534CB2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2796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CB2" w:rsidRPr="00140EB8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3BE" w:rsidRDefault="00534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024-08/22-003/2361</w:t>
      </w:r>
    </w:p>
    <w:p w:rsidR="00534CB2" w:rsidRPr="00140EB8" w:rsidRDefault="00534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251-13-11-1/002-22-1</w:t>
      </w:r>
    </w:p>
    <w:sectPr w:rsidR="00534CB2" w:rsidRPr="00140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270CA"/>
    <w:multiLevelType w:val="hybridMultilevel"/>
    <w:tmpl w:val="963A9D1C"/>
    <w:lvl w:ilvl="0" w:tplc="0F582472">
      <w:start w:val="1"/>
      <w:numFmt w:val="upperRoman"/>
      <w:lvlText w:val="%1."/>
      <w:lvlJc w:val="left"/>
      <w:pPr>
        <w:ind w:left="1620" w:hanging="720"/>
      </w:pPr>
    </w:lvl>
    <w:lvl w:ilvl="1" w:tplc="041A0019">
      <w:start w:val="1"/>
      <w:numFmt w:val="lowerLetter"/>
      <w:lvlText w:val="%2."/>
      <w:lvlJc w:val="left"/>
      <w:pPr>
        <w:ind w:left="1980" w:hanging="360"/>
      </w:pPr>
    </w:lvl>
    <w:lvl w:ilvl="2" w:tplc="041A001B">
      <w:start w:val="1"/>
      <w:numFmt w:val="lowerRoman"/>
      <w:lvlText w:val="%3."/>
      <w:lvlJc w:val="right"/>
      <w:pPr>
        <w:ind w:left="2700" w:hanging="180"/>
      </w:pPr>
    </w:lvl>
    <w:lvl w:ilvl="3" w:tplc="041A000F">
      <w:start w:val="1"/>
      <w:numFmt w:val="decimal"/>
      <w:lvlText w:val="%4."/>
      <w:lvlJc w:val="left"/>
      <w:pPr>
        <w:ind w:left="3420" w:hanging="360"/>
      </w:pPr>
    </w:lvl>
    <w:lvl w:ilvl="4" w:tplc="041A0019">
      <w:start w:val="1"/>
      <w:numFmt w:val="lowerLetter"/>
      <w:lvlText w:val="%5."/>
      <w:lvlJc w:val="left"/>
      <w:pPr>
        <w:ind w:left="4140" w:hanging="360"/>
      </w:pPr>
    </w:lvl>
    <w:lvl w:ilvl="5" w:tplc="041A001B">
      <w:start w:val="1"/>
      <w:numFmt w:val="lowerRoman"/>
      <w:lvlText w:val="%6."/>
      <w:lvlJc w:val="right"/>
      <w:pPr>
        <w:ind w:left="4860" w:hanging="180"/>
      </w:pPr>
    </w:lvl>
    <w:lvl w:ilvl="6" w:tplc="041A000F">
      <w:start w:val="1"/>
      <w:numFmt w:val="decimal"/>
      <w:lvlText w:val="%7."/>
      <w:lvlJc w:val="left"/>
      <w:pPr>
        <w:ind w:left="5580" w:hanging="360"/>
      </w:pPr>
    </w:lvl>
    <w:lvl w:ilvl="7" w:tplc="041A0019">
      <w:start w:val="1"/>
      <w:numFmt w:val="lowerLetter"/>
      <w:lvlText w:val="%8."/>
      <w:lvlJc w:val="left"/>
      <w:pPr>
        <w:ind w:left="6300" w:hanging="360"/>
      </w:pPr>
    </w:lvl>
    <w:lvl w:ilvl="8" w:tplc="041A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FD"/>
    <w:rsid w:val="00140EB8"/>
    <w:rsid w:val="005343BE"/>
    <w:rsid w:val="00534CB2"/>
    <w:rsid w:val="006E123A"/>
    <w:rsid w:val="007C7F50"/>
    <w:rsid w:val="00802796"/>
    <w:rsid w:val="00910029"/>
    <w:rsid w:val="00C54D4D"/>
    <w:rsid w:val="00D17439"/>
    <w:rsid w:val="00D638FD"/>
    <w:rsid w:val="00D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F079"/>
  <w15:chartTrackingRefBased/>
  <w15:docId w15:val="{7188A892-D2A3-473B-A4F2-D08E2583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4D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qFormat/>
    <w:rsid w:val="00C54D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8</cp:revision>
  <cp:lastPrinted>2022-12-05T09:58:00Z</cp:lastPrinted>
  <dcterms:created xsi:type="dcterms:W3CDTF">2022-12-05T09:07:00Z</dcterms:created>
  <dcterms:modified xsi:type="dcterms:W3CDTF">2023-01-30T13:04:00Z</dcterms:modified>
</cp:coreProperties>
</file>