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14</w:t>
      </w:r>
      <w:r>
        <w:rPr>
          <w:b/>
          <w:color w:val="000000"/>
          <w:sz w:val="28"/>
          <w:szCs w:val="28"/>
        </w:rPr>
        <w:t>. sjednica Vijeća Mjesnog odbora Granešina,</w:t>
      </w:r>
    </w:p>
    <w:p w14:paraId="00000003" w14:textId="471DED3B" w:rsidR="00751AEC" w:rsidRDefault="00DF5A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29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rpnja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</w:p>
    <w:p w14:paraId="00000004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prostorijama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20:00 sati</w:t>
      </w:r>
    </w:p>
    <w:p w14:paraId="00000006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9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</w:p>
    <w:p w14:paraId="0000000A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Božidar Tomkić, 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b/>
          <w:color w:val="000000"/>
        </w:rPr>
        <w:t xml:space="preserve">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>, Ivica Šamec</w:t>
      </w:r>
    </w:p>
    <w:p w14:paraId="0000000B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 xml:space="preserve">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color w:val="000000"/>
        </w:rPr>
        <w:t>, predsjednik Vijeća.</w:t>
      </w:r>
    </w:p>
    <w:p w14:paraId="0000000C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Božidar Tomkić</w:t>
      </w:r>
    </w:p>
    <w:p w14:paraId="0000000D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>
        <w:rPr>
          <w:b/>
        </w:rPr>
        <w:t>14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6222C361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>Bez rasprav</w:t>
      </w:r>
      <w:r>
        <w:rPr>
          <w:color w:val="000000"/>
        </w:rPr>
        <w:t xml:space="preserve">e, </w:t>
      </w:r>
      <w:r>
        <w:rPr>
          <w:i/>
          <w:color w:val="000000"/>
        </w:rPr>
        <w:t xml:space="preserve">jednoglasno od </w:t>
      </w:r>
      <w:r>
        <w:rPr>
          <w:b/>
          <w:i/>
          <w:color w:val="000000"/>
        </w:rPr>
        <w:t>5</w:t>
      </w:r>
      <w:r>
        <w:rPr>
          <w:i/>
          <w:color w:val="000000"/>
        </w:rPr>
        <w:t xml:space="preserve"> glasova,</w:t>
      </w:r>
      <w:r>
        <w:rPr>
          <w:color w:val="000000"/>
        </w:rPr>
        <w:t xml:space="preserve"> Vijeće prihvaća tekst Zapisnika </w:t>
      </w:r>
      <w:r>
        <w:rPr>
          <w:b/>
        </w:rPr>
        <w:t>13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29</w:t>
      </w:r>
      <w:r>
        <w:rPr>
          <w:b/>
          <w:color w:val="000000"/>
        </w:rPr>
        <w:t xml:space="preserve">. </w:t>
      </w:r>
      <w:r>
        <w:rPr>
          <w:b/>
        </w:rPr>
        <w:t>lipnja</w:t>
      </w:r>
      <w:r>
        <w:rPr>
          <w:b/>
          <w:color w:val="000000"/>
        </w:rPr>
        <w:t xml:space="preserve"> 202</w:t>
      </w:r>
      <w:r>
        <w:rPr>
          <w:b/>
        </w:rPr>
        <w:t>2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751AEC" w:rsidRDefault="00DF5A0E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1. </w:t>
      </w:r>
      <w:r>
        <w:rPr>
          <w:b/>
        </w:rPr>
        <w:t>Godišnji izvještaj o izvršenju financijskog plana MO Granešina za 2021. – donošenje zaključka</w:t>
      </w:r>
    </w:p>
    <w:p w14:paraId="0000001B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</w:rPr>
        <w:t>2. Izrada Urbanističkog plana uređenja groblja Granešina – informacija i donošenje zaključka</w:t>
      </w:r>
    </w:p>
    <w:p w14:paraId="0000001C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ind w:left="1211"/>
        <w:rPr>
          <w:rFonts w:ascii="Calibri" w:eastAsia="Calibri" w:hAnsi="Calibri" w:cs="Calibri"/>
          <w:b/>
          <w:color w:val="000000"/>
        </w:rPr>
      </w:pPr>
      <w:r>
        <w:rPr>
          <w:b/>
        </w:rPr>
        <w:t>3</w:t>
      </w:r>
      <w:r>
        <w:rPr>
          <w:b/>
          <w:color w:val="000000"/>
        </w:rPr>
        <w:t>. Informacije, pitanja, prijedlozi i odgovori</w:t>
      </w:r>
    </w:p>
    <w:p w14:paraId="0000001D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1E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F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22" w14:textId="77777777" w:rsidR="00751AEC" w:rsidRDefault="00DF5A0E">
      <w:pPr>
        <w:jc w:val="center"/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>Godišnji iz</w:t>
      </w:r>
      <w:r>
        <w:rPr>
          <w:b/>
        </w:rPr>
        <w:t>vještaj o izvršenju financijskog plana MO Granešina za 2021. – donošenje zaključka</w:t>
      </w:r>
    </w:p>
    <w:p w14:paraId="00000023" w14:textId="77777777" w:rsidR="00751AEC" w:rsidRDefault="00751AEC">
      <w:pPr>
        <w:jc w:val="center"/>
        <w:rPr>
          <w:b/>
        </w:rPr>
      </w:pPr>
    </w:p>
    <w:p w14:paraId="00000026" w14:textId="3966FDE5" w:rsidR="00751AEC" w:rsidRDefault="00751AEC">
      <w:pPr>
        <w:jc w:val="center"/>
        <w:rPr>
          <w:b/>
        </w:rPr>
      </w:pPr>
    </w:p>
    <w:p w14:paraId="00000027" w14:textId="77777777" w:rsidR="00751AEC" w:rsidRDefault="00751AEC">
      <w:pPr>
        <w:ind w:firstLine="708"/>
        <w:rPr>
          <w:b/>
        </w:rPr>
      </w:pPr>
    </w:p>
    <w:p w14:paraId="00000028" w14:textId="77777777" w:rsidR="00751AEC" w:rsidRDefault="00DF5A0E">
      <w:r>
        <w:tab/>
        <w:t>Predsjednik usmeno informira nazočne o predmetu rasprave i odlučivanja.</w:t>
      </w:r>
    </w:p>
    <w:p w14:paraId="00000029" w14:textId="77777777" w:rsidR="00751AEC" w:rsidRDefault="00751AEC"/>
    <w:p w14:paraId="0000002A" w14:textId="77777777" w:rsidR="00751AEC" w:rsidRDefault="00DF5A0E">
      <w:r>
        <w:tab/>
        <w:t>U raspravi sudjeluju svi nazočni članovi.</w:t>
      </w:r>
    </w:p>
    <w:p w14:paraId="0000002B" w14:textId="77777777" w:rsidR="00751AEC" w:rsidRDefault="00751AEC"/>
    <w:p w14:paraId="0000002C" w14:textId="77777777" w:rsidR="00751AEC" w:rsidRDefault="00DF5A0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2D" w14:textId="77777777" w:rsidR="00751AEC" w:rsidRDefault="00751AEC"/>
    <w:p w14:paraId="0000002E" w14:textId="77777777" w:rsidR="00751AEC" w:rsidRDefault="00751AEC">
      <w:pPr>
        <w:jc w:val="center"/>
      </w:pPr>
    </w:p>
    <w:p w14:paraId="0000002F" w14:textId="77777777" w:rsidR="00751AEC" w:rsidRDefault="00DF5A0E">
      <w:pPr>
        <w:jc w:val="center"/>
      </w:pPr>
      <w:r>
        <w:lastRenderedPageBreak/>
        <w:t>Z A K LJ U Č A K</w:t>
      </w:r>
    </w:p>
    <w:p w14:paraId="00000030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31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32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</w:pPr>
      <w:r>
        <w:t>Vijeće MO Granešina prihvaća godišnji izvještaj MO Granešina o izvršenju financijskog plana za 2021.</w:t>
      </w:r>
    </w:p>
    <w:p w14:paraId="00000033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34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35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36" w14:textId="77777777" w:rsidR="00751AEC" w:rsidRDefault="00DF5A0E">
      <w:pPr>
        <w:jc w:val="center"/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>Izrada Urbanističkog plana uređenja groblja Granešina – informacija i donošenje zaključka</w:t>
      </w:r>
    </w:p>
    <w:p w14:paraId="00000037" w14:textId="77777777" w:rsidR="00751AEC" w:rsidRDefault="00751AEC">
      <w:pPr>
        <w:jc w:val="center"/>
        <w:rPr>
          <w:b/>
        </w:rPr>
      </w:pPr>
    </w:p>
    <w:p w14:paraId="00000039" w14:textId="3F270C50" w:rsidR="00751AEC" w:rsidRDefault="00751AEC">
      <w:pPr>
        <w:jc w:val="center"/>
        <w:rPr>
          <w:b/>
        </w:rPr>
      </w:pPr>
    </w:p>
    <w:p w14:paraId="0000003A" w14:textId="77777777" w:rsidR="00751AEC" w:rsidRDefault="00751AEC">
      <w:pPr>
        <w:jc w:val="center"/>
        <w:rPr>
          <w:b/>
        </w:rPr>
      </w:pPr>
    </w:p>
    <w:p w14:paraId="0000003B" w14:textId="77777777" w:rsidR="00751AEC" w:rsidRDefault="00751AEC">
      <w:pPr>
        <w:ind w:firstLine="708"/>
        <w:rPr>
          <w:b/>
        </w:rPr>
      </w:pPr>
    </w:p>
    <w:p w14:paraId="0000003C" w14:textId="77777777" w:rsidR="00751AEC" w:rsidRDefault="00DF5A0E">
      <w:r>
        <w:tab/>
        <w:t>Predsjednik usmeno informira nazočne o predmetu ra</w:t>
      </w:r>
      <w:r>
        <w:t>sprave i odlučivanja.</w:t>
      </w:r>
    </w:p>
    <w:p w14:paraId="0000003D" w14:textId="77777777" w:rsidR="00751AEC" w:rsidRDefault="00751AEC"/>
    <w:p w14:paraId="0000003E" w14:textId="77777777" w:rsidR="00751AEC" w:rsidRDefault="00DF5A0E">
      <w:r>
        <w:tab/>
        <w:t>U raspravi sudjeluju svi nazočni članovi.</w:t>
      </w:r>
    </w:p>
    <w:p w14:paraId="0000003F" w14:textId="77777777" w:rsidR="00751AEC" w:rsidRDefault="00751AEC"/>
    <w:p w14:paraId="00000040" w14:textId="77777777" w:rsidR="00751AEC" w:rsidRDefault="00DF5A0E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1" w14:textId="77777777" w:rsidR="00751AEC" w:rsidRDefault="00751AEC"/>
    <w:p w14:paraId="00000042" w14:textId="77777777" w:rsidR="00751AEC" w:rsidRDefault="00751AEC">
      <w:pPr>
        <w:jc w:val="center"/>
      </w:pPr>
    </w:p>
    <w:p w14:paraId="00000043" w14:textId="77777777" w:rsidR="00751AEC" w:rsidRDefault="00DF5A0E">
      <w:pPr>
        <w:jc w:val="center"/>
      </w:pPr>
      <w:r>
        <w:t>Z A K LJ U Č A K</w:t>
      </w:r>
    </w:p>
    <w:p w14:paraId="00000044" w14:textId="77777777" w:rsidR="00751AEC" w:rsidRDefault="00751AEC"/>
    <w:p w14:paraId="00000045" w14:textId="77777777" w:rsidR="00751AEC" w:rsidRDefault="00751AEC"/>
    <w:p w14:paraId="00000046" w14:textId="0DE62B38" w:rsidR="00751AEC" w:rsidRDefault="00DF5A0E">
      <w:r>
        <w:t>Vijeće Mjesnog odbora</w:t>
      </w:r>
      <w:r>
        <w:t xml:space="preserve"> Granešina se želi uključiti u postupak donošenja UPU-a.</w:t>
      </w:r>
    </w:p>
    <w:p w14:paraId="00000047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48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</w:pPr>
    </w:p>
    <w:p w14:paraId="00000049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21:</w:t>
      </w:r>
      <w:r>
        <w:t>0</w:t>
      </w:r>
      <w:r>
        <w:rPr>
          <w:color w:val="000000"/>
        </w:rPr>
        <w:t>0 sati.</w:t>
      </w:r>
    </w:p>
    <w:p w14:paraId="0000004A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B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Zagreb, </w:t>
      </w:r>
      <w:r>
        <w:t>29</w:t>
      </w:r>
      <w:r>
        <w:rPr>
          <w:color w:val="000000"/>
        </w:rPr>
        <w:t>.</w:t>
      </w:r>
      <w:r>
        <w:t>srpnja</w:t>
      </w:r>
      <w:r>
        <w:rPr>
          <w:color w:val="000000"/>
        </w:rPr>
        <w:t xml:space="preserve"> 202</w:t>
      </w:r>
      <w:r>
        <w:t>2</w:t>
      </w:r>
    </w:p>
    <w:p w14:paraId="0000004C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D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4E" w14:textId="6D417189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02AD761B" w14:textId="53989B7C" w:rsidR="00DF5A0E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91CE4D" w14:textId="77777777" w:rsidR="00DF5A0E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31E1E0" w14:textId="77777777" w:rsidR="00DF5A0E" w:rsidRPr="00DF5A0E" w:rsidRDefault="00DF5A0E" w:rsidP="00DF5A0E">
      <w:pPr>
        <w:rPr>
          <w:noProof/>
          <w:szCs w:val="22"/>
        </w:rPr>
      </w:pPr>
      <w:r w:rsidRPr="00DF5A0E">
        <w:rPr>
          <w:noProof/>
          <w:szCs w:val="22"/>
        </w:rPr>
        <w:t>KLASA: 024-08/22-003/1550</w:t>
      </w:r>
    </w:p>
    <w:p w14:paraId="70B3163B" w14:textId="27E92FD3" w:rsidR="00DF5A0E" w:rsidRPr="00DF5A0E" w:rsidRDefault="00DF5A0E" w:rsidP="00DF5A0E">
      <w:pPr>
        <w:rPr>
          <w:noProof/>
          <w:szCs w:val="22"/>
        </w:rPr>
      </w:pPr>
      <w:r w:rsidRPr="00DF5A0E">
        <w:rPr>
          <w:noProof/>
          <w:szCs w:val="22"/>
        </w:rPr>
        <w:t>URBROJ:</w:t>
      </w:r>
      <w:r>
        <w:rPr>
          <w:noProof/>
          <w:szCs w:val="22"/>
        </w:rPr>
        <w:t xml:space="preserve"> 251-13-11-5-22-2</w:t>
      </w:r>
    </w:p>
    <w:p w14:paraId="2168B6B1" w14:textId="3BD687D8" w:rsidR="00DF5A0E" w:rsidRPr="00DF5A0E" w:rsidRDefault="00DF5A0E" w:rsidP="00DF5A0E">
      <w:pPr>
        <w:rPr>
          <w:noProof/>
          <w:szCs w:val="22"/>
        </w:rPr>
      </w:pPr>
      <w:r w:rsidRPr="00DF5A0E">
        <w:rPr>
          <w:noProof/>
          <w:szCs w:val="22"/>
        </w:rPr>
        <w:t xml:space="preserve">Zagreb, </w:t>
      </w:r>
      <w:r>
        <w:rPr>
          <w:noProof/>
          <w:szCs w:val="22"/>
        </w:rPr>
        <w:t>29</w:t>
      </w:r>
      <w:r w:rsidRPr="00DF5A0E">
        <w:rPr>
          <w:noProof/>
          <w:szCs w:val="22"/>
        </w:rPr>
        <w:t>.</w:t>
      </w:r>
      <w:r>
        <w:rPr>
          <w:noProof/>
          <w:szCs w:val="22"/>
        </w:rPr>
        <w:t xml:space="preserve"> </w:t>
      </w:r>
      <w:bookmarkStart w:id="0" w:name="_GoBack"/>
      <w:bookmarkEnd w:id="0"/>
      <w:r w:rsidRPr="00DF5A0E">
        <w:rPr>
          <w:noProof/>
          <w:szCs w:val="22"/>
        </w:rPr>
        <w:t>srpnja 2022.</w:t>
      </w:r>
    </w:p>
    <w:p w14:paraId="0000004F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50" w14:textId="77777777" w:rsidR="00751AEC" w:rsidRDefault="00751AEC">
      <w:pPr>
        <w:rPr>
          <w:sz w:val="22"/>
          <w:szCs w:val="22"/>
        </w:rPr>
      </w:pPr>
    </w:p>
    <w:p w14:paraId="00000051" w14:textId="77777777" w:rsidR="00751AEC" w:rsidRDefault="00751AEC">
      <w:pPr>
        <w:rPr>
          <w:sz w:val="22"/>
          <w:szCs w:val="22"/>
        </w:rPr>
      </w:pPr>
      <w:bookmarkStart w:id="1" w:name="_heading=h.gjdgxs" w:colFirst="0" w:colLast="0"/>
      <w:bookmarkEnd w:id="1"/>
    </w:p>
    <w:p w14:paraId="00000052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                  Granešina</w:t>
      </w:r>
    </w:p>
    <w:p w14:paraId="00000053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54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                                                                                                                   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055" w14:textId="77777777" w:rsidR="00751AEC" w:rsidRDefault="00DF5A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056" w14:textId="77777777" w:rsidR="00751AEC" w:rsidRDefault="00751AE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51AEC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3F989" w14:textId="77777777" w:rsidR="00000000" w:rsidRDefault="00DF5A0E">
      <w:r>
        <w:separator/>
      </w:r>
    </w:p>
  </w:endnote>
  <w:endnote w:type="continuationSeparator" w:id="0">
    <w:p w14:paraId="4925FD33" w14:textId="77777777" w:rsidR="00000000" w:rsidRDefault="00DF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A" w14:textId="77777777" w:rsidR="00751AEC" w:rsidRDefault="00751AE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932B5" w14:textId="77777777" w:rsidR="00000000" w:rsidRDefault="00DF5A0E">
      <w:r>
        <w:separator/>
      </w:r>
    </w:p>
  </w:footnote>
  <w:footnote w:type="continuationSeparator" w:id="0">
    <w:p w14:paraId="506697B0" w14:textId="77777777" w:rsidR="00000000" w:rsidRDefault="00DF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8" w14:textId="77777777" w:rsidR="00751AEC" w:rsidRDefault="00DF5A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9" w14:textId="77777777" w:rsidR="00751AEC" w:rsidRDefault="00751A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7" w14:textId="77777777" w:rsidR="00751AEC" w:rsidRDefault="00751A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EC"/>
    <w:rsid w:val="00751AEC"/>
    <w:rsid w:val="00D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7810"/>
  <w15:docId w15:val="{77887B53-3E17-4A62-800D-E269422F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V9EcuZ4AWxlaUba6YeWkyCxCig==">AMUW2mW0jtQR3UAoj9nGQFxRvQuT6kLuJnbAeWYdXRg7JQSIGnsopyTGmRhz8U0Nsa7c5/xQxnAQIQRE1cSWqRjyNKmLHXO50jR3ZGY/nsb2xvGTS34M2AHhaT9i8wibQr7GXQUYqyCfiMGXgwszBWz7n1lD5a5zNITXG0eYEJoKaRVjAkgJbCY=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dcterms:created xsi:type="dcterms:W3CDTF">2022-10-24T13:09:00Z</dcterms:created>
  <dcterms:modified xsi:type="dcterms:W3CDTF">2022-10-24T13:09:00Z</dcterms:modified>
</cp:coreProperties>
</file>