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110A" w:rsidRDefault="006E338A" w:rsidP="006E338A">
      <w:pPr>
        <w:jc w:val="center"/>
        <w:rPr>
          <w:b/>
        </w:rPr>
      </w:pPr>
      <w:r w:rsidRPr="00293CFB">
        <w:rPr>
          <w:b/>
        </w:rPr>
        <w:t>Z A P I S N I K</w:t>
      </w:r>
    </w:p>
    <w:p w:rsidR="00077F31" w:rsidRPr="00293CFB" w:rsidRDefault="00077F31" w:rsidP="006E338A">
      <w:pPr>
        <w:jc w:val="center"/>
        <w:rPr>
          <w:b/>
        </w:rPr>
      </w:pPr>
    </w:p>
    <w:p w:rsidR="00A07783" w:rsidRDefault="00DB479E" w:rsidP="00A07783">
      <w:pPr>
        <w:jc w:val="center"/>
      </w:pPr>
      <w:r>
        <w:rPr>
          <w:b/>
        </w:rPr>
        <w:t>48</w:t>
      </w:r>
      <w:r w:rsidR="00460120">
        <w:rPr>
          <w:b/>
        </w:rPr>
        <w:t>.</w:t>
      </w:r>
      <w:r w:rsidR="006E338A" w:rsidRPr="00703044">
        <w:rPr>
          <w:b/>
        </w:rPr>
        <w:t xml:space="preserve"> sjednice Vijeća Mjesnog odbora </w:t>
      </w:r>
      <w:r w:rsidR="0086695E" w:rsidRPr="00703044">
        <w:rPr>
          <w:b/>
        </w:rPr>
        <w:t>Šalata</w:t>
      </w:r>
      <w:r w:rsidR="006E338A" w:rsidRPr="00703044">
        <w:rPr>
          <w:b/>
        </w:rPr>
        <w:t>,</w:t>
      </w:r>
      <w:r w:rsidR="0086695E" w:rsidRPr="00703044">
        <w:rPr>
          <w:b/>
        </w:rPr>
        <w:t xml:space="preserve"> održane</w:t>
      </w:r>
      <w:bookmarkStart w:id="0" w:name="_Hlk380672662"/>
      <w:r>
        <w:rPr>
          <w:b/>
        </w:rPr>
        <w:t xml:space="preserve"> 9</w:t>
      </w:r>
      <w:r w:rsidR="00405A2E">
        <w:rPr>
          <w:b/>
        </w:rPr>
        <w:t xml:space="preserve">. </w:t>
      </w:r>
      <w:r>
        <w:rPr>
          <w:b/>
        </w:rPr>
        <w:t>travnj</w:t>
      </w:r>
      <w:r w:rsidR="002F7443">
        <w:rPr>
          <w:b/>
        </w:rPr>
        <w:t>a</w:t>
      </w:r>
      <w:r w:rsidR="00BD76A6">
        <w:rPr>
          <w:b/>
        </w:rPr>
        <w:t xml:space="preserve"> 2025</w:t>
      </w:r>
      <w:r w:rsidR="00A07783">
        <w:rPr>
          <w:b/>
        </w:rPr>
        <w:t>.g.</w:t>
      </w:r>
      <w:r w:rsidR="00A07783" w:rsidRPr="00A07783">
        <w:t xml:space="preserve"> </w:t>
      </w:r>
    </w:p>
    <w:p w:rsidR="006E338A" w:rsidRDefault="00A07783" w:rsidP="00A07783">
      <w:pPr>
        <w:jc w:val="center"/>
        <w:rPr>
          <w:b/>
        </w:rPr>
      </w:pPr>
      <w:r w:rsidRPr="00A07783">
        <w:rPr>
          <w:b/>
        </w:rPr>
        <w:t>u prostoru MO, M.</w:t>
      </w:r>
      <w:r w:rsidR="002A75BD">
        <w:rPr>
          <w:b/>
        </w:rPr>
        <w:t xml:space="preserve"> </w:t>
      </w:r>
      <w:r w:rsidRPr="00A07783">
        <w:rPr>
          <w:b/>
        </w:rPr>
        <w:t>Šufflaya 2</w:t>
      </w:r>
      <w:r w:rsidR="00523400">
        <w:rPr>
          <w:b/>
        </w:rPr>
        <w:t>, s početkom u 18</w:t>
      </w:r>
      <w:r w:rsidRPr="00A07783">
        <w:rPr>
          <w:b/>
        </w:rPr>
        <w:t xml:space="preserve"> sati</w:t>
      </w:r>
    </w:p>
    <w:p w:rsidR="006E338A" w:rsidRDefault="006E338A" w:rsidP="00C75BD5">
      <w:pPr>
        <w:rPr>
          <w:b/>
        </w:rPr>
      </w:pPr>
    </w:p>
    <w:p w:rsidR="008B59BD" w:rsidRDefault="008B59BD" w:rsidP="006E338A">
      <w:pPr>
        <w:jc w:val="center"/>
        <w:rPr>
          <w:b/>
        </w:rPr>
      </w:pPr>
    </w:p>
    <w:p w:rsidR="008B59BD" w:rsidRPr="00703044" w:rsidRDefault="008B59BD" w:rsidP="006E338A">
      <w:pPr>
        <w:jc w:val="center"/>
        <w:rPr>
          <w:b/>
        </w:rPr>
      </w:pPr>
    </w:p>
    <w:p w:rsidR="006E338A" w:rsidRPr="003438A3" w:rsidRDefault="009837CC" w:rsidP="006E338A">
      <w:pPr>
        <w:rPr>
          <w:b/>
        </w:rPr>
      </w:pPr>
      <w:r>
        <w:t xml:space="preserve"> </w:t>
      </w:r>
      <w:r w:rsidR="006E338A" w:rsidRPr="003438A3">
        <w:rPr>
          <w:b/>
        </w:rPr>
        <w:t>NAZOČNI ČLANOVI VIJEĆA:</w:t>
      </w:r>
    </w:p>
    <w:p w:rsidR="003438A3" w:rsidRPr="00703044" w:rsidRDefault="003438A3" w:rsidP="006E338A">
      <w:pPr>
        <w:rPr>
          <w:b/>
        </w:rPr>
      </w:pPr>
    </w:p>
    <w:p w:rsidR="00C03FC6" w:rsidRDefault="00BD1D5E" w:rsidP="00BD1D5E">
      <w:r>
        <w:t>Stanislav Frančišković-Bilinski,</w:t>
      </w:r>
      <w:r w:rsidR="005756F0">
        <w:t xml:space="preserve"> Darko Benčić,</w:t>
      </w:r>
      <w:r w:rsidR="00DB479E">
        <w:t xml:space="preserve"> Miljenko Matijević</w:t>
      </w:r>
      <w:r w:rsidR="00E01ACA">
        <w:t>,</w:t>
      </w:r>
      <w:r w:rsidR="00077F31">
        <w:t xml:space="preserve"> </w:t>
      </w:r>
      <w:r>
        <w:t xml:space="preserve">Željko </w:t>
      </w:r>
      <w:r w:rsidR="00B14FA5">
        <w:t>Čapalija</w:t>
      </w:r>
    </w:p>
    <w:p w:rsidR="00BD1D5E" w:rsidRDefault="00BD1D5E" w:rsidP="00BD1D5E"/>
    <w:p w:rsidR="00BD1D5E" w:rsidRPr="00BD1D5E" w:rsidRDefault="00BD1D5E" w:rsidP="00BD1D5E">
      <w:pPr>
        <w:rPr>
          <w:b/>
        </w:rPr>
      </w:pPr>
      <w:r w:rsidRPr="00BD1D5E">
        <w:rPr>
          <w:b/>
        </w:rPr>
        <w:t>ODSUTNI ČLANOVI VIJEĆA:</w:t>
      </w:r>
    </w:p>
    <w:p w:rsidR="00BD1D5E" w:rsidRDefault="00BD1D5E" w:rsidP="00BD1D5E"/>
    <w:p w:rsidR="00CD6B54" w:rsidRDefault="00DB479E" w:rsidP="00BD1D5E">
      <w:r w:rsidRPr="00DB479E">
        <w:t>Ela Mirković</w:t>
      </w:r>
    </w:p>
    <w:p w:rsidR="00DB479E" w:rsidRDefault="00DB479E" w:rsidP="00BD1D5E"/>
    <w:p w:rsidR="00E758A2" w:rsidRDefault="00E758A2" w:rsidP="00BD1D5E">
      <w:pPr>
        <w:rPr>
          <w:b/>
        </w:rPr>
      </w:pPr>
      <w:r>
        <w:rPr>
          <w:b/>
        </w:rPr>
        <w:t xml:space="preserve">OSTALI NAZOČNI: </w:t>
      </w:r>
    </w:p>
    <w:p w:rsidR="00E758A2" w:rsidRDefault="00E758A2" w:rsidP="00BD1D5E">
      <w:pPr>
        <w:rPr>
          <w:b/>
        </w:rPr>
      </w:pPr>
    </w:p>
    <w:p w:rsidR="00E758A2" w:rsidRPr="00E758A2" w:rsidRDefault="00C51773" w:rsidP="00BD1D5E">
      <w:r>
        <w:t>-</w:t>
      </w:r>
    </w:p>
    <w:p w:rsidR="009837CC" w:rsidRDefault="009837CC" w:rsidP="008A4FD1">
      <w:pPr>
        <w:jc w:val="both"/>
      </w:pPr>
    </w:p>
    <w:p w:rsidR="00635AC9" w:rsidRDefault="00077F31" w:rsidP="00635AC9">
      <w:pPr>
        <w:ind w:firstLine="708"/>
        <w:jc w:val="both"/>
      </w:pPr>
      <w:r>
        <w:t xml:space="preserve">   </w:t>
      </w:r>
      <w:r w:rsidR="00635AC9">
        <w:t xml:space="preserve">Prije sjednice u 17 sati održano je primanje za građane. </w:t>
      </w:r>
      <w:r w:rsidR="002F7443" w:rsidRPr="002F7443">
        <w:t>Ovaj p</w:t>
      </w:r>
      <w:r w:rsidR="002F7443">
        <w:t>uta nije došao nitko od građana</w:t>
      </w:r>
      <w:r w:rsidR="007E31D7">
        <w:t>.</w:t>
      </w:r>
      <w:r w:rsidR="00BC2344">
        <w:t xml:space="preserve"> </w:t>
      </w:r>
    </w:p>
    <w:p w:rsidR="00635AC9" w:rsidRPr="00703044" w:rsidRDefault="00635AC9" w:rsidP="00635AC9">
      <w:pPr>
        <w:jc w:val="both"/>
      </w:pPr>
    </w:p>
    <w:p w:rsidR="00635AC9" w:rsidRDefault="00635AC9" w:rsidP="00635AC9">
      <w:pPr>
        <w:jc w:val="both"/>
      </w:pPr>
      <w:r>
        <w:t xml:space="preserve">              Predsjednik Vijeća Stanislav Frančišković-Bilinski otvara sjednicu u 18 sati. Konstatira da </w:t>
      </w:r>
      <w:r w:rsidR="007E31D7">
        <w:t xml:space="preserve">je prisutno </w:t>
      </w:r>
      <w:r w:rsidR="00DB479E">
        <w:t>4</w:t>
      </w:r>
      <w:r w:rsidR="007E31D7">
        <w:t xml:space="preserve"> članova</w:t>
      </w:r>
      <w:r>
        <w:t xml:space="preserve"> Vijeća, što znači da se sjednica može održati, te se mogu donositi pravovaljane odluke odnosno zaključci. </w:t>
      </w:r>
    </w:p>
    <w:p w:rsidR="0047258A" w:rsidRDefault="0047258A" w:rsidP="00635AC9">
      <w:pPr>
        <w:ind w:firstLine="708"/>
        <w:jc w:val="both"/>
      </w:pPr>
    </w:p>
    <w:p w:rsidR="0047258A" w:rsidRDefault="00576D81" w:rsidP="0047258A">
      <w:pPr>
        <w:jc w:val="both"/>
      </w:pPr>
      <w:r>
        <w:t xml:space="preserve">            </w:t>
      </w:r>
      <w:r w:rsidR="00683256">
        <w:t xml:space="preserve"> Prije predlaganja i utvrđi</w:t>
      </w:r>
      <w:r w:rsidR="00354AFC">
        <w:t>vanja dnevnog reda preds</w:t>
      </w:r>
      <w:r w:rsidR="00471922">
        <w:t>jednik predlaže</w:t>
      </w:r>
      <w:r w:rsidR="00E62676">
        <w:t xml:space="preserve"> članovima V</w:t>
      </w:r>
      <w:r w:rsidR="00354AFC">
        <w:t>ijeća</w:t>
      </w:r>
      <w:r w:rsidR="00471922">
        <w:t xml:space="preserve"> usvajanje odnosno verifikaciju</w:t>
      </w:r>
      <w:r w:rsidR="00354AFC">
        <w:t xml:space="preserve"> zapisnik</w:t>
      </w:r>
      <w:r w:rsidR="00471922">
        <w:t>a</w:t>
      </w:r>
      <w:r w:rsidR="00354AFC">
        <w:t xml:space="preserve"> s</w:t>
      </w:r>
      <w:r w:rsidR="00C909A1">
        <w:t xml:space="preserve"> prethodne</w:t>
      </w:r>
      <w:r w:rsidR="00045565">
        <w:t xml:space="preserve">, </w:t>
      </w:r>
      <w:r w:rsidR="00523400">
        <w:t xml:space="preserve">četrdeset </w:t>
      </w:r>
      <w:r w:rsidR="00DB479E">
        <w:t>sedme</w:t>
      </w:r>
      <w:r w:rsidR="001B24D6">
        <w:t xml:space="preserve"> </w:t>
      </w:r>
      <w:r w:rsidR="00C909A1">
        <w:t>sjednice</w:t>
      </w:r>
      <w:r w:rsidR="00B14FA5">
        <w:t xml:space="preserve"> Vijeća</w:t>
      </w:r>
      <w:r w:rsidR="00C909A1">
        <w:t xml:space="preserve">. </w:t>
      </w:r>
      <w:r w:rsidR="00B971D3">
        <w:t xml:space="preserve"> </w:t>
      </w:r>
    </w:p>
    <w:p w:rsidR="0047258A" w:rsidRDefault="0047258A" w:rsidP="0047258A">
      <w:pPr>
        <w:ind w:firstLine="708"/>
        <w:jc w:val="both"/>
      </w:pPr>
    </w:p>
    <w:p w:rsidR="00471922" w:rsidRDefault="00266015" w:rsidP="0047258A">
      <w:pPr>
        <w:ind w:firstLine="708"/>
        <w:jc w:val="both"/>
      </w:pPr>
      <w:r>
        <w:t>Vijeće</w:t>
      </w:r>
      <w:r w:rsidR="00471922">
        <w:t xml:space="preserve"> jednoglasno prihvaća</w:t>
      </w:r>
      <w:r w:rsidR="001B24D6">
        <w:t xml:space="preserve"> zapisnik s </w:t>
      </w:r>
      <w:r w:rsidR="00045565">
        <w:t xml:space="preserve">prethodne, </w:t>
      </w:r>
      <w:r w:rsidR="002F7443">
        <w:t>4</w:t>
      </w:r>
      <w:r w:rsidR="00DB479E">
        <w:t>7</w:t>
      </w:r>
      <w:r w:rsidR="00CF5CF3">
        <w:t>.</w:t>
      </w:r>
      <w:r w:rsidR="001B24D6">
        <w:t xml:space="preserve"> sjednice</w:t>
      </w:r>
      <w:r w:rsidR="0047258A">
        <w:t xml:space="preserve"> </w:t>
      </w:r>
      <w:r w:rsidR="0047258A" w:rsidRPr="0047258A">
        <w:rPr>
          <w:i/>
          <w:iCs/>
        </w:rPr>
        <w:t>bez izmjena</w:t>
      </w:r>
      <w:r w:rsidR="00471922">
        <w:t>.</w:t>
      </w:r>
      <w:r w:rsidR="00545FE3">
        <w:t xml:space="preserve">          </w:t>
      </w:r>
    </w:p>
    <w:p w:rsidR="0047258A" w:rsidRDefault="00471922" w:rsidP="0047258A">
      <w:pPr>
        <w:jc w:val="both"/>
      </w:pPr>
      <w:r>
        <w:t xml:space="preserve">           </w:t>
      </w:r>
      <w:r w:rsidR="00545FE3">
        <w:t xml:space="preserve"> </w:t>
      </w:r>
    </w:p>
    <w:p w:rsidR="00BD76A6" w:rsidRPr="00EF34FA" w:rsidRDefault="00BD76A6" w:rsidP="00BD76A6">
      <w:pPr>
        <w:ind w:firstLine="708"/>
        <w:jc w:val="both"/>
      </w:pPr>
      <w:r w:rsidRPr="00EF34FA">
        <w:t xml:space="preserve">Za  </w:t>
      </w:r>
      <w:r w:rsidR="002F7443">
        <w:t>4</w:t>
      </w:r>
      <w:r w:rsidR="00DB479E">
        <w:t>8</w:t>
      </w:r>
      <w:r w:rsidRPr="00EF34FA">
        <w:t>. sjednicu upućen je putem e-maila poziv u kojem je predložen i dnevni red za sjednicu Vijeća. Predloženi dnevni red je prihvaćen jednoglasno i to kako slijedi:</w:t>
      </w:r>
    </w:p>
    <w:p w:rsidR="001B24D6" w:rsidRDefault="001B24D6" w:rsidP="001B24D6">
      <w:pPr>
        <w:jc w:val="center"/>
        <w:rPr>
          <w:b/>
        </w:rPr>
      </w:pPr>
    </w:p>
    <w:p w:rsidR="002A75BD" w:rsidRPr="00FA727C" w:rsidRDefault="002A75BD" w:rsidP="001B24D6">
      <w:pPr>
        <w:jc w:val="center"/>
        <w:rPr>
          <w:b/>
        </w:rPr>
      </w:pPr>
    </w:p>
    <w:p w:rsidR="00FF7E4A" w:rsidRPr="00FA727C" w:rsidRDefault="001B24D6" w:rsidP="00FF7E4A">
      <w:pPr>
        <w:jc w:val="center"/>
        <w:rPr>
          <w:b/>
        </w:rPr>
      </w:pPr>
      <w:r>
        <w:rPr>
          <w:b/>
        </w:rPr>
        <w:t xml:space="preserve"> </w:t>
      </w:r>
      <w:r w:rsidR="00CD744A" w:rsidRPr="00FA727C">
        <w:rPr>
          <w:b/>
        </w:rPr>
        <w:t>DNEVNI RED</w:t>
      </w:r>
      <w:r w:rsidR="00FF7E4A">
        <w:rPr>
          <w:b/>
        </w:rPr>
        <w:t>:</w:t>
      </w:r>
    </w:p>
    <w:p w:rsidR="00FF7E4A" w:rsidRDefault="00FF7E4A" w:rsidP="00FF7E4A">
      <w:pPr>
        <w:rPr>
          <w:b/>
        </w:rPr>
      </w:pPr>
    </w:p>
    <w:bookmarkEnd w:id="0"/>
    <w:p w:rsidR="00DB479E" w:rsidRPr="00DB479E" w:rsidRDefault="00DB479E" w:rsidP="00DB479E">
      <w:pPr>
        <w:numPr>
          <w:ilvl w:val="0"/>
          <w:numId w:val="13"/>
        </w:numPr>
        <w:jc w:val="both"/>
        <w:rPr>
          <w:rFonts w:eastAsia="Calibri"/>
          <w:iCs/>
          <w:lang w:eastAsia="zh-CN"/>
        </w:rPr>
      </w:pPr>
      <w:r w:rsidRPr="00DB479E">
        <w:rPr>
          <w:rFonts w:eastAsia="Calibri"/>
          <w:iCs/>
          <w:lang w:eastAsia="zh-CN"/>
        </w:rPr>
        <w:t xml:space="preserve">Zaključak o korištenju prostora Mjesnog odbora Šalata udruzi Muzički studio – Zvučni planet </w:t>
      </w:r>
      <w:r w:rsidRPr="00DB479E">
        <w:rPr>
          <w:rFonts w:eastAsia="Calibri"/>
          <w:i/>
          <w:iCs/>
          <w:lang w:eastAsia="zh-CN"/>
        </w:rPr>
        <w:t>– donošenje zaključka</w:t>
      </w:r>
    </w:p>
    <w:p w:rsidR="00DB479E" w:rsidRPr="00DB479E" w:rsidRDefault="00DB479E" w:rsidP="00DB479E">
      <w:pPr>
        <w:numPr>
          <w:ilvl w:val="0"/>
          <w:numId w:val="1"/>
        </w:numPr>
        <w:jc w:val="both"/>
        <w:rPr>
          <w:rFonts w:eastAsia="Calibri"/>
          <w:iCs/>
          <w:lang w:eastAsia="zh-CN"/>
        </w:rPr>
      </w:pPr>
      <w:r w:rsidRPr="00DB479E">
        <w:rPr>
          <w:rFonts w:eastAsia="Calibri"/>
          <w:iCs/>
          <w:lang w:eastAsia="zh-CN"/>
        </w:rPr>
        <w:t>Problem s divljim deponijem smeća između groblja Mirogoj i Bijeničke ceste</w:t>
      </w:r>
      <w:r w:rsidRPr="00DB479E">
        <w:rPr>
          <w:rFonts w:eastAsia="Calibri"/>
          <w:i/>
          <w:iCs/>
          <w:lang w:eastAsia="zh-CN"/>
        </w:rPr>
        <w:t xml:space="preserve"> – donošenje zaključka</w:t>
      </w:r>
    </w:p>
    <w:p w:rsidR="00DB479E" w:rsidRPr="00DB479E" w:rsidRDefault="00DB479E" w:rsidP="00DB479E">
      <w:pPr>
        <w:numPr>
          <w:ilvl w:val="0"/>
          <w:numId w:val="1"/>
        </w:numPr>
        <w:jc w:val="both"/>
        <w:rPr>
          <w:rFonts w:eastAsia="Calibri"/>
          <w:iCs/>
          <w:lang w:eastAsia="zh-CN"/>
        </w:rPr>
      </w:pPr>
      <w:r w:rsidRPr="00DB479E">
        <w:rPr>
          <w:rFonts w:eastAsia="Calibri"/>
          <w:iCs/>
          <w:lang w:eastAsia="zh-CN"/>
        </w:rPr>
        <w:t xml:space="preserve">Rasprava o provedenim komunalnim akcijama tijekom sadašnjeg mandata Vijeća Mjesnog odbora Šalata – </w:t>
      </w:r>
      <w:r w:rsidRPr="00DB479E">
        <w:rPr>
          <w:rFonts w:eastAsia="Calibri"/>
          <w:i/>
          <w:iCs/>
          <w:lang w:eastAsia="zh-CN"/>
        </w:rPr>
        <w:t xml:space="preserve">donošenje zaključka </w:t>
      </w:r>
    </w:p>
    <w:p w:rsidR="00DB479E" w:rsidRPr="00DB479E" w:rsidRDefault="00DB479E" w:rsidP="00DB479E">
      <w:pPr>
        <w:numPr>
          <w:ilvl w:val="0"/>
          <w:numId w:val="1"/>
        </w:numPr>
        <w:jc w:val="both"/>
        <w:rPr>
          <w:rFonts w:eastAsia="Calibri"/>
          <w:iCs/>
          <w:lang w:eastAsia="zh-CN"/>
        </w:rPr>
      </w:pPr>
      <w:r w:rsidRPr="00DB479E">
        <w:rPr>
          <w:rFonts w:eastAsia="Calibri"/>
          <w:iCs/>
          <w:lang w:eastAsia="zh-CN"/>
        </w:rPr>
        <w:t>Pitanja, prijedlozi i obavijesti</w:t>
      </w:r>
    </w:p>
    <w:p w:rsidR="007E31D7" w:rsidRDefault="007E31D7" w:rsidP="00570C81">
      <w:pPr>
        <w:jc w:val="both"/>
        <w:rPr>
          <w:b/>
        </w:rPr>
      </w:pPr>
    </w:p>
    <w:p w:rsidR="002F7443" w:rsidRDefault="002F7443" w:rsidP="00570C81">
      <w:pPr>
        <w:jc w:val="both"/>
        <w:rPr>
          <w:b/>
        </w:rPr>
      </w:pPr>
    </w:p>
    <w:p w:rsidR="002F7443" w:rsidRDefault="008B0564" w:rsidP="000D536A">
      <w:pPr>
        <w:jc w:val="both"/>
        <w:rPr>
          <w:b/>
          <w:bCs/>
          <w:iCs/>
        </w:rPr>
      </w:pPr>
      <w:r>
        <w:rPr>
          <w:b/>
        </w:rPr>
        <w:t>Ad. 1.</w:t>
      </w:r>
      <w:r w:rsidR="00C926B8" w:rsidRPr="00C926B8">
        <w:rPr>
          <w:b/>
          <w:bCs/>
        </w:rPr>
        <w:tab/>
      </w:r>
      <w:r w:rsidR="00DB479E" w:rsidRPr="00DB479E">
        <w:rPr>
          <w:b/>
          <w:bCs/>
          <w:iCs/>
        </w:rPr>
        <w:t>Zaključak o korištenju prostora Mjesnog odbora Šalata udruzi Muzički studio – Zvučni planet</w:t>
      </w:r>
    </w:p>
    <w:p w:rsidR="00DB479E" w:rsidRDefault="00DB479E" w:rsidP="000D536A">
      <w:pPr>
        <w:jc w:val="both"/>
        <w:rPr>
          <w:b/>
          <w:bCs/>
        </w:rPr>
      </w:pPr>
    </w:p>
    <w:p w:rsidR="00BC2344" w:rsidRPr="00BC2344" w:rsidRDefault="002F7443" w:rsidP="00BC2344">
      <w:pPr>
        <w:ind w:firstLine="708"/>
        <w:jc w:val="both"/>
      </w:pPr>
      <w:r>
        <w:lastRenderedPageBreak/>
        <w:t xml:space="preserve">Predsjednik izvješćuje nazočne da je </w:t>
      </w:r>
      <w:r w:rsidR="00DB479E">
        <w:t>primio zahtjev Muzičkog studija „Zvučni planet“, koji je predala</w:t>
      </w:r>
      <w:r w:rsidR="001C52D2">
        <w:t xml:space="preserve"> njihova voditeljica </w:t>
      </w:r>
      <w:r w:rsidR="00DB479E">
        <w:t>I.G.P.</w:t>
      </w:r>
      <w:r>
        <w:t xml:space="preserve"> </w:t>
      </w:r>
      <w:r w:rsidR="001C52D2">
        <w:t>Predsjednik i</w:t>
      </w:r>
      <w:r w:rsidR="00DB479E">
        <w:t xml:space="preserve">stiče da navedena Udruga već više godina koristi prostore Mjesnog odbora Šalata i da se korektno ponašaju i prostor ostavljaju u </w:t>
      </w:r>
      <w:r w:rsidR="001C52D2">
        <w:t>urednom stanju, a uz zahtjev su predali vrlo opsežne priloge o svojoj djelatnosti. Stoga predlaže da se „Zvučnom planetu“ produži korištenje prostora na godinu dana. Rasprave nije bilo, te</w:t>
      </w:r>
    </w:p>
    <w:p w:rsidR="00BC2344" w:rsidRPr="00BC2344" w:rsidRDefault="00BC2344" w:rsidP="00BC2344">
      <w:pPr>
        <w:jc w:val="both"/>
      </w:pPr>
    </w:p>
    <w:p w:rsidR="00BC2344" w:rsidRPr="00BC2344" w:rsidRDefault="00BC2344" w:rsidP="00BC2344">
      <w:pPr>
        <w:jc w:val="both"/>
      </w:pPr>
      <w:r w:rsidRPr="00BC2344">
        <w:t xml:space="preserve">Vijeće JEDNOGLASNO usvaja </w:t>
      </w:r>
    </w:p>
    <w:p w:rsidR="00BC2344" w:rsidRPr="00BC2344" w:rsidRDefault="00BC2344" w:rsidP="00BC2344">
      <w:pPr>
        <w:jc w:val="both"/>
      </w:pPr>
    </w:p>
    <w:p w:rsidR="001C52D2" w:rsidRPr="00BF16E0" w:rsidRDefault="001C52D2" w:rsidP="001C52D2">
      <w:pPr>
        <w:spacing w:line="276" w:lineRule="auto"/>
        <w:jc w:val="center"/>
        <w:rPr>
          <w:rFonts w:eastAsia="Arial"/>
          <w:b/>
        </w:rPr>
      </w:pPr>
      <w:r w:rsidRPr="00BF16E0">
        <w:rPr>
          <w:rFonts w:eastAsia="Arial"/>
          <w:b/>
        </w:rPr>
        <w:t>Z A K LJ U Č A K</w:t>
      </w:r>
    </w:p>
    <w:p w:rsidR="001C52D2" w:rsidRPr="00BF16E0" w:rsidRDefault="001C52D2" w:rsidP="001C52D2">
      <w:pPr>
        <w:pBdr>
          <w:top w:val="nil"/>
          <w:left w:val="nil"/>
          <w:bottom w:val="nil"/>
          <w:right w:val="nil"/>
          <w:between w:val="nil"/>
        </w:pBdr>
        <w:spacing w:line="276" w:lineRule="auto"/>
        <w:jc w:val="center"/>
        <w:rPr>
          <w:rFonts w:eastAsia="Arial"/>
          <w:color w:val="000000"/>
        </w:rPr>
      </w:pPr>
      <w:r w:rsidRPr="00BF16E0">
        <w:rPr>
          <w:rFonts w:eastAsia="Arial"/>
          <w:b/>
          <w:color w:val="000000"/>
        </w:rPr>
        <w:t xml:space="preserve">o korištenju prostora Mjesnog odbora </w:t>
      </w:r>
      <w:r>
        <w:rPr>
          <w:rFonts w:eastAsia="Arial"/>
          <w:b/>
          <w:color w:val="000000"/>
        </w:rPr>
        <w:t>Šalata</w:t>
      </w:r>
    </w:p>
    <w:p w:rsidR="001C52D2" w:rsidRPr="00BF16E0" w:rsidRDefault="001C52D2" w:rsidP="001C52D2">
      <w:pPr>
        <w:spacing w:line="276" w:lineRule="auto"/>
        <w:jc w:val="center"/>
        <w:rPr>
          <w:rFonts w:eastAsia="Arial"/>
          <w:b/>
        </w:rPr>
      </w:pPr>
      <w:r>
        <w:rPr>
          <w:rFonts w:eastAsia="Arial"/>
          <w:b/>
        </w:rPr>
        <w:t>udruzi Muzički studio – Zvučni planet</w:t>
      </w:r>
    </w:p>
    <w:p w:rsidR="001C52D2" w:rsidRPr="00BF16E0" w:rsidRDefault="001C52D2" w:rsidP="001C52D2">
      <w:pPr>
        <w:spacing w:line="276" w:lineRule="auto"/>
      </w:pPr>
      <w:r w:rsidRPr="00BF16E0">
        <w:rPr>
          <w:b/>
        </w:rPr>
        <w:t xml:space="preserve">             </w:t>
      </w:r>
    </w:p>
    <w:p w:rsidR="001C52D2" w:rsidRDefault="001C52D2" w:rsidP="001C52D2">
      <w:pPr>
        <w:numPr>
          <w:ilvl w:val="0"/>
          <w:numId w:val="5"/>
        </w:numPr>
        <w:spacing w:line="276" w:lineRule="auto"/>
        <w:ind w:left="993" w:hanging="693"/>
        <w:jc w:val="both"/>
      </w:pPr>
      <w:r>
        <w:t>Udruzi Muzički studio – Zvučni planet</w:t>
      </w:r>
      <w:r w:rsidRPr="00BF16E0">
        <w:t xml:space="preserve">, Zagreb, </w:t>
      </w:r>
      <w:r>
        <w:t>Goljački breg 34.</w:t>
      </w:r>
      <w:r w:rsidRPr="00BF16E0">
        <w:t>, zastupanoj po odgovornoj osobi</w:t>
      </w:r>
      <w:r>
        <w:t>,</w:t>
      </w:r>
      <w:r w:rsidRPr="00BF16E0">
        <w:t xml:space="preserve"> g</w:t>
      </w:r>
      <w:r>
        <w:t>đa</w:t>
      </w:r>
      <w:r w:rsidRPr="0023358D">
        <w:t xml:space="preserve">. </w:t>
      </w:r>
      <w:r w:rsidRPr="0023358D">
        <w:rPr>
          <w:highlight w:val="black"/>
        </w:rPr>
        <w:t>Irena Garaj</w:t>
      </w:r>
      <w:r w:rsidRPr="0023358D">
        <w:t>,</w:t>
      </w:r>
      <w:r w:rsidRPr="00BF16E0">
        <w:t xml:space="preserve"> odobrava se povremeno korištenje </w:t>
      </w:r>
      <w:r>
        <w:t>male dvorane</w:t>
      </w:r>
      <w:r w:rsidRPr="00BF16E0">
        <w:t xml:space="preserve"> u objektu Mjesnog odbora </w:t>
      </w:r>
      <w:r>
        <w:t>Šalata</w:t>
      </w:r>
      <w:r w:rsidRPr="00BF16E0">
        <w:t xml:space="preserve">, </w:t>
      </w:r>
      <w:r>
        <w:t xml:space="preserve">Šufflayeva 2,svaki četvrtak od  16.30 do 19.00 i svaka subota od 10.00 do 12.00 sati  i teče od dana donošenja  do 09. travnja 2026. </w:t>
      </w:r>
    </w:p>
    <w:p w:rsidR="001C52D2" w:rsidRPr="00BF16E0" w:rsidRDefault="001C52D2" w:rsidP="001C52D2">
      <w:pPr>
        <w:spacing w:line="276" w:lineRule="auto"/>
        <w:ind w:left="660" w:hanging="660"/>
        <w:jc w:val="both"/>
      </w:pPr>
    </w:p>
    <w:p w:rsidR="001C52D2" w:rsidRPr="00BF16E0" w:rsidRDefault="001C52D2" w:rsidP="001C52D2">
      <w:pPr>
        <w:numPr>
          <w:ilvl w:val="0"/>
          <w:numId w:val="6"/>
        </w:numPr>
        <w:spacing w:line="276" w:lineRule="auto"/>
        <w:ind w:hanging="660"/>
        <w:jc w:val="both"/>
      </w:pPr>
      <w:r w:rsidRPr="00BF16E0">
        <w:t>Prostor  iz točke 1. ovog zaključka, korisnik koristiti će bez naknade.</w:t>
      </w:r>
    </w:p>
    <w:p w:rsidR="001C52D2" w:rsidRPr="00BF16E0" w:rsidRDefault="001C52D2" w:rsidP="001C52D2">
      <w:pPr>
        <w:spacing w:line="276" w:lineRule="auto"/>
        <w:ind w:left="600" w:hanging="660"/>
        <w:jc w:val="both"/>
      </w:pPr>
    </w:p>
    <w:p w:rsidR="001C52D2" w:rsidRDefault="001C52D2" w:rsidP="001C52D2">
      <w:pPr>
        <w:numPr>
          <w:ilvl w:val="0"/>
          <w:numId w:val="6"/>
        </w:numPr>
        <w:spacing w:line="276" w:lineRule="auto"/>
        <w:ind w:hanging="660"/>
        <w:jc w:val="both"/>
      </w:pPr>
      <w:r w:rsidRPr="00BF16E0">
        <w:t>Korisnik se obvezuje da će postupati s  pažnjom  dobrog gospodara u korištenju prostora.</w:t>
      </w:r>
    </w:p>
    <w:p w:rsidR="001C52D2" w:rsidRDefault="001C52D2" w:rsidP="001C52D2">
      <w:pPr>
        <w:pStyle w:val="Odlomakpopisa"/>
        <w:spacing w:line="276" w:lineRule="auto"/>
        <w:ind w:hanging="660"/>
      </w:pPr>
    </w:p>
    <w:p w:rsidR="001C52D2" w:rsidRDefault="001C52D2" w:rsidP="001C52D2">
      <w:pPr>
        <w:numPr>
          <w:ilvl w:val="0"/>
          <w:numId w:val="6"/>
        </w:numPr>
        <w:spacing w:line="276" w:lineRule="auto"/>
        <w:ind w:hanging="660"/>
        <w:jc w:val="both"/>
      </w:pPr>
      <w:r w:rsidRPr="00BF16E0">
        <w:t>O povremenom korištenju prostora iz točke 1. ovog zaključka, Gradski ured za mjesnu samoupravu, civilnu zaštitu i sigurnost, Područni odsjek Gornji grad - Medveščak izdat će odobrenje o korištenju, a u skladu s ovim zaključkom.</w:t>
      </w:r>
    </w:p>
    <w:p w:rsidR="00DA012C" w:rsidRDefault="000D536A" w:rsidP="00BC2344">
      <w:pPr>
        <w:jc w:val="both"/>
        <w:rPr>
          <w:b/>
        </w:rPr>
      </w:pPr>
      <w:r>
        <w:tab/>
      </w:r>
    </w:p>
    <w:p w:rsidR="00921B52" w:rsidRDefault="00921B52" w:rsidP="00E733F2">
      <w:pPr>
        <w:jc w:val="both"/>
        <w:rPr>
          <w:b/>
        </w:rPr>
      </w:pPr>
    </w:p>
    <w:p w:rsidR="00FD5758" w:rsidRDefault="00E733F2" w:rsidP="00E733F2">
      <w:pPr>
        <w:jc w:val="both"/>
        <w:rPr>
          <w:b/>
          <w:iCs/>
        </w:rPr>
      </w:pPr>
      <w:r w:rsidRPr="00E733F2">
        <w:rPr>
          <w:b/>
        </w:rPr>
        <w:t xml:space="preserve">Ad. 2. </w:t>
      </w:r>
      <w:r w:rsidR="00BC62CF" w:rsidRPr="00BC62CF">
        <w:rPr>
          <w:b/>
          <w:iCs/>
        </w:rPr>
        <w:t>Problem s divljim deponijem smeća između groblja Mirogoj i Bijeničke ceste</w:t>
      </w:r>
    </w:p>
    <w:p w:rsidR="009854B2" w:rsidRDefault="009854B2" w:rsidP="00E733F2">
      <w:pPr>
        <w:jc w:val="both"/>
      </w:pPr>
    </w:p>
    <w:p w:rsidR="00777FFB" w:rsidRDefault="00E733F2" w:rsidP="00E733F2">
      <w:pPr>
        <w:jc w:val="both"/>
      </w:pPr>
      <w:r>
        <w:tab/>
      </w:r>
      <w:r w:rsidR="009854B2">
        <w:t xml:space="preserve">Predsjednik izvješćuje nazočne da </w:t>
      </w:r>
      <w:r w:rsidR="00BC62CF">
        <w:t>ovih dana brojni mediji izvješćuju o velikom problemu divljeg deponija, kojega su formirala Gradska groblja na prostoru nekadašnje Vrtlarije, između Aleje Hermanna Boll</w:t>
      </w:r>
      <w:r w:rsidR="0011202A" w:rsidRPr="0011202A">
        <w:t>é</w:t>
      </w:r>
      <w:r w:rsidR="00BC62CF">
        <w:t>a, Bijeničke ceste te groblja Mirogoj. Također se broj</w:t>
      </w:r>
      <w:r w:rsidR="0011202A">
        <w:t>n</w:t>
      </w:r>
      <w:r w:rsidR="00BC62CF">
        <w:t xml:space="preserve">i građani šireg područja žale na narušenu kvalitetu života, ružne prizore, te vrlo neugodne mirise koji se šire s deponija, a nagađa se da čak ima i ljudskih ostataka iz ekshumiranih grobova. Svi nazočni vijećnici su također šokirani ovim događajima i apeliraju da se nešto hitno poduzme. Razvija se dulja rasprava u kojoj sudjeluju svi nazočni, a nakon nje </w:t>
      </w:r>
      <w:r w:rsidR="00640A54">
        <w:t xml:space="preserve"> </w:t>
      </w:r>
    </w:p>
    <w:p w:rsidR="009854B2" w:rsidRDefault="009854B2" w:rsidP="00E733F2">
      <w:pPr>
        <w:jc w:val="both"/>
      </w:pPr>
    </w:p>
    <w:p w:rsidR="00777FFB" w:rsidRDefault="00777FFB" w:rsidP="00777FFB">
      <w:pPr>
        <w:jc w:val="both"/>
      </w:pPr>
      <w:r w:rsidRPr="00777FFB">
        <w:t xml:space="preserve">Vijeće JEDNOGLASNO usvaja </w:t>
      </w:r>
    </w:p>
    <w:p w:rsidR="00292BA8" w:rsidRDefault="00292BA8" w:rsidP="00777FFB">
      <w:pPr>
        <w:jc w:val="both"/>
      </w:pPr>
    </w:p>
    <w:p w:rsidR="00BC62CF" w:rsidRDefault="00BC62CF" w:rsidP="00BC62CF">
      <w:pPr>
        <w:spacing w:line="259" w:lineRule="auto"/>
        <w:jc w:val="center"/>
        <w:rPr>
          <w:rFonts w:eastAsia="Calibri"/>
          <w:b/>
          <w:lang w:eastAsia="en-US"/>
        </w:rPr>
      </w:pPr>
      <w:r>
        <w:rPr>
          <w:rFonts w:eastAsia="Calibri"/>
          <w:b/>
          <w:lang w:eastAsia="en-US"/>
        </w:rPr>
        <w:t>Z A K LJ U Č A K</w:t>
      </w:r>
    </w:p>
    <w:p w:rsidR="00BC62CF" w:rsidRDefault="00BC62CF" w:rsidP="00BC62CF">
      <w:pPr>
        <w:spacing w:line="259" w:lineRule="auto"/>
        <w:jc w:val="center"/>
        <w:rPr>
          <w:rFonts w:eastAsia="Calibri"/>
          <w:b/>
          <w:iCs/>
          <w:lang w:eastAsia="en-US"/>
        </w:rPr>
      </w:pPr>
      <w:r>
        <w:rPr>
          <w:rFonts w:eastAsia="Calibri"/>
          <w:b/>
          <w:iCs/>
          <w:lang w:eastAsia="en-US"/>
        </w:rPr>
        <w:t>o p</w:t>
      </w:r>
      <w:r w:rsidRPr="008047A1">
        <w:rPr>
          <w:rFonts w:eastAsia="Calibri"/>
          <w:b/>
          <w:iCs/>
          <w:lang w:eastAsia="en-US"/>
        </w:rPr>
        <w:t>roblem</w:t>
      </w:r>
      <w:r>
        <w:rPr>
          <w:rFonts w:eastAsia="Calibri"/>
          <w:b/>
          <w:iCs/>
          <w:lang w:eastAsia="en-US"/>
        </w:rPr>
        <w:t>u</w:t>
      </w:r>
      <w:r w:rsidRPr="008047A1">
        <w:rPr>
          <w:rFonts w:eastAsia="Calibri"/>
          <w:b/>
          <w:iCs/>
          <w:lang w:eastAsia="en-US"/>
        </w:rPr>
        <w:t xml:space="preserve"> s divljim deponijem smeća između groblja Mirogoj i Bijeničke ceste</w:t>
      </w:r>
    </w:p>
    <w:p w:rsidR="00BC62CF" w:rsidRPr="00EF624B" w:rsidRDefault="00BC62CF" w:rsidP="00BC62CF">
      <w:pPr>
        <w:spacing w:line="259" w:lineRule="auto"/>
        <w:jc w:val="center"/>
        <w:rPr>
          <w:rFonts w:eastAsia="Calibri"/>
          <w:b/>
          <w:lang w:eastAsia="en-US"/>
        </w:rPr>
      </w:pPr>
    </w:p>
    <w:p w:rsidR="00BC62CF" w:rsidRDefault="00BC62CF" w:rsidP="00BC62CF">
      <w:pPr>
        <w:pStyle w:val="Odlomakpopisa"/>
        <w:numPr>
          <w:ilvl w:val="0"/>
          <w:numId w:val="2"/>
        </w:numPr>
        <w:jc w:val="both"/>
      </w:pPr>
      <w:r>
        <w:t xml:space="preserve">Na potezu između Bijeničke ceste, Aleje Hermanna Bolléa i groblja Mirogoj, na prostoru nekadašnje vrtlarije Gradskih groblja, odložene su ogromne količine otpada. </w:t>
      </w:r>
      <w:r>
        <w:lastRenderedPageBreak/>
        <w:t xml:space="preserve">Tu ima svega - od zemlje i daski iz grobova, lampaša, biootpada, a moguće i ljudskih ostataka, a radi se o materijalu koji užasno smrdi, te predstavlja i potencijalno opasni otpad. Prema dobivenim informacijama, ovaj deponij su formirala Gradska groblja i otpad odlažu njihovi djelatnici. Osim toga, na ovom prostoru formirana su velika brda nekakavog šljunka nepoznate namjene. Više građana s područja Mjesnog odbora Šalata žalilo se na ovaj problem, te zahtijevaju da nadležni hitno uklone ovaj otpad, kojemu ovdje nikako nije mjesto, a i mnogi mediji su izvještavali o tome.  </w:t>
      </w:r>
    </w:p>
    <w:p w:rsidR="00BC62CF" w:rsidRPr="00657D35" w:rsidRDefault="00BC62CF" w:rsidP="00BC62CF">
      <w:pPr>
        <w:ind w:left="360"/>
        <w:jc w:val="both"/>
      </w:pPr>
    </w:p>
    <w:p w:rsidR="00BC62CF" w:rsidRDefault="00BC62CF" w:rsidP="00BC62CF">
      <w:pPr>
        <w:pStyle w:val="Odlomakpopisa"/>
        <w:numPr>
          <w:ilvl w:val="0"/>
          <w:numId w:val="2"/>
        </w:numPr>
        <w:jc w:val="both"/>
      </w:pPr>
      <w:r>
        <w:t xml:space="preserve">Vijeće Mjesnog odbora Šalata poziva Holdingovu podružnicu Gradska groblja da hitno ukloni ovaj otpad i sanira divlji deponij s navedenog područja nekadašnje vrtlarije. Također, pozivaju se nadležni u Gradu Zagrebu da provedu istragu o odgovornosti za formiranje ovog divljeg deponija.  </w:t>
      </w:r>
    </w:p>
    <w:p w:rsidR="00BC62CF" w:rsidRDefault="00BC62CF" w:rsidP="00BC62CF">
      <w:pPr>
        <w:pStyle w:val="Odlomakpopisa"/>
        <w:ind w:left="720"/>
        <w:jc w:val="both"/>
      </w:pPr>
    </w:p>
    <w:p w:rsidR="00BC62CF" w:rsidRDefault="00BC62CF" w:rsidP="00BC62CF">
      <w:pPr>
        <w:numPr>
          <w:ilvl w:val="0"/>
          <w:numId w:val="2"/>
        </w:numPr>
        <w:spacing w:line="276" w:lineRule="auto"/>
        <w:jc w:val="both"/>
        <w:rPr>
          <w:rFonts w:eastAsia="Calibri"/>
          <w:color w:val="000000"/>
          <w:lang w:eastAsia="en-US"/>
        </w:rPr>
      </w:pPr>
      <w:r w:rsidRPr="00C7453C">
        <w:rPr>
          <w:rFonts w:eastAsia="Calibri"/>
          <w:color w:val="000000"/>
          <w:lang w:eastAsia="en-US"/>
        </w:rPr>
        <w:t xml:space="preserve">Ovaj zaključak biti će dostavljen Gradskoj četvrti Gornji grad – Medveščak na daljnje postupanje. </w:t>
      </w:r>
    </w:p>
    <w:p w:rsidR="00777FFB" w:rsidRDefault="00777FFB" w:rsidP="00E733F2">
      <w:pPr>
        <w:jc w:val="both"/>
      </w:pPr>
    </w:p>
    <w:p w:rsidR="003C3B8D" w:rsidRDefault="003C3B8D" w:rsidP="00E733F2">
      <w:pPr>
        <w:jc w:val="both"/>
        <w:rPr>
          <w:b/>
        </w:rPr>
      </w:pPr>
    </w:p>
    <w:p w:rsidR="002D5634" w:rsidRDefault="00EF4607" w:rsidP="001E5CD0">
      <w:pPr>
        <w:jc w:val="both"/>
        <w:rPr>
          <w:b/>
          <w:iCs/>
        </w:rPr>
      </w:pPr>
      <w:r>
        <w:rPr>
          <w:b/>
        </w:rPr>
        <w:t xml:space="preserve">Ad. 3. </w:t>
      </w:r>
      <w:r w:rsidR="0011202A" w:rsidRPr="0011202A">
        <w:rPr>
          <w:b/>
          <w:iCs/>
        </w:rPr>
        <w:t>Rasprava o provedenim komunalnim akcijama tijekom sadašnjeg mandata Vijeća Mjesnog odbora Šalata</w:t>
      </w:r>
    </w:p>
    <w:p w:rsidR="0011202A" w:rsidRDefault="0011202A" w:rsidP="001E5CD0">
      <w:pPr>
        <w:jc w:val="both"/>
      </w:pPr>
    </w:p>
    <w:p w:rsidR="00D77F7E" w:rsidRDefault="0011202A" w:rsidP="00D77F7E">
      <w:pPr>
        <w:ind w:firstLine="708"/>
        <w:jc w:val="both"/>
      </w:pPr>
      <w:r>
        <w:t>Predsjednik otvara zaključnu raspravu o provedenim komunalnim akcijama tijekom</w:t>
      </w:r>
      <w:r w:rsidR="000B221D">
        <w:t xml:space="preserve"> sadašnjeg mandata ovog Vijeća. Otvara se opširna rasprava u kojoj sudjeluju svi nazočni. Između ostaloga, svi nazočni iskazuju svoje veliko negodovanje s odnosom Vijeća gradske četvrti Gornji grad – Medveščak i gradskih vlasti općenito prema Vijeću Mjesnog odbora Šalata. Tijekom proteklog mandata Vijeće je nailazilo na stalne prepreke u svom radu od strane viših tijela, te se vrlo teško izborilo za konačno rješavanje problema nogostupa na Bijeničkoj cesti i djelomično oko uređenja parka. </w:t>
      </w:r>
      <w:r w:rsidR="003334BB">
        <w:t>Predlaže se usvajanje zaključka, u kojemu će se iskazati sve navedeno, kao i pregled realiziranih i nerealiziranih projekata. Nakon dulje rasprave</w:t>
      </w:r>
    </w:p>
    <w:p w:rsidR="00D77F7E" w:rsidRDefault="00D77F7E" w:rsidP="00D77F7E">
      <w:pPr>
        <w:jc w:val="both"/>
      </w:pPr>
    </w:p>
    <w:p w:rsidR="00D77F7E" w:rsidRDefault="00D77F7E" w:rsidP="00D77F7E">
      <w:pPr>
        <w:jc w:val="both"/>
      </w:pPr>
      <w:r w:rsidRPr="00777FFB">
        <w:t xml:space="preserve">Vijeće JEDNOGLASNO usvaja </w:t>
      </w:r>
    </w:p>
    <w:p w:rsidR="00D77F7E" w:rsidRDefault="00D77F7E" w:rsidP="00D77F7E">
      <w:pPr>
        <w:jc w:val="both"/>
      </w:pPr>
    </w:p>
    <w:p w:rsidR="0011202A" w:rsidRDefault="0011202A" w:rsidP="0011202A">
      <w:pPr>
        <w:spacing w:line="259" w:lineRule="auto"/>
        <w:jc w:val="center"/>
        <w:rPr>
          <w:rFonts w:eastAsia="Calibri"/>
          <w:b/>
          <w:lang w:eastAsia="en-US"/>
        </w:rPr>
      </w:pPr>
      <w:r>
        <w:rPr>
          <w:rFonts w:eastAsia="Calibri"/>
          <w:b/>
          <w:lang w:eastAsia="en-US"/>
        </w:rPr>
        <w:t>Z A K LJ U Č A K</w:t>
      </w:r>
    </w:p>
    <w:p w:rsidR="0011202A" w:rsidRDefault="0011202A" w:rsidP="0011202A">
      <w:pPr>
        <w:spacing w:line="259" w:lineRule="auto"/>
        <w:jc w:val="center"/>
        <w:rPr>
          <w:rFonts w:eastAsia="Calibri"/>
          <w:b/>
          <w:iCs/>
          <w:lang w:eastAsia="en-US"/>
        </w:rPr>
      </w:pPr>
      <w:r w:rsidRPr="00580D74">
        <w:rPr>
          <w:rFonts w:eastAsia="Calibri"/>
          <w:b/>
          <w:iCs/>
          <w:lang w:eastAsia="en-US"/>
        </w:rPr>
        <w:t xml:space="preserve">o provedenim komunalnim akcijama tijekom sadašnjeg mandata </w:t>
      </w:r>
      <w:r>
        <w:rPr>
          <w:rFonts w:eastAsia="Calibri"/>
          <w:b/>
          <w:iCs/>
          <w:lang w:eastAsia="en-US"/>
        </w:rPr>
        <w:br/>
      </w:r>
      <w:r w:rsidRPr="00580D74">
        <w:rPr>
          <w:rFonts w:eastAsia="Calibri"/>
          <w:b/>
          <w:iCs/>
          <w:lang w:eastAsia="en-US"/>
        </w:rPr>
        <w:t>Vijeća Mjesnog odbora Šalata</w:t>
      </w:r>
    </w:p>
    <w:p w:rsidR="0011202A" w:rsidRPr="00EF624B" w:rsidRDefault="0011202A" w:rsidP="0011202A">
      <w:pPr>
        <w:spacing w:line="259" w:lineRule="auto"/>
        <w:jc w:val="center"/>
        <w:rPr>
          <w:rFonts w:eastAsia="Calibri"/>
          <w:b/>
          <w:lang w:eastAsia="en-US"/>
        </w:rPr>
      </w:pPr>
    </w:p>
    <w:p w:rsidR="0011202A" w:rsidRDefault="0011202A" w:rsidP="0011202A">
      <w:pPr>
        <w:pStyle w:val="Odlomakpopisa"/>
        <w:numPr>
          <w:ilvl w:val="0"/>
          <w:numId w:val="14"/>
        </w:numPr>
        <w:jc w:val="both"/>
      </w:pPr>
      <w:r>
        <w:t xml:space="preserve">Vijeće Mjesnog odbora Šalata tijekom svih 48 održanih sjednica u ovom mandatu borilo se za interese građana i dizanje komunalnog standarda na području Šalate. Svi vijećnici su uvijek složno i jedinstveno djelovali, bez obzira na stranačku pripadnost. Međutim, Vijeće u cjelini je često nailazilo na nerazumijevanje Vijeća gradske četvrti Gornji grad – Medveščak, te ostalih gradskih struktura. Također, ovo Vijeće je svaki mjesec (izuzev ljetnih mjeseci) organiziralo primanja za građane, na koje se odazvalo dosta građana, te je sve njihove primjedbe i prijedloge uputilo kao točke dnevnog reda na sjednice Vijeća, ili obavijestilo nadležne o dotičnim problemima.  </w:t>
      </w:r>
    </w:p>
    <w:p w:rsidR="0011202A" w:rsidRPr="00657D35" w:rsidRDefault="0011202A" w:rsidP="0011202A">
      <w:pPr>
        <w:ind w:left="360"/>
        <w:jc w:val="both"/>
      </w:pPr>
    </w:p>
    <w:p w:rsidR="0011202A" w:rsidRDefault="0011202A" w:rsidP="0011202A">
      <w:pPr>
        <w:pStyle w:val="Odlomakpopisa"/>
        <w:numPr>
          <w:ilvl w:val="0"/>
          <w:numId w:val="14"/>
        </w:numPr>
        <w:jc w:val="both"/>
      </w:pPr>
      <w:r>
        <w:t xml:space="preserve">Vijeće Mjesnog odbora Šalata je, unatoč brojnim preprekama s kojima se suočavalo, uspjelo riješiti najveći problem Mjesnog odbora Šalata, koji je ugrožavao živote građana, a to je bilo nepostojanje nogostupa na opasnom zavoju Bijeničke ceste kod IRB-a. Početkom 2024. godine je napokon izgrađen navedeni nogostup i time je dio Srebrnjaka koji pripada Mjesnom odboru Šalata napokon povezan normalnom </w:t>
      </w:r>
      <w:r>
        <w:lastRenderedPageBreak/>
        <w:t xml:space="preserve">pješačkom vezom s ostatkom Mjesnog odbora. Od većih komunalnih akcija realizirano je i uređenje parka između Doma zdravlja i trgovine Spar, međutim projekt nije realiziran na način kako je zamislilo Vijeće. Na primjer, u park nije dodan nikakav sadržaj, kao ni parkić za djecu, niti novo hortikulturno uređenje, već su jedino zamijenjene ploče na stazama kroz park i prebojane klupe.   </w:t>
      </w:r>
    </w:p>
    <w:p w:rsidR="0011202A" w:rsidRDefault="0011202A" w:rsidP="0011202A">
      <w:pPr>
        <w:pStyle w:val="Odlomakpopisa"/>
      </w:pPr>
    </w:p>
    <w:p w:rsidR="0011202A" w:rsidRDefault="0011202A" w:rsidP="0011202A">
      <w:pPr>
        <w:pStyle w:val="Odlomakpopisa"/>
        <w:numPr>
          <w:ilvl w:val="0"/>
          <w:numId w:val="14"/>
        </w:numPr>
        <w:jc w:val="both"/>
      </w:pPr>
      <w:r>
        <w:t xml:space="preserve">Vijeće je tijekom svojeg četverogodišnjeg mandata iznijelo i brojne druge prijedloge komunalnih akcija na svom području, kao na primjer izgradnju teretane na otvorenome, uređenje Zmajevca, postavljanje saomata, uređenje parka za djecu, uređenje parka za pse, uređenje prostora oko reciklažnog dvorišta, popravak stuba na području Mjesnog odbora Šalata i još neke. Međutim, isti nažalost nisu realizirani zbog nepostojanja podrške viših tijela vlasti.  </w:t>
      </w:r>
    </w:p>
    <w:p w:rsidR="0011202A" w:rsidRDefault="0011202A" w:rsidP="0011202A">
      <w:pPr>
        <w:pStyle w:val="Odlomakpopisa"/>
        <w:ind w:left="720"/>
        <w:jc w:val="both"/>
      </w:pPr>
    </w:p>
    <w:p w:rsidR="0011202A" w:rsidRDefault="0011202A" w:rsidP="0011202A">
      <w:pPr>
        <w:numPr>
          <w:ilvl w:val="0"/>
          <w:numId w:val="14"/>
        </w:numPr>
        <w:spacing w:line="276" w:lineRule="auto"/>
        <w:jc w:val="both"/>
        <w:rPr>
          <w:rFonts w:eastAsia="Calibri"/>
          <w:color w:val="000000"/>
          <w:lang w:eastAsia="en-US"/>
        </w:rPr>
      </w:pPr>
      <w:r w:rsidRPr="00C7453C">
        <w:rPr>
          <w:rFonts w:eastAsia="Calibri"/>
          <w:color w:val="000000"/>
          <w:lang w:eastAsia="en-US"/>
        </w:rPr>
        <w:t xml:space="preserve">Ovaj zaključak biti će dostavljen Gradskoj četvrti Gornji grad – Medveščak na daljnje postupanje. </w:t>
      </w:r>
    </w:p>
    <w:p w:rsidR="00EF158B" w:rsidRDefault="00EF158B" w:rsidP="00EF158B">
      <w:pPr>
        <w:pStyle w:val="Odlomakpopisa"/>
      </w:pPr>
    </w:p>
    <w:p w:rsidR="00AA0EE9" w:rsidRDefault="00AA0EE9" w:rsidP="00AA0EE9">
      <w:pPr>
        <w:jc w:val="both"/>
        <w:rPr>
          <w:b/>
        </w:rPr>
      </w:pPr>
    </w:p>
    <w:p w:rsidR="00992A1B" w:rsidRDefault="0011202A" w:rsidP="001E5CD0">
      <w:pPr>
        <w:jc w:val="both"/>
        <w:rPr>
          <w:b/>
        </w:rPr>
      </w:pPr>
      <w:r>
        <w:rPr>
          <w:b/>
        </w:rPr>
        <w:t>Ad. 4</w:t>
      </w:r>
      <w:r w:rsidR="00992A1B" w:rsidRPr="003438A3">
        <w:rPr>
          <w:b/>
        </w:rPr>
        <w:t>.</w:t>
      </w:r>
      <w:r w:rsidR="00992A1B">
        <w:rPr>
          <w:b/>
        </w:rPr>
        <w:t xml:space="preserve"> </w:t>
      </w:r>
      <w:r w:rsidR="001E5CD0" w:rsidRPr="001E5CD0">
        <w:rPr>
          <w:b/>
        </w:rPr>
        <w:t>Pitanja, prijedlozi i obavijesti</w:t>
      </w:r>
    </w:p>
    <w:p w:rsidR="00056146" w:rsidRDefault="00056146" w:rsidP="001E5CD0">
      <w:pPr>
        <w:jc w:val="both"/>
        <w:rPr>
          <w:b/>
        </w:rPr>
      </w:pPr>
    </w:p>
    <w:p w:rsidR="00D3582F" w:rsidRDefault="00D3582F" w:rsidP="0038611B">
      <w:pPr>
        <w:spacing w:after="160" w:line="259" w:lineRule="auto"/>
        <w:ind w:firstLine="708"/>
        <w:contextualSpacing/>
        <w:jc w:val="both"/>
      </w:pPr>
      <w:r>
        <w:t>Predsjednik</w:t>
      </w:r>
      <w:r w:rsidR="00AC1AC3">
        <w:t xml:space="preserve"> ponovno</w:t>
      </w:r>
      <w:r>
        <w:t xml:space="preserve"> ukazuje na daljnje širenje pred kojih godinu dana „saniranih“ pukotina na zidovima u prostoru Mjesnog odbora Šalata, te podsjeća na prozor u velikoj dvorani, koji je zalijepljen selotejpom i može ga otvoriti malo jači vjetar. </w:t>
      </w:r>
      <w:r w:rsidR="00AC1AC3">
        <w:t xml:space="preserve">Prostor Mjesnog odbora nažalost se ne održava kako bi trebalo i gradske vlasti nedovoljno vode brigu o njemu. </w:t>
      </w:r>
    </w:p>
    <w:p w:rsidR="0037667A" w:rsidRDefault="0037667A" w:rsidP="0038611B">
      <w:pPr>
        <w:spacing w:after="160" w:line="259" w:lineRule="auto"/>
        <w:ind w:firstLine="708"/>
        <w:contextualSpacing/>
        <w:jc w:val="both"/>
      </w:pPr>
      <w:r>
        <w:t>Vijećnik Čapalija ponovno podsjeća na problem neodržavanja živice od strane Zrinjevca u ulici Ružičnjak.</w:t>
      </w:r>
      <w:r w:rsidR="00A33C56">
        <w:t xml:space="preserve"> Izražava svoje veliko ogorčenje činjenicom da već nekoliko godina Zrinjevac ne održava ovu živicu.</w:t>
      </w:r>
    </w:p>
    <w:p w:rsidR="00A33C56" w:rsidRDefault="00A33C56" w:rsidP="0038611B">
      <w:pPr>
        <w:spacing w:after="160" w:line="259" w:lineRule="auto"/>
        <w:ind w:firstLine="708"/>
        <w:contextualSpacing/>
        <w:jc w:val="both"/>
      </w:pPr>
      <w:r>
        <w:t>Potpredsjednik Darko Benčić izvješćuje nazočne o stanju radova na zgradi škole u Mesićevoj ulici 35, te ističe da je rok za završetak radova do kraja 2025. godine vrlo vjerojatno nerealan, te je njegovo očekivanje da će škole još jednu cijelu školsku godinu izbivati iz svoje zgrade. Međutim, navodi da je obnova kvalitetno planirana i da će se njome znatno podići potresna otpornost školske zgrade.</w:t>
      </w:r>
    </w:p>
    <w:p w:rsidR="009A0CEE" w:rsidRDefault="00B060FA" w:rsidP="00E23E47">
      <w:pPr>
        <w:spacing w:after="160" w:line="259" w:lineRule="auto"/>
        <w:ind w:firstLine="708"/>
        <w:contextualSpacing/>
        <w:jc w:val="both"/>
      </w:pPr>
      <w:r>
        <w:t>Predsjednik podsjeća da je</w:t>
      </w:r>
      <w:r w:rsidR="00D3582F">
        <w:t xml:space="preserve"> ovo </w:t>
      </w:r>
      <w:r w:rsidR="00AC1AC3">
        <w:t>zadnja</w:t>
      </w:r>
      <w:r w:rsidR="00D3582F">
        <w:t xml:space="preserve"> sjednica Vijeća u sadašnjem sazivu</w:t>
      </w:r>
      <w:r w:rsidR="00AC1AC3">
        <w:t>, te da će uskoro Vijeće biti raspušteno i da će biti raspisani izbori. Predsjednik još jednom izražava zadovoljstvo suradnjom sa svim vijećnicima, koji</w:t>
      </w:r>
      <w:r w:rsidR="001B498C">
        <w:t xml:space="preserve"> su tijekom čitavog mandata složno radili u interesu građana, bez obzira na stranačku pripadnost. Međutim, izražava žaljenje da je ovo Vijeće u cjelini imalo problema u komunikaciji i suradnji s Vijećem Gradske četvrti Gornji grad – Medveščak, te ostalim nadređenim gradskim tijelima. Izražava nadu da će Vijeće nakon izbora bolje surađivati s novim sastavom Vijeća gradske četvrti, te gradskim vlastima. </w:t>
      </w:r>
      <w:r w:rsidR="000F6CDF">
        <w:t>Predsjednik</w:t>
      </w:r>
      <w:r w:rsidR="001B498C">
        <w:t xml:space="preserve"> zatvara sjednicu, te </w:t>
      </w:r>
      <w:r w:rsidR="009A0CEE">
        <w:t>želi svim vijećnicima koji će se natjecati na predstojećim izborima puno sreće i uspjeha.</w:t>
      </w:r>
      <w:r w:rsidR="00AC1AC3">
        <w:t xml:space="preserve">  </w:t>
      </w:r>
    </w:p>
    <w:p w:rsidR="009352FD" w:rsidRDefault="009837CC" w:rsidP="00E23E47">
      <w:pPr>
        <w:spacing w:after="160" w:line="259" w:lineRule="auto"/>
        <w:ind w:firstLine="708"/>
        <w:contextualSpacing/>
        <w:jc w:val="both"/>
      </w:pPr>
      <w:r>
        <w:t>Drugih informacija</w:t>
      </w:r>
      <w:r w:rsidR="000A1BB0">
        <w:t>, prijedloga</w:t>
      </w:r>
      <w:r>
        <w:t xml:space="preserve"> i pitanja nije bilo.</w:t>
      </w:r>
    </w:p>
    <w:p w:rsidR="00F148C5" w:rsidRDefault="00F148C5" w:rsidP="00F148C5">
      <w:pPr>
        <w:jc w:val="both"/>
      </w:pPr>
    </w:p>
    <w:p w:rsidR="00342629" w:rsidRDefault="00342629" w:rsidP="00CA05E3">
      <w:pPr>
        <w:pStyle w:val="Odlomakpopisa"/>
        <w:ind w:left="0"/>
        <w:jc w:val="both"/>
      </w:pPr>
      <w:r>
        <w:t xml:space="preserve">           </w:t>
      </w:r>
      <w:r w:rsidR="009837CC">
        <w:t xml:space="preserve"> </w:t>
      </w:r>
      <w:r w:rsidR="00F148C5">
        <w:t xml:space="preserve">Vijeće je završilo s radom u </w:t>
      </w:r>
      <w:r w:rsidR="003B505C">
        <w:t>1</w:t>
      </w:r>
      <w:r w:rsidR="00FC01F7">
        <w:t>9</w:t>
      </w:r>
      <w:r w:rsidR="00A867C8">
        <w:t>:</w:t>
      </w:r>
      <w:r w:rsidR="00AC1AC3">
        <w:t>2</w:t>
      </w:r>
      <w:r w:rsidR="00D3582F">
        <w:t>5</w:t>
      </w:r>
      <w:r w:rsidR="008B59BD">
        <w:t xml:space="preserve"> sati.</w:t>
      </w:r>
    </w:p>
    <w:p w:rsidR="00342629" w:rsidRDefault="00342629" w:rsidP="00950CE0">
      <w:pPr>
        <w:pStyle w:val="Odlomakpopisa"/>
        <w:ind w:left="0"/>
      </w:pPr>
    </w:p>
    <w:p w:rsidR="00473568" w:rsidRDefault="00473568" w:rsidP="00DA7004">
      <w:pPr>
        <w:ind w:right="3312"/>
        <w:rPr>
          <w:rFonts w:eastAsia="Arial Unicode MS" w:cs="Arial Unicode MS"/>
          <w:color w:val="000000"/>
          <w:highlight w:val="yellow"/>
          <w:u w:color="000000"/>
        </w:rPr>
      </w:pPr>
    </w:p>
    <w:p w:rsidR="00DA7004" w:rsidRPr="00A154D5" w:rsidRDefault="00DA7004" w:rsidP="00DA7004">
      <w:pPr>
        <w:ind w:right="3312"/>
        <w:rPr>
          <w:rFonts w:eastAsia="Arial Unicode MS" w:cs="Arial Unicode MS"/>
          <w:color w:val="000000"/>
          <w:u w:color="000000"/>
        </w:rPr>
      </w:pPr>
      <w:r w:rsidRPr="00A154D5">
        <w:rPr>
          <w:rFonts w:eastAsia="Arial Unicode MS" w:cs="Arial Unicode MS"/>
          <w:color w:val="000000"/>
          <w:u w:color="000000"/>
        </w:rPr>
        <w:t xml:space="preserve">KLASA: </w:t>
      </w:r>
      <w:r w:rsidR="00013814" w:rsidRPr="00A154D5">
        <w:rPr>
          <w:rFonts w:eastAsia="Arial Unicode MS" w:cs="Arial Unicode MS"/>
          <w:color w:val="000000"/>
          <w:u w:color="000000"/>
        </w:rPr>
        <w:t>024-08/25-003/194</w:t>
      </w:r>
    </w:p>
    <w:p w:rsidR="00DA7004" w:rsidRPr="005D710B" w:rsidRDefault="00DA7004" w:rsidP="00DA7004">
      <w:pPr>
        <w:ind w:right="3312"/>
        <w:rPr>
          <w:rFonts w:eastAsia="Arial Unicode MS" w:cs="Arial Unicode MS"/>
          <w:color w:val="000000"/>
          <w:u w:color="000000"/>
        </w:rPr>
      </w:pPr>
      <w:r w:rsidRPr="00A154D5">
        <w:rPr>
          <w:rFonts w:eastAsia="Arial Unicode MS" w:cs="Arial Unicode MS"/>
          <w:color w:val="000000"/>
          <w:u w:color="000000"/>
        </w:rPr>
        <w:t xml:space="preserve">URBROJ: </w:t>
      </w:r>
      <w:r w:rsidR="00013814" w:rsidRPr="00A154D5">
        <w:rPr>
          <w:rFonts w:eastAsia="Arial Unicode MS" w:cs="Arial Unicode MS"/>
          <w:color w:val="000000"/>
          <w:u w:color="000000"/>
        </w:rPr>
        <w:t>251-13-11-4/017-25-24</w:t>
      </w:r>
    </w:p>
    <w:p w:rsidR="00AC79C8" w:rsidRDefault="00AC79C8" w:rsidP="00AC79C8">
      <w:r w:rsidRPr="00E606EC">
        <w:t xml:space="preserve">Zagreb, </w:t>
      </w:r>
      <w:r w:rsidR="00AC1AC3">
        <w:t>09</w:t>
      </w:r>
      <w:r w:rsidR="008B59BD">
        <w:t>.</w:t>
      </w:r>
      <w:r w:rsidR="00EA3C98">
        <w:t xml:space="preserve"> </w:t>
      </w:r>
      <w:r w:rsidR="00AC1AC3">
        <w:t>travnj</w:t>
      </w:r>
      <w:r w:rsidR="00D3582F">
        <w:t>a</w:t>
      </w:r>
      <w:r w:rsidR="00B53CF5">
        <w:t xml:space="preserve"> </w:t>
      </w:r>
      <w:r w:rsidRPr="00E606EC">
        <w:t>20</w:t>
      </w:r>
      <w:r w:rsidR="00A020C7">
        <w:t>25</w:t>
      </w:r>
      <w:r w:rsidRPr="00E606EC">
        <w:t>.</w:t>
      </w:r>
    </w:p>
    <w:p w:rsidR="008B59BD" w:rsidRDefault="008B59BD" w:rsidP="00AC79C8"/>
    <w:p w:rsidR="00FB369B" w:rsidRDefault="00FA2560" w:rsidP="00AC79C8">
      <w:r>
        <w:t>Zapisnik</w:t>
      </w:r>
      <w:r w:rsidR="00F148C5">
        <w:t xml:space="preserve"> </w:t>
      </w:r>
      <w:r w:rsidR="00106A91">
        <w:t>sastavio</w:t>
      </w:r>
      <w:r w:rsidR="00F148C5">
        <w:t>:</w:t>
      </w:r>
    </w:p>
    <w:p w:rsidR="00AC79C8" w:rsidRDefault="006D4275" w:rsidP="00AC79C8">
      <w:r>
        <w:t>Stanislav Frančišković</w:t>
      </w:r>
      <w:r w:rsidR="009E5858">
        <w:t xml:space="preserve"> </w:t>
      </w:r>
      <w:r>
        <w:t>-Bilinski</w:t>
      </w:r>
    </w:p>
    <w:p w:rsidR="00293CFB" w:rsidRDefault="00293CFB" w:rsidP="00AC79C8"/>
    <w:p w:rsidR="00F148C5" w:rsidRPr="00E606EC" w:rsidRDefault="00F148C5" w:rsidP="00AC79C8"/>
    <w:p w:rsidR="00AC79C8" w:rsidRPr="00E606EC" w:rsidRDefault="00AC79C8" w:rsidP="00AC79C8">
      <w:pPr>
        <w:ind w:left="5760"/>
        <w:jc w:val="center"/>
      </w:pPr>
      <w:r w:rsidRPr="00E606EC">
        <w:t>Predsjednik</w:t>
      </w:r>
    </w:p>
    <w:p w:rsidR="00AC79C8" w:rsidRPr="00C2446C" w:rsidRDefault="00293CFB" w:rsidP="00293CFB">
      <w:pPr>
        <w:ind w:left="5760"/>
        <w:rPr>
          <w:b/>
        </w:rPr>
      </w:pPr>
      <w:r>
        <w:t xml:space="preserve">  </w:t>
      </w:r>
      <w:r w:rsidR="00D05B6F">
        <w:t>Vijeća M</w:t>
      </w:r>
      <w:r>
        <w:t>jesnog odbora Šalata</w:t>
      </w:r>
      <w:r w:rsidR="00AC79C8" w:rsidRPr="00E606EC">
        <w:t xml:space="preserve"> </w:t>
      </w:r>
      <w:r>
        <w:br/>
      </w:r>
      <w:r>
        <w:br/>
      </w:r>
      <w:r w:rsidR="00AC79C8" w:rsidRPr="00E606EC">
        <w:t xml:space="preserve">                </w:t>
      </w:r>
      <w:r w:rsidR="00AC79C8">
        <w:t xml:space="preserve">                                        </w:t>
      </w:r>
    </w:p>
    <w:p w:rsidR="000F2489" w:rsidRDefault="00AC79C8" w:rsidP="00AC79C8">
      <w:r w:rsidRPr="00293CFB">
        <w:t xml:space="preserve">                                                                                             </w:t>
      </w:r>
      <w:r w:rsidR="00293CFB">
        <w:t xml:space="preserve"> </w:t>
      </w:r>
      <w:r w:rsidRPr="00293CFB">
        <w:t xml:space="preserve">   </w:t>
      </w:r>
      <w:r w:rsidR="006D4275" w:rsidRPr="00293CFB">
        <w:t>Stanislav Frančišković-Bilinski</w:t>
      </w:r>
    </w:p>
    <w:p w:rsidR="008C6940" w:rsidRDefault="008C6940" w:rsidP="00AC79C8"/>
    <w:p w:rsidR="008C6940" w:rsidRDefault="008C6940" w:rsidP="00AC79C8"/>
    <w:p w:rsidR="008C6940" w:rsidRDefault="008C6940" w:rsidP="00AC79C8"/>
    <w:p w:rsidR="008C6940" w:rsidRPr="00355304" w:rsidRDefault="008C6940" w:rsidP="008C6940">
      <w:pPr>
        <w:spacing w:line="256" w:lineRule="auto"/>
      </w:pPr>
      <w:r>
        <w:t>Napomena: Stupanjem na snagu Odluke Gradske skupštine Grada Zagreba o raspisivanju izbora za članove vijeća gradskih četvrti i za članove vijeća mjesnih odbora (Službeni glasnik Grada Zagreba 8/25), 11. travnja 2025. prestao je mandat članovima Vijeća Mjes</w:t>
      </w:r>
      <w:r>
        <w:t>nog odbora Šalata</w:t>
      </w:r>
      <w:r>
        <w:t xml:space="preserve"> te stoga Vi</w:t>
      </w:r>
      <w:r>
        <w:t>jeće nije prihvatilo Zapisnik 48</w:t>
      </w:r>
      <w:bookmarkStart w:id="1" w:name="_GoBack"/>
      <w:bookmarkEnd w:id="1"/>
      <w:r>
        <w:t>. sjednice.</w:t>
      </w:r>
    </w:p>
    <w:p w:rsidR="008C6940" w:rsidRPr="00293CFB" w:rsidRDefault="008C6940" w:rsidP="00AC79C8"/>
    <w:sectPr w:rsidR="008C6940" w:rsidRPr="00293CFB" w:rsidSect="00E2291B">
      <w:headerReference w:type="even" r:id="rId8"/>
      <w:head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6ED7" w:rsidRDefault="002F6ED7">
      <w:r>
        <w:separator/>
      </w:r>
    </w:p>
  </w:endnote>
  <w:endnote w:type="continuationSeparator" w:id="0">
    <w:p w:rsidR="002F6ED7" w:rsidRDefault="002F6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6ED7" w:rsidRDefault="002F6ED7">
      <w:r>
        <w:separator/>
      </w:r>
    </w:p>
  </w:footnote>
  <w:footnote w:type="continuationSeparator" w:id="0">
    <w:p w:rsidR="002F6ED7" w:rsidRDefault="002F6ED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BC7" w:rsidRDefault="006C4BC7" w:rsidP="00E2291B">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6C4BC7" w:rsidRDefault="006C4BC7">
    <w:pPr>
      <w:pStyle w:val="Zaglavlj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BC7" w:rsidRDefault="006C4BC7" w:rsidP="00E2291B">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8C6940">
      <w:rPr>
        <w:rStyle w:val="Brojstranice"/>
        <w:noProof/>
      </w:rPr>
      <w:t>4</w:t>
    </w:r>
    <w:r>
      <w:rPr>
        <w:rStyle w:val="Brojstranice"/>
      </w:rPr>
      <w:fldChar w:fldCharType="end"/>
    </w:r>
  </w:p>
  <w:p w:rsidR="006C4BC7" w:rsidRDefault="006C4BC7">
    <w:pPr>
      <w:pStyle w:val="Zaglavlj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328AB96"/>
    <w:name w:val="WW8Num1"/>
    <w:lvl w:ilvl="0">
      <w:start w:val="1"/>
      <w:numFmt w:val="decimal"/>
      <w:pStyle w:val="StandardWeb"/>
      <w:lvlText w:val="%1."/>
      <w:lvlJc w:val="left"/>
      <w:pPr>
        <w:tabs>
          <w:tab w:val="num" w:pos="720"/>
        </w:tabs>
        <w:ind w:left="720" w:hanging="360"/>
      </w:pPr>
      <w:rPr>
        <w:b w:val="0"/>
        <w:i w:val="0"/>
        <w:color w:val="00000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9F20472"/>
    <w:multiLevelType w:val="hybridMultilevel"/>
    <w:tmpl w:val="956256C6"/>
    <w:lvl w:ilvl="0" w:tplc="B92095C6">
      <w:start w:val="2"/>
      <w:numFmt w:val="decimal"/>
      <w:lvlText w:val="%1."/>
      <w:lvlJc w:val="left"/>
      <w:pPr>
        <w:tabs>
          <w:tab w:val="num" w:pos="960"/>
        </w:tabs>
        <w:ind w:left="96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04F2E2B"/>
    <w:multiLevelType w:val="hybridMultilevel"/>
    <w:tmpl w:val="EC3677A2"/>
    <w:lvl w:ilvl="0" w:tplc="3E7A3478">
      <w:start w:val="1"/>
      <w:numFmt w:val="decimal"/>
      <w:lvlText w:val="%1."/>
      <w:lvlJc w:val="left"/>
      <w:pPr>
        <w:tabs>
          <w:tab w:val="num" w:pos="1020"/>
        </w:tabs>
        <w:ind w:left="10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9794CE6"/>
    <w:multiLevelType w:val="hybridMultilevel"/>
    <w:tmpl w:val="DEB8F81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A036F69"/>
    <w:multiLevelType w:val="hybridMultilevel"/>
    <w:tmpl w:val="B7FA76F0"/>
    <w:lvl w:ilvl="0" w:tplc="2294E484">
      <w:start w:val="2"/>
      <w:numFmt w:val="decimal"/>
      <w:lvlText w:val="%1."/>
      <w:lvlJc w:val="left"/>
      <w:pPr>
        <w:tabs>
          <w:tab w:val="num" w:pos="960"/>
        </w:tabs>
        <w:ind w:left="96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D4D1FF6"/>
    <w:multiLevelType w:val="hybridMultilevel"/>
    <w:tmpl w:val="40A09824"/>
    <w:lvl w:ilvl="0" w:tplc="1416F94E">
      <w:start w:val="1"/>
      <w:numFmt w:val="decimal"/>
      <w:lvlText w:val="%1."/>
      <w:lvlJc w:val="left"/>
      <w:pPr>
        <w:tabs>
          <w:tab w:val="num" w:pos="1020"/>
        </w:tabs>
        <w:ind w:left="1020" w:hanging="360"/>
      </w:pPr>
      <w:rPr>
        <w:rFonts w:hint="default"/>
        <w:b/>
      </w:rPr>
    </w:lvl>
    <w:lvl w:ilvl="1" w:tplc="041A0019" w:tentative="1">
      <w:start w:val="1"/>
      <w:numFmt w:val="lowerLetter"/>
      <w:lvlText w:val="%2."/>
      <w:lvlJc w:val="left"/>
      <w:pPr>
        <w:tabs>
          <w:tab w:val="num" w:pos="1740"/>
        </w:tabs>
        <w:ind w:left="1740" w:hanging="360"/>
      </w:pPr>
    </w:lvl>
    <w:lvl w:ilvl="2" w:tplc="041A001B" w:tentative="1">
      <w:start w:val="1"/>
      <w:numFmt w:val="lowerRoman"/>
      <w:lvlText w:val="%3."/>
      <w:lvlJc w:val="right"/>
      <w:pPr>
        <w:tabs>
          <w:tab w:val="num" w:pos="2460"/>
        </w:tabs>
        <w:ind w:left="2460" w:hanging="180"/>
      </w:pPr>
    </w:lvl>
    <w:lvl w:ilvl="3" w:tplc="041A000F" w:tentative="1">
      <w:start w:val="1"/>
      <w:numFmt w:val="decimal"/>
      <w:lvlText w:val="%4."/>
      <w:lvlJc w:val="left"/>
      <w:pPr>
        <w:tabs>
          <w:tab w:val="num" w:pos="3180"/>
        </w:tabs>
        <w:ind w:left="3180" w:hanging="360"/>
      </w:pPr>
    </w:lvl>
    <w:lvl w:ilvl="4" w:tplc="041A0019" w:tentative="1">
      <w:start w:val="1"/>
      <w:numFmt w:val="lowerLetter"/>
      <w:lvlText w:val="%5."/>
      <w:lvlJc w:val="left"/>
      <w:pPr>
        <w:tabs>
          <w:tab w:val="num" w:pos="3900"/>
        </w:tabs>
        <w:ind w:left="3900" w:hanging="360"/>
      </w:pPr>
    </w:lvl>
    <w:lvl w:ilvl="5" w:tplc="041A001B" w:tentative="1">
      <w:start w:val="1"/>
      <w:numFmt w:val="lowerRoman"/>
      <w:lvlText w:val="%6."/>
      <w:lvlJc w:val="right"/>
      <w:pPr>
        <w:tabs>
          <w:tab w:val="num" w:pos="4620"/>
        </w:tabs>
        <w:ind w:left="4620" w:hanging="180"/>
      </w:pPr>
    </w:lvl>
    <w:lvl w:ilvl="6" w:tplc="041A000F" w:tentative="1">
      <w:start w:val="1"/>
      <w:numFmt w:val="decimal"/>
      <w:lvlText w:val="%7."/>
      <w:lvlJc w:val="left"/>
      <w:pPr>
        <w:tabs>
          <w:tab w:val="num" w:pos="5340"/>
        </w:tabs>
        <w:ind w:left="5340" w:hanging="360"/>
      </w:pPr>
    </w:lvl>
    <w:lvl w:ilvl="7" w:tplc="041A0019" w:tentative="1">
      <w:start w:val="1"/>
      <w:numFmt w:val="lowerLetter"/>
      <w:lvlText w:val="%8."/>
      <w:lvlJc w:val="left"/>
      <w:pPr>
        <w:tabs>
          <w:tab w:val="num" w:pos="6060"/>
        </w:tabs>
        <w:ind w:left="6060" w:hanging="360"/>
      </w:pPr>
    </w:lvl>
    <w:lvl w:ilvl="8" w:tplc="041A001B" w:tentative="1">
      <w:start w:val="1"/>
      <w:numFmt w:val="lowerRoman"/>
      <w:lvlText w:val="%9."/>
      <w:lvlJc w:val="right"/>
      <w:pPr>
        <w:tabs>
          <w:tab w:val="num" w:pos="6780"/>
        </w:tabs>
        <w:ind w:left="6780" w:hanging="180"/>
      </w:pPr>
    </w:lvl>
  </w:abstractNum>
  <w:abstractNum w:abstractNumId="6" w15:restartNumberingAfterBreak="0">
    <w:nsid w:val="362562BF"/>
    <w:multiLevelType w:val="hybridMultilevel"/>
    <w:tmpl w:val="F5FA4130"/>
    <w:lvl w:ilvl="0" w:tplc="B52033B0">
      <w:start w:val="1"/>
      <w:numFmt w:val="decimal"/>
      <w:lvlText w:val="%1."/>
      <w:lvlJc w:val="left"/>
      <w:pPr>
        <w:tabs>
          <w:tab w:val="num" w:pos="1020"/>
        </w:tabs>
        <w:ind w:left="10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55B25B33"/>
    <w:multiLevelType w:val="hybridMultilevel"/>
    <w:tmpl w:val="C0BA3662"/>
    <w:lvl w:ilvl="0" w:tplc="BAEA3AE8">
      <w:start w:val="1"/>
      <w:numFmt w:val="decimal"/>
      <w:lvlText w:val="%1."/>
      <w:lvlJc w:val="left"/>
      <w:pPr>
        <w:tabs>
          <w:tab w:val="num" w:pos="1065"/>
        </w:tabs>
        <w:ind w:left="1065" w:hanging="360"/>
      </w:pPr>
      <w:rPr>
        <w:rFonts w:hint="default"/>
        <w:b w:val="0"/>
        <w:i w:val="0"/>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8" w15:restartNumberingAfterBreak="0">
    <w:nsid w:val="5773317D"/>
    <w:multiLevelType w:val="hybridMultilevel"/>
    <w:tmpl w:val="DEB8F81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59253C7C"/>
    <w:multiLevelType w:val="hybridMultilevel"/>
    <w:tmpl w:val="DEAAE3A4"/>
    <w:lvl w:ilvl="0" w:tplc="31CCCDB8">
      <w:start w:val="2"/>
      <w:numFmt w:val="decimal"/>
      <w:lvlText w:val="%1."/>
      <w:lvlJc w:val="left"/>
      <w:pPr>
        <w:tabs>
          <w:tab w:val="num" w:pos="960"/>
        </w:tabs>
        <w:ind w:left="960" w:hanging="360"/>
      </w:pPr>
      <w:rPr>
        <w:rFonts w:hint="default"/>
        <w:b/>
      </w:rPr>
    </w:lvl>
    <w:lvl w:ilvl="1" w:tplc="041A0019" w:tentative="1">
      <w:start w:val="1"/>
      <w:numFmt w:val="lowerLetter"/>
      <w:lvlText w:val="%2."/>
      <w:lvlJc w:val="left"/>
      <w:pPr>
        <w:tabs>
          <w:tab w:val="num" w:pos="1680"/>
        </w:tabs>
        <w:ind w:left="1680" w:hanging="360"/>
      </w:pPr>
    </w:lvl>
    <w:lvl w:ilvl="2" w:tplc="041A001B" w:tentative="1">
      <w:start w:val="1"/>
      <w:numFmt w:val="lowerRoman"/>
      <w:lvlText w:val="%3."/>
      <w:lvlJc w:val="right"/>
      <w:pPr>
        <w:tabs>
          <w:tab w:val="num" w:pos="2400"/>
        </w:tabs>
        <w:ind w:left="2400" w:hanging="180"/>
      </w:pPr>
    </w:lvl>
    <w:lvl w:ilvl="3" w:tplc="041A000F" w:tentative="1">
      <w:start w:val="1"/>
      <w:numFmt w:val="decimal"/>
      <w:lvlText w:val="%4."/>
      <w:lvlJc w:val="left"/>
      <w:pPr>
        <w:tabs>
          <w:tab w:val="num" w:pos="3120"/>
        </w:tabs>
        <w:ind w:left="3120" w:hanging="360"/>
      </w:pPr>
    </w:lvl>
    <w:lvl w:ilvl="4" w:tplc="041A0019" w:tentative="1">
      <w:start w:val="1"/>
      <w:numFmt w:val="lowerLetter"/>
      <w:lvlText w:val="%5."/>
      <w:lvlJc w:val="left"/>
      <w:pPr>
        <w:tabs>
          <w:tab w:val="num" w:pos="3840"/>
        </w:tabs>
        <w:ind w:left="3840" w:hanging="360"/>
      </w:pPr>
    </w:lvl>
    <w:lvl w:ilvl="5" w:tplc="041A001B" w:tentative="1">
      <w:start w:val="1"/>
      <w:numFmt w:val="lowerRoman"/>
      <w:lvlText w:val="%6."/>
      <w:lvlJc w:val="right"/>
      <w:pPr>
        <w:tabs>
          <w:tab w:val="num" w:pos="4560"/>
        </w:tabs>
        <w:ind w:left="4560" w:hanging="180"/>
      </w:pPr>
    </w:lvl>
    <w:lvl w:ilvl="6" w:tplc="041A000F" w:tentative="1">
      <w:start w:val="1"/>
      <w:numFmt w:val="decimal"/>
      <w:lvlText w:val="%7."/>
      <w:lvlJc w:val="left"/>
      <w:pPr>
        <w:tabs>
          <w:tab w:val="num" w:pos="5280"/>
        </w:tabs>
        <w:ind w:left="5280" w:hanging="360"/>
      </w:pPr>
    </w:lvl>
    <w:lvl w:ilvl="7" w:tplc="041A0019" w:tentative="1">
      <w:start w:val="1"/>
      <w:numFmt w:val="lowerLetter"/>
      <w:lvlText w:val="%8."/>
      <w:lvlJc w:val="left"/>
      <w:pPr>
        <w:tabs>
          <w:tab w:val="num" w:pos="6000"/>
        </w:tabs>
        <w:ind w:left="6000" w:hanging="360"/>
      </w:pPr>
    </w:lvl>
    <w:lvl w:ilvl="8" w:tplc="041A001B" w:tentative="1">
      <w:start w:val="1"/>
      <w:numFmt w:val="lowerRoman"/>
      <w:lvlText w:val="%9."/>
      <w:lvlJc w:val="right"/>
      <w:pPr>
        <w:tabs>
          <w:tab w:val="num" w:pos="6720"/>
        </w:tabs>
        <w:ind w:left="6720" w:hanging="180"/>
      </w:pPr>
    </w:lvl>
  </w:abstractNum>
  <w:abstractNum w:abstractNumId="10" w15:restartNumberingAfterBreak="0">
    <w:nsid w:val="5B6208DD"/>
    <w:multiLevelType w:val="hybridMultilevel"/>
    <w:tmpl w:val="8642085E"/>
    <w:lvl w:ilvl="0" w:tplc="F6189F96">
      <w:start w:val="2"/>
      <w:numFmt w:val="decimal"/>
      <w:lvlText w:val="%1."/>
      <w:lvlJc w:val="left"/>
      <w:pPr>
        <w:tabs>
          <w:tab w:val="num" w:pos="960"/>
        </w:tabs>
        <w:ind w:left="96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75BF0202"/>
    <w:multiLevelType w:val="hybridMultilevel"/>
    <w:tmpl w:val="81C6EF84"/>
    <w:lvl w:ilvl="0" w:tplc="88243B9A">
      <w:start w:val="1"/>
      <w:numFmt w:val="decimal"/>
      <w:lvlText w:val="%1."/>
      <w:lvlJc w:val="left"/>
      <w:pPr>
        <w:tabs>
          <w:tab w:val="num" w:pos="1020"/>
        </w:tabs>
        <w:ind w:left="10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767E01ED"/>
    <w:multiLevelType w:val="hybridMultilevel"/>
    <w:tmpl w:val="DEB8F81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7"/>
  </w:num>
  <w:num w:numId="2">
    <w:abstractNumId w:val="3"/>
  </w:num>
  <w:num w:numId="3">
    <w:abstractNumId w:val="0"/>
  </w:num>
  <w:num w:numId="4">
    <w:abstractNumId w:val="12"/>
  </w:num>
  <w:num w:numId="5">
    <w:abstractNumId w:val="5"/>
  </w:num>
  <w:num w:numId="6">
    <w:abstractNumId w:val="9"/>
  </w:num>
  <w:num w:numId="7">
    <w:abstractNumId w:val="2"/>
  </w:num>
  <w:num w:numId="8">
    <w:abstractNumId w:val="10"/>
  </w:num>
  <w:num w:numId="9">
    <w:abstractNumId w:val="11"/>
  </w:num>
  <w:num w:numId="10">
    <w:abstractNumId w:val="1"/>
  </w:num>
  <w:num w:numId="11">
    <w:abstractNumId w:val="6"/>
  </w:num>
  <w:num w:numId="12">
    <w:abstractNumId w:val="4"/>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5B35"/>
    <w:rsid w:val="0000193B"/>
    <w:rsid w:val="000050C2"/>
    <w:rsid w:val="0000563F"/>
    <w:rsid w:val="00007DA0"/>
    <w:rsid w:val="00011A6C"/>
    <w:rsid w:val="00012F15"/>
    <w:rsid w:val="00013814"/>
    <w:rsid w:val="00017429"/>
    <w:rsid w:val="000178A1"/>
    <w:rsid w:val="00023479"/>
    <w:rsid w:val="00025955"/>
    <w:rsid w:val="00037B3F"/>
    <w:rsid w:val="00037FE4"/>
    <w:rsid w:val="00043BCC"/>
    <w:rsid w:val="0004553F"/>
    <w:rsid w:val="00045565"/>
    <w:rsid w:val="00053505"/>
    <w:rsid w:val="000557ED"/>
    <w:rsid w:val="00056146"/>
    <w:rsid w:val="00060AAD"/>
    <w:rsid w:val="00067139"/>
    <w:rsid w:val="0007043F"/>
    <w:rsid w:val="000717D2"/>
    <w:rsid w:val="00071AED"/>
    <w:rsid w:val="0007347B"/>
    <w:rsid w:val="000763EE"/>
    <w:rsid w:val="00077F31"/>
    <w:rsid w:val="00080C8A"/>
    <w:rsid w:val="00084BC3"/>
    <w:rsid w:val="00086FDF"/>
    <w:rsid w:val="000943EA"/>
    <w:rsid w:val="000949C9"/>
    <w:rsid w:val="000950BF"/>
    <w:rsid w:val="00096CA7"/>
    <w:rsid w:val="000A1BB0"/>
    <w:rsid w:val="000A2B76"/>
    <w:rsid w:val="000A3390"/>
    <w:rsid w:val="000A3498"/>
    <w:rsid w:val="000B09AF"/>
    <w:rsid w:val="000B221D"/>
    <w:rsid w:val="000B4B6D"/>
    <w:rsid w:val="000C7565"/>
    <w:rsid w:val="000D536A"/>
    <w:rsid w:val="000E1396"/>
    <w:rsid w:val="000E2CE3"/>
    <w:rsid w:val="000F04AD"/>
    <w:rsid w:val="000F2489"/>
    <w:rsid w:val="000F3027"/>
    <w:rsid w:val="000F481E"/>
    <w:rsid w:val="000F6CDF"/>
    <w:rsid w:val="001065F9"/>
    <w:rsid w:val="00106A91"/>
    <w:rsid w:val="0011202A"/>
    <w:rsid w:val="001146DA"/>
    <w:rsid w:val="0012524E"/>
    <w:rsid w:val="00130DD0"/>
    <w:rsid w:val="00132784"/>
    <w:rsid w:val="00135935"/>
    <w:rsid w:val="0013639E"/>
    <w:rsid w:val="00137DA5"/>
    <w:rsid w:val="00140D55"/>
    <w:rsid w:val="001418A6"/>
    <w:rsid w:val="0014698B"/>
    <w:rsid w:val="0015492F"/>
    <w:rsid w:val="00154AA0"/>
    <w:rsid w:val="00157EF0"/>
    <w:rsid w:val="00161D8E"/>
    <w:rsid w:val="001638EA"/>
    <w:rsid w:val="001647D1"/>
    <w:rsid w:val="001714AB"/>
    <w:rsid w:val="00172C4D"/>
    <w:rsid w:val="00183CBD"/>
    <w:rsid w:val="001A14EE"/>
    <w:rsid w:val="001A1D54"/>
    <w:rsid w:val="001A27D2"/>
    <w:rsid w:val="001A4115"/>
    <w:rsid w:val="001A77A6"/>
    <w:rsid w:val="001B143A"/>
    <w:rsid w:val="001B24D6"/>
    <w:rsid w:val="001B26C1"/>
    <w:rsid w:val="001B2835"/>
    <w:rsid w:val="001B498C"/>
    <w:rsid w:val="001B59BE"/>
    <w:rsid w:val="001B6CC8"/>
    <w:rsid w:val="001C52D2"/>
    <w:rsid w:val="001C7031"/>
    <w:rsid w:val="001C7D06"/>
    <w:rsid w:val="001D10CC"/>
    <w:rsid w:val="001E5CD0"/>
    <w:rsid w:val="001E7A0A"/>
    <w:rsid w:val="001E7C36"/>
    <w:rsid w:val="001F46A1"/>
    <w:rsid w:val="001F68F1"/>
    <w:rsid w:val="002131B9"/>
    <w:rsid w:val="002216B5"/>
    <w:rsid w:val="00222141"/>
    <w:rsid w:val="002268C0"/>
    <w:rsid w:val="00227CAC"/>
    <w:rsid w:val="00232339"/>
    <w:rsid w:val="00233538"/>
    <w:rsid w:val="00234978"/>
    <w:rsid w:val="00235A82"/>
    <w:rsid w:val="0023665B"/>
    <w:rsid w:val="0023677C"/>
    <w:rsid w:val="00240274"/>
    <w:rsid w:val="0024129F"/>
    <w:rsid w:val="0024360F"/>
    <w:rsid w:val="0025268E"/>
    <w:rsid w:val="0025475B"/>
    <w:rsid w:val="00260E35"/>
    <w:rsid w:val="00262FD5"/>
    <w:rsid w:val="0026394B"/>
    <w:rsid w:val="00266015"/>
    <w:rsid w:val="00276814"/>
    <w:rsid w:val="00276A80"/>
    <w:rsid w:val="002842F1"/>
    <w:rsid w:val="00285BDA"/>
    <w:rsid w:val="00287A95"/>
    <w:rsid w:val="00292BA8"/>
    <w:rsid w:val="00292E91"/>
    <w:rsid w:val="00293CFB"/>
    <w:rsid w:val="00294CA0"/>
    <w:rsid w:val="00295B53"/>
    <w:rsid w:val="00295D6D"/>
    <w:rsid w:val="002A028D"/>
    <w:rsid w:val="002A1E93"/>
    <w:rsid w:val="002A2471"/>
    <w:rsid w:val="002A2DB2"/>
    <w:rsid w:val="002A4F24"/>
    <w:rsid w:val="002A717A"/>
    <w:rsid w:val="002A75BD"/>
    <w:rsid w:val="002B09E1"/>
    <w:rsid w:val="002B3421"/>
    <w:rsid w:val="002C039E"/>
    <w:rsid w:val="002D117F"/>
    <w:rsid w:val="002D1A24"/>
    <w:rsid w:val="002D2EB0"/>
    <w:rsid w:val="002D45ED"/>
    <w:rsid w:val="002D5634"/>
    <w:rsid w:val="002D7D33"/>
    <w:rsid w:val="002E68F7"/>
    <w:rsid w:val="002E7282"/>
    <w:rsid w:val="002F1DAB"/>
    <w:rsid w:val="002F6ED7"/>
    <w:rsid w:val="002F7443"/>
    <w:rsid w:val="0030328F"/>
    <w:rsid w:val="003041A2"/>
    <w:rsid w:val="00304553"/>
    <w:rsid w:val="00305C5F"/>
    <w:rsid w:val="00314343"/>
    <w:rsid w:val="003156BF"/>
    <w:rsid w:val="00321FE6"/>
    <w:rsid w:val="00331714"/>
    <w:rsid w:val="003334BB"/>
    <w:rsid w:val="003402E2"/>
    <w:rsid w:val="00342629"/>
    <w:rsid w:val="003438A3"/>
    <w:rsid w:val="00344EFE"/>
    <w:rsid w:val="003532DA"/>
    <w:rsid w:val="00354AFC"/>
    <w:rsid w:val="0035624D"/>
    <w:rsid w:val="0035749B"/>
    <w:rsid w:val="003622EF"/>
    <w:rsid w:val="00362BA5"/>
    <w:rsid w:val="00362FAE"/>
    <w:rsid w:val="003673A1"/>
    <w:rsid w:val="00371030"/>
    <w:rsid w:val="003727D1"/>
    <w:rsid w:val="0037667A"/>
    <w:rsid w:val="0038611B"/>
    <w:rsid w:val="003942A2"/>
    <w:rsid w:val="00394BDC"/>
    <w:rsid w:val="003A3049"/>
    <w:rsid w:val="003A33D2"/>
    <w:rsid w:val="003A4DEE"/>
    <w:rsid w:val="003B28EE"/>
    <w:rsid w:val="003B505C"/>
    <w:rsid w:val="003B5F9A"/>
    <w:rsid w:val="003C3B8D"/>
    <w:rsid w:val="003C6922"/>
    <w:rsid w:val="003C69A6"/>
    <w:rsid w:val="003D2642"/>
    <w:rsid w:val="003D2FC8"/>
    <w:rsid w:val="003D4494"/>
    <w:rsid w:val="003D5DA2"/>
    <w:rsid w:val="003D6D64"/>
    <w:rsid w:val="003E34E8"/>
    <w:rsid w:val="003F7284"/>
    <w:rsid w:val="003F7D76"/>
    <w:rsid w:val="0040241A"/>
    <w:rsid w:val="00403789"/>
    <w:rsid w:val="00405A2E"/>
    <w:rsid w:val="004172A3"/>
    <w:rsid w:val="00417B43"/>
    <w:rsid w:val="0042058A"/>
    <w:rsid w:val="00421304"/>
    <w:rsid w:val="0042189E"/>
    <w:rsid w:val="00424F0C"/>
    <w:rsid w:val="0043556F"/>
    <w:rsid w:val="004405E6"/>
    <w:rsid w:val="00443270"/>
    <w:rsid w:val="00447189"/>
    <w:rsid w:val="00451D97"/>
    <w:rsid w:val="00454377"/>
    <w:rsid w:val="00454BB2"/>
    <w:rsid w:val="00455C15"/>
    <w:rsid w:val="0045698A"/>
    <w:rsid w:val="00460120"/>
    <w:rsid w:val="00461D9B"/>
    <w:rsid w:val="0046644B"/>
    <w:rsid w:val="00467ECC"/>
    <w:rsid w:val="00471922"/>
    <w:rsid w:val="0047258A"/>
    <w:rsid w:val="00473568"/>
    <w:rsid w:val="004735FC"/>
    <w:rsid w:val="0047378E"/>
    <w:rsid w:val="00475E70"/>
    <w:rsid w:val="0048503C"/>
    <w:rsid w:val="00495F9C"/>
    <w:rsid w:val="004A0576"/>
    <w:rsid w:val="004A2B9C"/>
    <w:rsid w:val="004A712D"/>
    <w:rsid w:val="004C065E"/>
    <w:rsid w:val="004C4865"/>
    <w:rsid w:val="004C67BB"/>
    <w:rsid w:val="004D1E21"/>
    <w:rsid w:val="004D3292"/>
    <w:rsid w:val="004D64DE"/>
    <w:rsid w:val="004E18B1"/>
    <w:rsid w:val="004E4FB9"/>
    <w:rsid w:val="004F14A8"/>
    <w:rsid w:val="004F212C"/>
    <w:rsid w:val="004F241A"/>
    <w:rsid w:val="004F35AB"/>
    <w:rsid w:val="004F3C79"/>
    <w:rsid w:val="00500D7D"/>
    <w:rsid w:val="005045B2"/>
    <w:rsid w:val="00512CB8"/>
    <w:rsid w:val="00514F63"/>
    <w:rsid w:val="00515943"/>
    <w:rsid w:val="005217F9"/>
    <w:rsid w:val="00522DDE"/>
    <w:rsid w:val="00523400"/>
    <w:rsid w:val="00523842"/>
    <w:rsid w:val="005317D0"/>
    <w:rsid w:val="005326B8"/>
    <w:rsid w:val="00535C5B"/>
    <w:rsid w:val="00540A89"/>
    <w:rsid w:val="00541A4D"/>
    <w:rsid w:val="00543666"/>
    <w:rsid w:val="005443DF"/>
    <w:rsid w:val="00545FE3"/>
    <w:rsid w:val="00547408"/>
    <w:rsid w:val="00550529"/>
    <w:rsid w:val="005573A5"/>
    <w:rsid w:val="005573D4"/>
    <w:rsid w:val="00557D47"/>
    <w:rsid w:val="005631B4"/>
    <w:rsid w:val="00564CDF"/>
    <w:rsid w:val="00567665"/>
    <w:rsid w:val="00570C81"/>
    <w:rsid w:val="005756F0"/>
    <w:rsid w:val="005768ED"/>
    <w:rsid w:val="00576D81"/>
    <w:rsid w:val="00577EA9"/>
    <w:rsid w:val="00590575"/>
    <w:rsid w:val="005912E2"/>
    <w:rsid w:val="00592763"/>
    <w:rsid w:val="0059355F"/>
    <w:rsid w:val="005970F0"/>
    <w:rsid w:val="00597A77"/>
    <w:rsid w:val="005A3BFC"/>
    <w:rsid w:val="005A4449"/>
    <w:rsid w:val="005A5460"/>
    <w:rsid w:val="005A68C3"/>
    <w:rsid w:val="005A6F97"/>
    <w:rsid w:val="005B57A9"/>
    <w:rsid w:val="005C2F72"/>
    <w:rsid w:val="005D0880"/>
    <w:rsid w:val="005D1812"/>
    <w:rsid w:val="005E3D17"/>
    <w:rsid w:val="005E409C"/>
    <w:rsid w:val="005E4932"/>
    <w:rsid w:val="005F2074"/>
    <w:rsid w:val="005F31D2"/>
    <w:rsid w:val="005F400C"/>
    <w:rsid w:val="00601E85"/>
    <w:rsid w:val="006053A6"/>
    <w:rsid w:val="00610BFD"/>
    <w:rsid w:val="0061408C"/>
    <w:rsid w:val="0062122A"/>
    <w:rsid w:val="00622A90"/>
    <w:rsid w:val="006236D4"/>
    <w:rsid w:val="00624BB2"/>
    <w:rsid w:val="006276C6"/>
    <w:rsid w:val="00635AC9"/>
    <w:rsid w:val="006369E6"/>
    <w:rsid w:val="00640A54"/>
    <w:rsid w:val="0064404B"/>
    <w:rsid w:val="00652F07"/>
    <w:rsid w:val="00653A5C"/>
    <w:rsid w:val="00661236"/>
    <w:rsid w:val="006618D4"/>
    <w:rsid w:val="00666ECB"/>
    <w:rsid w:val="0068252A"/>
    <w:rsid w:val="00683256"/>
    <w:rsid w:val="00686677"/>
    <w:rsid w:val="006868B3"/>
    <w:rsid w:val="00690951"/>
    <w:rsid w:val="006954EE"/>
    <w:rsid w:val="00697031"/>
    <w:rsid w:val="006974B2"/>
    <w:rsid w:val="006A00D3"/>
    <w:rsid w:val="006A1E08"/>
    <w:rsid w:val="006A411C"/>
    <w:rsid w:val="006A66B9"/>
    <w:rsid w:val="006A6B26"/>
    <w:rsid w:val="006B01A0"/>
    <w:rsid w:val="006C4BC7"/>
    <w:rsid w:val="006D3BA1"/>
    <w:rsid w:val="006D4275"/>
    <w:rsid w:val="006E0108"/>
    <w:rsid w:val="006E2523"/>
    <w:rsid w:val="006E338A"/>
    <w:rsid w:val="006E4F64"/>
    <w:rsid w:val="006F00D0"/>
    <w:rsid w:val="006F0B98"/>
    <w:rsid w:val="006F1AB1"/>
    <w:rsid w:val="006F3A46"/>
    <w:rsid w:val="006F58C5"/>
    <w:rsid w:val="007007CD"/>
    <w:rsid w:val="007008DE"/>
    <w:rsid w:val="00700F0A"/>
    <w:rsid w:val="00702FD0"/>
    <w:rsid w:val="00703044"/>
    <w:rsid w:val="00710504"/>
    <w:rsid w:val="0071097B"/>
    <w:rsid w:val="00722FDD"/>
    <w:rsid w:val="00723963"/>
    <w:rsid w:val="00727E07"/>
    <w:rsid w:val="0073031C"/>
    <w:rsid w:val="00731CDC"/>
    <w:rsid w:val="00732606"/>
    <w:rsid w:val="007444A7"/>
    <w:rsid w:val="00750DAA"/>
    <w:rsid w:val="007532CD"/>
    <w:rsid w:val="007559DB"/>
    <w:rsid w:val="007568F4"/>
    <w:rsid w:val="00761093"/>
    <w:rsid w:val="00761965"/>
    <w:rsid w:val="007738E3"/>
    <w:rsid w:val="00776DBB"/>
    <w:rsid w:val="00777FFB"/>
    <w:rsid w:val="00782D2C"/>
    <w:rsid w:val="007849CC"/>
    <w:rsid w:val="0078796A"/>
    <w:rsid w:val="00787E31"/>
    <w:rsid w:val="0079169E"/>
    <w:rsid w:val="0079300A"/>
    <w:rsid w:val="007964DE"/>
    <w:rsid w:val="00796888"/>
    <w:rsid w:val="00796A39"/>
    <w:rsid w:val="007A1979"/>
    <w:rsid w:val="007A362F"/>
    <w:rsid w:val="007D17CF"/>
    <w:rsid w:val="007D41CA"/>
    <w:rsid w:val="007D7E5D"/>
    <w:rsid w:val="007E2BD7"/>
    <w:rsid w:val="007E31D7"/>
    <w:rsid w:val="00802063"/>
    <w:rsid w:val="00803868"/>
    <w:rsid w:val="0080657C"/>
    <w:rsid w:val="00810D41"/>
    <w:rsid w:val="00820D95"/>
    <w:rsid w:val="00821B3E"/>
    <w:rsid w:val="00823C4D"/>
    <w:rsid w:val="00825336"/>
    <w:rsid w:val="00835710"/>
    <w:rsid w:val="008364F5"/>
    <w:rsid w:val="0084015F"/>
    <w:rsid w:val="0084033A"/>
    <w:rsid w:val="008504AB"/>
    <w:rsid w:val="00850CF1"/>
    <w:rsid w:val="00850F0C"/>
    <w:rsid w:val="0085234F"/>
    <w:rsid w:val="0085292D"/>
    <w:rsid w:val="00853379"/>
    <w:rsid w:val="00854650"/>
    <w:rsid w:val="008579D6"/>
    <w:rsid w:val="008657EA"/>
    <w:rsid w:val="0086695E"/>
    <w:rsid w:val="008717A9"/>
    <w:rsid w:val="00872025"/>
    <w:rsid w:val="00875032"/>
    <w:rsid w:val="00875156"/>
    <w:rsid w:val="00876283"/>
    <w:rsid w:val="008768FE"/>
    <w:rsid w:val="0087703D"/>
    <w:rsid w:val="00882D17"/>
    <w:rsid w:val="008A2C95"/>
    <w:rsid w:val="008A339A"/>
    <w:rsid w:val="008A386D"/>
    <w:rsid w:val="008A3AF7"/>
    <w:rsid w:val="008A47B9"/>
    <w:rsid w:val="008A4FD1"/>
    <w:rsid w:val="008B0564"/>
    <w:rsid w:val="008B59BD"/>
    <w:rsid w:val="008C48A9"/>
    <w:rsid w:val="008C49B4"/>
    <w:rsid w:val="008C6849"/>
    <w:rsid w:val="008C6940"/>
    <w:rsid w:val="008D0295"/>
    <w:rsid w:val="008D5E38"/>
    <w:rsid w:val="008E0715"/>
    <w:rsid w:val="008F2022"/>
    <w:rsid w:val="008F49BF"/>
    <w:rsid w:val="008F67CC"/>
    <w:rsid w:val="00903F06"/>
    <w:rsid w:val="0090756D"/>
    <w:rsid w:val="009078E1"/>
    <w:rsid w:val="009119BD"/>
    <w:rsid w:val="00915B92"/>
    <w:rsid w:val="00916EA1"/>
    <w:rsid w:val="00916FBE"/>
    <w:rsid w:val="0091724F"/>
    <w:rsid w:val="00917F67"/>
    <w:rsid w:val="00921B52"/>
    <w:rsid w:val="009250E8"/>
    <w:rsid w:val="009263E5"/>
    <w:rsid w:val="009275C2"/>
    <w:rsid w:val="00930665"/>
    <w:rsid w:val="00932C05"/>
    <w:rsid w:val="00935129"/>
    <w:rsid w:val="009352FD"/>
    <w:rsid w:val="00941B29"/>
    <w:rsid w:val="00942292"/>
    <w:rsid w:val="00950CE0"/>
    <w:rsid w:val="00954842"/>
    <w:rsid w:val="00963CA9"/>
    <w:rsid w:val="00964519"/>
    <w:rsid w:val="009736EB"/>
    <w:rsid w:val="0097708F"/>
    <w:rsid w:val="009837CC"/>
    <w:rsid w:val="009849BC"/>
    <w:rsid w:val="009854B2"/>
    <w:rsid w:val="009858BC"/>
    <w:rsid w:val="00986E59"/>
    <w:rsid w:val="00992A1B"/>
    <w:rsid w:val="009A0CEE"/>
    <w:rsid w:val="009A189C"/>
    <w:rsid w:val="009A3BAD"/>
    <w:rsid w:val="009B195A"/>
    <w:rsid w:val="009B4EA5"/>
    <w:rsid w:val="009C0798"/>
    <w:rsid w:val="009C0A50"/>
    <w:rsid w:val="009C7068"/>
    <w:rsid w:val="009C7752"/>
    <w:rsid w:val="009D18E8"/>
    <w:rsid w:val="009D19A8"/>
    <w:rsid w:val="009D2DD6"/>
    <w:rsid w:val="009D2DDE"/>
    <w:rsid w:val="009D7817"/>
    <w:rsid w:val="009E09EE"/>
    <w:rsid w:val="009E5858"/>
    <w:rsid w:val="009E5893"/>
    <w:rsid w:val="00A00573"/>
    <w:rsid w:val="00A020C7"/>
    <w:rsid w:val="00A07783"/>
    <w:rsid w:val="00A10A41"/>
    <w:rsid w:val="00A11046"/>
    <w:rsid w:val="00A11504"/>
    <w:rsid w:val="00A126E3"/>
    <w:rsid w:val="00A12BF8"/>
    <w:rsid w:val="00A147E9"/>
    <w:rsid w:val="00A154D5"/>
    <w:rsid w:val="00A162B2"/>
    <w:rsid w:val="00A24171"/>
    <w:rsid w:val="00A24AB3"/>
    <w:rsid w:val="00A26B7B"/>
    <w:rsid w:val="00A273D4"/>
    <w:rsid w:val="00A33C56"/>
    <w:rsid w:val="00A37C99"/>
    <w:rsid w:val="00A437A9"/>
    <w:rsid w:val="00A45D52"/>
    <w:rsid w:val="00A465C0"/>
    <w:rsid w:val="00A50191"/>
    <w:rsid w:val="00A56FE5"/>
    <w:rsid w:val="00A60254"/>
    <w:rsid w:val="00A665A3"/>
    <w:rsid w:val="00A7287F"/>
    <w:rsid w:val="00A76130"/>
    <w:rsid w:val="00A85DD0"/>
    <w:rsid w:val="00A86078"/>
    <w:rsid w:val="00A867C8"/>
    <w:rsid w:val="00A94BDB"/>
    <w:rsid w:val="00A95DB3"/>
    <w:rsid w:val="00A9626E"/>
    <w:rsid w:val="00A9633F"/>
    <w:rsid w:val="00A97475"/>
    <w:rsid w:val="00AA0CBE"/>
    <w:rsid w:val="00AA0EE9"/>
    <w:rsid w:val="00AA156E"/>
    <w:rsid w:val="00AA4498"/>
    <w:rsid w:val="00AA57F6"/>
    <w:rsid w:val="00AA7513"/>
    <w:rsid w:val="00AB12A2"/>
    <w:rsid w:val="00AB22AA"/>
    <w:rsid w:val="00AB6D87"/>
    <w:rsid w:val="00AC1AC3"/>
    <w:rsid w:val="00AC58D6"/>
    <w:rsid w:val="00AC79C8"/>
    <w:rsid w:val="00AD4265"/>
    <w:rsid w:val="00AE0FC7"/>
    <w:rsid w:val="00AE1714"/>
    <w:rsid w:val="00AE1EBC"/>
    <w:rsid w:val="00AF40B1"/>
    <w:rsid w:val="00AF64F5"/>
    <w:rsid w:val="00AF75E2"/>
    <w:rsid w:val="00B02E44"/>
    <w:rsid w:val="00B0330C"/>
    <w:rsid w:val="00B03D6C"/>
    <w:rsid w:val="00B05CF4"/>
    <w:rsid w:val="00B060FA"/>
    <w:rsid w:val="00B06A08"/>
    <w:rsid w:val="00B1436A"/>
    <w:rsid w:val="00B14FA5"/>
    <w:rsid w:val="00B17258"/>
    <w:rsid w:val="00B17ABC"/>
    <w:rsid w:val="00B23095"/>
    <w:rsid w:val="00B24F3D"/>
    <w:rsid w:val="00B260E1"/>
    <w:rsid w:val="00B273B8"/>
    <w:rsid w:val="00B300B7"/>
    <w:rsid w:val="00B30756"/>
    <w:rsid w:val="00B31604"/>
    <w:rsid w:val="00B3378F"/>
    <w:rsid w:val="00B34156"/>
    <w:rsid w:val="00B35C01"/>
    <w:rsid w:val="00B40C79"/>
    <w:rsid w:val="00B411EF"/>
    <w:rsid w:val="00B5138A"/>
    <w:rsid w:val="00B51F01"/>
    <w:rsid w:val="00B5245A"/>
    <w:rsid w:val="00B5389A"/>
    <w:rsid w:val="00B53CF5"/>
    <w:rsid w:val="00B54421"/>
    <w:rsid w:val="00B62D96"/>
    <w:rsid w:val="00B6750C"/>
    <w:rsid w:val="00B71064"/>
    <w:rsid w:val="00B7659E"/>
    <w:rsid w:val="00B87942"/>
    <w:rsid w:val="00B9072F"/>
    <w:rsid w:val="00B91B8E"/>
    <w:rsid w:val="00B9363F"/>
    <w:rsid w:val="00B94A56"/>
    <w:rsid w:val="00B96899"/>
    <w:rsid w:val="00B96E90"/>
    <w:rsid w:val="00B971D3"/>
    <w:rsid w:val="00B97300"/>
    <w:rsid w:val="00BA1CE1"/>
    <w:rsid w:val="00BA373C"/>
    <w:rsid w:val="00BA6657"/>
    <w:rsid w:val="00BB0823"/>
    <w:rsid w:val="00BB3D1F"/>
    <w:rsid w:val="00BB513A"/>
    <w:rsid w:val="00BC2344"/>
    <w:rsid w:val="00BC5933"/>
    <w:rsid w:val="00BC62CF"/>
    <w:rsid w:val="00BD012B"/>
    <w:rsid w:val="00BD1D5E"/>
    <w:rsid w:val="00BD76A6"/>
    <w:rsid w:val="00BE29A3"/>
    <w:rsid w:val="00BF062C"/>
    <w:rsid w:val="00BF1BDE"/>
    <w:rsid w:val="00BF20ED"/>
    <w:rsid w:val="00BF75F1"/>
    <w:rsid w:val="00C000BB"/>
    <w:rsid w:val="00C015A6"/>
    <w:rsid w:val="00C02A33"/>
    <w:rsid w:val="00C03C6D"/>
    <w:rsid w:val="00C03FC6"/>
    <w:rsid w:val="00C04268"/>
    <w:rsid w:val="00C11103"/>
    <w:rsid w:val="00C11BC0"/>
    <w:rsid w:val="00C2056D"/>
    <w:rsid w:val="00C34CD2"/>
    <w:rsid w:val="00C3559A"/>
    <w:rsid w:val="00C41339"/>
    <w:rsid w:val="00C41944"/>
    <w:rsid w:val="00C43428"/>
    <w:rsid w:val="00C44E67"/>
    <w:rsid w:val="00C45D55"/>
    <w:rsid w:val="00C50203"/>
    <w:rsid w:val="00C50F10"/>
    <w:rsid w:val="00C51773"/>
    <w:rsid w:val="00C51E3B"/>
    <w:rsid w:val="00C52E21"/>
    <w:rsid w:val="00C75BD5"/>
    <w:rsid w:val="00C859B2"/>
    <w:rsid w:val="00C909A1"/>
    <w:rsid w:val="00C91BF2"/>
    <w:rsid w:val="00C926B8"/>
    <w:rsid w:val="00C9468B"/>
    <w:rsid w:val="00CA05E3"/>
    <w:rsid w:val="00CA67E3"/>
    <w:rsid w:val="00CB504B"/>
    <w:rsid w:val="00CC13CE"/>
    <w:rsid w:val="00CC158D"/>
    <w:rsid w:val="00CC3F9A"/>
    <w:rsid w:val="00CC40A3"/>
    <w:rsid w:val="00CC5A64"/>
    <w:rsid w:val="00CC7E71"/>
    <w:rsid w:val="00CD3CCD"/>
    <w:rsid w:val="00CD4C44"/>
    <w:rsid w:val="00CD6B54"/>
    <w:rsid w:val="00CD744A"/>
    <w:rsid w:val="00CE0CF3"/>
    <w:rsid w:val="00CE0FD6"/>
    <w:rsid w:val="00CE108D"/>
    <w:rsid w:val="00CF0C7E"/>
    <w:rsid w:val="00CF4DCE"/>
    <w:rsid w:val="00CF5CF3"/>
    <w:rsid w:val="00D0235B"/>
    <w:rsid w:val="00D02C30"/>
    <w:rsid w:val="00D03178"/>
    <w:rsid w:val="00D0462E"/>
    <w:rsid w:val="00D05B6F"/>
    <w:rsid w:val="00D1257B"/>
    <w:rsid w:val="00D1493C"/>
    <w:rsid w:val="00D17210"/>
    <w:rsid w:val="00D211EC"/>
    <w:rsid w:val="00D21A22"/>
    <w:rsid w:val="00D21CC5"/>
    <w:rsid w:val="00D22B09"/>
    <w:rsid w:val="00D33719"/>
    <w:rsid w:val="00D33F34"/>
    <w:rsid w:val="00D343CF"/>
    <w:rsid w:val="00D3582F"/>
    <w:rsid w:val="00D35877"/>
    <w:rsid w:val="00D40F51"/>
    <w:rsid w:val="00D44D59"/>
    <w:rsid w:val="00D4579A"/>
    <w:rsid w:val="00D51EDA"/>
    <w:rsid w:val="00D65451"/>
    <w:rsid w:val="00D66E66"/>
    <w:rsid w:val="00D672BA"/>
    <w:rsid w:val="00D71A6E"/>
    <w:rsid w:val="00D71E8F"/>
    <w:rsid w:val="00D7269F"/>
    <w:rsid w:val="00D739C8"/>
    <w:rsid w:val="00D770BC"/>
    <w:rsid w:val="00D77F7E"/>
    <w:rsid w:val="00D804E3"/>
    <w:rsid w:val="00D8138E"/>
    <w:rsid w:val="00D85328"/>
    <w:rsid w:val="00D871B4"/>
    <w:rsid w:val="00D91FA3"/>
    <w:rsid w:val="00DA012C"/>
    <w:rsid w:val="00DA3556"/>
    <w:rsid w:val="00DA4E2C"/>
    <w:rsid w:val="00DA7004"/>
    <w:rsid w:val="00DB0FDD"/>
    <w:rsid w:val="00DB27AE"/>
    <w:rsid w:val="00DB4130"/>
    <w:rsid w:val="00DB479E"/>
    <w:rsid w:val="00DB4B01"/>
    <w:rsid w:val="00DC166B"/>
    <w:rsid w:val="00DC1A8B"/>
    <w:rsid w:val="00DC213A"/>
    <w:rsid w:val="00DC3958"/>
    <w:rsid w:val="00DC4802"/>
    <w:rsid w:val="00DD4DA4"/>
    <w:rsid w:val="00DD5667"/>
    <w:rsid w:val="00DD5B3F"/>
    <w:rsid w:val="00DE2A7E"/>
    <w:rsid w:val="00DE6CDC"/>
    <w:rsid w:val="00E00262"/>
    <w:rsid w:val="00E01ACA"/>
    <w:rsid w:val="00E11A80"/>
    <w:rsid w:val="00E1508A"/>
    <w:rsid w:val="00E17F90"/>
    <w:rsid w:val="00E226E5"/>
    <w:rsid w:val="00E2291B"/>
    <w:rsid w:val="00E23E47"/>
    <w:rsid w:val="00E37C83"/>
    <w:rsid w:val="00E4084D"/>
    <w:rsid w:val="00E465AB"/>
    <w:rsid w:val="00E62676"/>
    <w:rsid w:val="00E647A6"/>
    <w:rsid w:val="00E65CDC"/>
    <w:rsid w:val="00E706AB"/>
    <w:rsid w:val="00E71160"/>
    <w:rsid w:val="00E72D6B"/>
    <w:rsid w:val="00E733F2"/>
    <w:rsid w:val="00E75506"/>
    <w:rsid w:val="00E758A2"/>
    <w:rsid w:val="00E77444"/>
    <w:rsid w:val="00E8144D"/>
    <w:rsid w:val="00E81706"/>
    <w:rsid w:val="00E86261"/>
    <w:rsid w:val="00E92DE5"/>
    <w:rsid w:val="00E97881"/>
    <w:rsid w:val="00EA14C4"/>
    <w:rsid w:val="00EA15E9"/>
    <w:rsid w:val="00EA3400"/>
    <w:rsid w:val="00EA3C98"/>
    <w:rsid w:val="00EB1ADD"/>
    <w:rsid w:val="00EB4E6C"/>
    <w:rsid w:val="00EB5987"/>
    <w:rsid w:val="00EB5F89"/>
    <w:rsid w:val="00EB7098"/>
    <w:rsid w:val="00EC1DDE"/>
    <w:rsid w:val="00EC2BAE"/>
    <w:rsid w:val="00EC3FB9"/>
    <w:rsid w:val="00EC5A83"/>
    <w:rsid w:val="00ED3FBC"/>
    <w:rsid w:val="00ED7FB4"/>
    <w:rsid w:val="00EE0D5A"/>
    <w:rsid w:val="00EE20AD"/>
    <w:rsid w:val="00EE49C5"/>
    <w:rsid w:val="00EF158B"/>
    <w:rsid w:val="00EF24C3"/>
    <w:rsid w:val="00EF2743"/>
    <w:rsid w:val="00EF2CC4"/>
    <w:rsid w:val="00EF2F13"/>
    <w:rsid w:val="00EF34FA"/>
    <w:rsid w:val="00EF4466"/>
    <w:rsid w:val="00EF4607"/>
    <w:rsid w:val="00EF624B"/>
    <w:rsid w:val="00EF6B08"/>
    <w:rsid w:val="00EF75AF"/>
    <w:rsid w:val="00F0036F"/>
    <w:rsid w:val="00F148C5"/>
    <w:rsid w:val="00F16486"/>
    <w:rsid w:val="00F16B4E"/>
    <w:rsid w:val="00F2030D"/>
    <w:rsid w:val="00F2110A"/>
    <w:rsid w:val="00F2162A"/>
    <w:rsid w:val="00F2749D"/>
    <w:rsid w:val="00F274CE"/>
    <w:rsid w:val="00F32810"/>
    <w:rsid w:val="00F40AD0"/>
    <w:rsid w:val="00F459FD"/>
    <w:rsid w:val="00F529C5"/>
    <w:rsid w:val="00F55F9C"/>
    <w:rsid w:val="00F61ECE"/>
    <w:rsid w:val="00F6710A"/>
    <w:rsid w:val="00F6724C"/>
    <w:rsid w:val="00F67F47"/>
    <w:rsid w:val="00F72371"/>
    <w:rsid w:val="00F76BE1"/>
    <w:rsid w:val="00F77DB6"/>
    <w:rsid w:val="00F82804"/>
    <w:rsid w:val="00F863D7"/>
    <w:rsid w:val="00F871F9"/>
    <w:rsid w:val="00F92006"/>
    <w:rsid w:val="00F960FC"/>
    <w:rsid w:val="00F9631B"/>
    <w:rsid w:val="00FA2560"/>
    <w:rsid w:val="00FA3052"/>
    <w:rsid w:val="00FB298B"/>
    <w:rsid w:val="00FB2D08"/>
    <w:rsid w:val="00FB369B"/>
    <w:rsid w:val="00FB5469"/>
    <w:rsid w:val="00FC01F7"/>
    <w:rsid w:val="00FC38CA"/>
    <w:rsid w:val="00FC3F9F"/>
    <w:rsid w:val="00FC4F9F"/>
    <w:rsid w:val="00FD37D7"/>
    <w:rsid w:val="00FD3FA7"/>
    <w:rsid w:val="00FD5758"/>
    <w:rsid w:val="00FE1AF2"/>
    <w:rsid w:val="00FE1B12"/>
    <w:rsid w:val="00FE310F"/>
    <w:rsid w:val="00FE5B35"/>
    <w:rsid w:val="00FF7E4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421102"/>
  <w15:docId w15:val="{58BD4864-DCC1-4930-8941-E31BEC2A3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7F7E"/>
    <w:rPr>
      <w:sz w:val="24"/>
      <w:szCs w:val="24"/>
    </w:rPr>
  </w:style>
  <w:style w:type="paragraph" w:styleId="Naslov1">
    <w:name w:val="heading 1"/>
    <w:basedOn w:val="Normal"/>
    <w:link w:val="Naslov1Char"/>
    <w:uiPriority w:val="9"/>
    <w:qFormat/>
    <w:rsid w:val="0047258A"/>
    <w:pPr>
      <w:widowControl w:val="0"/>
      <w:autoSpaceDE w:val="0"/>
      <w:autoSpaceDN w:val="0"/>
      <w:ind w:left="3265"/>
      <w:jc w:val="center"/>
      <w:outlineLvl w:val="0"/>
    </w:pPr>
    <w:rPr>
      <w:b/>
      <w:bCs/>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rsid w:val="005A4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rsid w:val="00E2291B"/>
    <w:pPr>
      <w:tabs>
        <w:tab w:val="center" w:pos="4536"/>
        <w:tab w:val="right" w:pos="9072"/>
      </w:tabs>
    </w:pPr>
  </w:style>
  <w:style w:type="character" w:styleId="Brojstranice">
    <w:name w:val="page number"/>
    <w:basedOn w:val="Zadanifontodlomka"/>
    <w:rsid w:val="00E2291B"/>
  </w:style>
  <w:style w:type="paragraph" w:styleId="Odlomakpopisa">
    <w:name w:val="List Paragraph"/>
    <w:basedOn w:val="Normal"/>
    <w:uiPriority w:val="34"/>
    <w:qFormat/>
    <w:rsid w:val="003532DA"/>
    <w:pPr>
      <w:ind w:left="708"/>
    </w:pPr>
  </w:style>
  <w:style w:type="paragraph" w:styleId="Podnoje">
    <w:name w:val="footer"/>
    <w:basedOn w:val="Normal"/>
    <w:link w:val="PodnojeChar"/>
    <w:rsid w:val="00B300B7"/>
    <w:pPr>
      <w:tabs>
        <w:tab w:val="center" w:pos="4536"/>
        <w:tab w:val="right" w:pos="9072"/>
      </w:tabs>
    </w:pPr>
  </w:style>
  <w:style w:type="character" w:customStyle="1" w:styleId="PodnojeChar">
    <w:name w:val="Podnožje Char"/>
    <w:link w:val="Podnoje"/>
    <w:rsid w:val="00B300B7"/>
    <w:rPr>
      <w:sz w:val="24"/>
      <w:szCs w:val="24"/>
    </w:rPr>
  </w:style>
  <w:style w:type="paragraph" w:styleId="Tekstbalonia">
    <w:name w:val="Balloon Text"/>
    <w:basedOn w:val="Normal"/>
    <w:link w:val="TekstbaloniaChar"/>
    <w:rsid w:val="00BB0823"/>
    <w:rPr>
      <w:rFonts w:ascii="Segoe UI" w:hAnsi="Segoe UI" w:cs="Segoe UI"/>
      <w:sz w:val="18"/>
      <w:szCs w:val="18"/>
    </w:rPr>
  </w:style>
  <w:style w:type="character" w:customStyle="1" w:styleId="TekstbaloniaChar">
    <w:name w:val="Tekst balončića Char"/>
    <w:link w:val="Tekstbalonia"/>
    <w:rsid w:val="00BB0823"/>
    <w:rPr>
      <w:rFonts w:ascii="Segoe UI" w:hAnsi="Segoe UI" w:cs="Segoe UI"/>
      <w:sz w:val="18"/>
      <w:szCs w:val="18"/>
      <w:lang w:val="hr-HR" w:eastAsia="hr-HR"/>
    </w:rPr>
  </w:style>
  <w:style w:type="character" w:customStyle="1" w:styleId="Naslov1Char">
    <w:name w:val="Naslov 1 Char"/>
    <w:link w:val="Naslov1"/>
    <w:uiPriority w:val="9"/>
    <w:rsid w:val="0047258A"/>
    <w:rPr>
      <w:b/>
      <w:bCs/>
      <w:sz w:val="24"/>
      <w:szCs w:val="24"/>
      <w:lang w:eastAsia="en-US"/>
    </w:rPr>
  </w:style>
  <w:style w:type="paragraph" w:styleId="StandardWeb">
    <w:name w:val="Normal (Web)"/>
    <w:basedOn w:val="Normal"/>
    <w:rsid w:val="00635AC9"/>
    <w:pPr>
      <w:numPr>
        <w:numId w:val="3"/>
      </w:numPr>
      <w:suppressAutoHyphens/>
      <w:textAlignment w:val="baseline"/>
    </w:pPr>
    <w:rPr>
      <w:rFonts w:eastAsia="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968512">
      <w:bodyDiv w:val="1"/>
      <w:marLeft w:val="0"/>
      <w:marRight w:val="0"/>
      <w:marTop w:val="0"/>
      <w:marBottom w:val="0"/>
      <w:divBdr>
        <w:top w:val="none" w:sz="0" w:space="0" w:color="auto"/>
        <w:left w:val="none" w:sz="0" w:space="0" w:color="auto"/>
        <w:bottom w:val="none" w:sz="0" w:space="0" w:color="auto"/>
        <w:right w:val="none" w:sz="0" w:space="0" w:color="auto"/>
      </w:divBdr>
    </w:div>
    <w:div w:id="1554384047">
      <w:bodyDiv w:val="1"/>
      <w:marLeft w:val="0"/>
      <w:marRight w:val="0"/>
      <w:marTop w:val="0"/>
      <w:marBottom w:val="0"/>
      <w:divBdr>
        <w:top w:val="none" w:sz="0" w:space="0" w:color="auto"/>
        <w:left w:val="none" w:sz="0" w:space="0" w:color="auto"/>
        <w:bottom w:val="none" w:sz="0" w:space="0" w:color="auto"/>
        <w:right w:val="none" w:sz="0" w:space="0" w:color="auto"/>
      </w:divBdr>
    </w:div>
    <w:div w:id="1863937751">
      <w:bodyDiv w:val="1"/>
      <w:marLeft w:val="0"/>
      <w:marRight w:val="0"/>
      <w:marTop w:val="0"/>
      <w:marBottom w:val="0"/>
      <w:divBdr>
        <w:top w:val="none" w:sz="0" w:space="0" w:color="auto"/>
        <w:left w:val="none" w:sz="0" w:space="0" w:color="auto"/>
        <w:bottom w:val="none" w:sz="0" w:space="0" w:color="auto"/>
        <w:right w:val="none" w:sz="0" w:space="0" w:color="auto"/>
      </w:divBdr>
    </w:div>
    <w:div w:id="1992323375">
      <w:bodyDiv w:val="1"/>
      <w:marLeft w:val="0"/>
      <w:marRight w:val="0"/>
      <w:marTop w:val="0"/>
      <w:marBottom w:val="0"/>
      <w:divBdr>
        <w:top w:val="none" w:sz="0" w:space="0" w:color="auto"/>
        <w:left w:val="none" w:sz="0" w:space="0" w:color="auto"/>
        <w:bottom w:val="none" w:sz="0" w:space="0" w:color="auto"/>
        <w:right w:val="none" w:sz="0" w:space="0" w:color="auto"/>
      </w:divBdr>
    </w:div>
    <w:div w:id="2139913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B5D7A5-830B-4CC5-AB14-3704D0EF3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5</Pages>
  <Words>1552</Words>
  <Characters>8851</Characters>
  <Application>Microsoft Office Word</Application>
  <DocSecurity>0</DocSecurity>
  <Lines>73</Lines>
  <Paragraphs>20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 A P I S N I K</vt:lpstr>
      <vt:lpstr>Z A P I S N I K</vt:lpstr>
    </vt:vector>
  </TitlesOfParts>
  <Company>Home</Company>
  <LinksUpToDate>false</LinksUpToDate>
  <CharactersWithSpaces>10383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creator>Zvonko</dc:creator>
  <cp:lastModifiedBy>Višnja Stanušić</cp:lastModifiedBy>
  <cp:revision>12</cp:revision>
  <cp:lastPrinted>2020-01-22T09:40:00Z</cp:lastPrinted>
  <dcterms:created xsi:type="dcterms:W3CDTF">2025-04-10T08:14:00Z</dcterms:created>
  <dcterms:modified xsi:type="dcterms:W3CDTF">2025-04-17T08:57:00Z</dcterms:modified>
</cp:coreProperties>
</file>