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87A76" w14:textId="77777777" w:rsidR="00571045" w:rsidRDefault="00471C2C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6F0EF12F" w14:textId="77777777" w:rsidR="00571045" w:rsidRDefault="00471C2C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(dvadese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 i druge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sjednice Vijeća Mjesnog odbora Zapruđe, održane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ožujka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2023. u prostorijama Mjesnog odbora Zapruđe, Meštrovićev trg 1g, s početkom u 18:00 sati </w:t>
      </w:r>
    </w:p>
    <w:p w14:paraId="2B477CA1" w14:textId="77777777" w:rsidR="00571045" w:rsidRDefault="00571045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084FD55" w14:textId="77777777" w:rsidR="00571045" w:rsidRDefault="00471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38F7A5B5" w14:textId="77777777" w:rsidR="00571045" w:rsidRDefault="00471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Barica Anić, Josip Barišić, Kristijan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0F9CE61A" w14:textId="77777777" w:rsidR="00571045" w:rsidRDefault="00471C2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</w:p>
    <w:p w14:paraId="113422A7" w14:textId="77777777" w:rsidR="00571045" w:rsidRDefault="00471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</w:t>
      </w:r>
    </w:p>
    <w:p w14:paraId="182224C8" w14:textId="77777777" w:rsidR="00571045" w:rsidRDefault="005710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E9C466" w14:textId="77777777" w:rsidR="00571045" w:rsidRDefault="00471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532082A7" w14:textId="77777777" w:rsidR="00571045" w:rsidRDefault="00471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2141156A" w14:textId="77777777" w:rsidR="00571045" w:rsidRDefault="005710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DF47B1" w14:textId="77777777" w:rsidR="00571045" w:rsidRDefault="00471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7 od ukupno 7 članova Vijeća, što znači da Vijeće može pravovaljano odlučivati, te otvara 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08CE3662" w14:textId="77777777" w:rsidR="00571045" w:rsidRDefault="005710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090259" w14:textId="77777777" w:rsidR="00571045" w:rsidRDefault="00471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14:paraId="76AC0BBC" w14:textId="77777777" w:rsidR="0061358E" w:rsidRDefault="006135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4B31B8" w14:textId="77777777" w:rsidR="00571045" w:rsidRDefault="00471C2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Vijeće jednoglasno prihvaća tekst Zapisnika 21. sjednice Vijeća Mjesnog odbora Zapruđe, održane 13. veljače 2023.</w:t>
      </w:r>
    </w:p>
    <w:p w14:paraId="7CBF3496" w14:textId="77777777" w:rsidR="00571045" w:rsidRDefault="00471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4E51490A" w14:textId="77777777" w:rsidR="0061358E" w:rsidRDefault="006135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6BE9DD" w14:textId="77777777" w:rsidR="00571045" w:rsidRDefault="00471C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14:paraId="09F785FA" w14:textId="77777777" w:rsidR="00571045" w:rsidRDefault="00471C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Nema prijedloga.</w:t>
      </w:r>
    </w:p>
    <w:p w14:paraId="77DB6E41" w14:textId="77777777" w:rsidR="00571045" w:rsidRDefault="00471C2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14:paraId="3821BAC9" w14:textId="77777777" w:rsidR="00571045" w:rsidRDefault="0057104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077E93" w14:textId="77777777" w:rsidR="00571045" w:rsidRDefault="00471C2C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178F80CE" w14:textId="77777777" w:rsidR="00571045" w:rsidRPr="00625FE2" w:rsidRDefault="00471C2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1fob9te" w:colFirst="0" w:colLast="0"/>
      <w:bookmarkEnd w:id="2"/>
      <w:r w:rsidRPr="00625FE2">
        <w:rPr>
          <w:rFonts w:ascii="Times New Roman" w:eastAsia="Times New Roman" w:hAnsi="Times New Roman" w:cs="Times New Roman"/>
          <w:sz w:val="24"/>
          <w:szCs w:val="24"/>
        </w:rPr>
        <w:t>Prijedlog zaključka o planu utroška sredstava s pozicije „ostali nespomenuti rashodi poslovanja“ za 2023.</w:t>
      </w:r>
    </w:p>
    <w:p w14:paraId="774D298A" w14:textId="77777777" w:rsidR="00571045" w:rsidRPr="00625FE2" w:rsidRDefault="00471C2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wvw61ix5ra33" w:colFirst="0" w:colLast="0"/>
      <w:bookmarkEnd w:id="3"/>
      <w:r w:rsidRPr="00625FE2">
        <w:rPr>
          <w:rFonts w:ascii="Times New Roman" w:eastAsia="Times New Roman" w:hAnsi="Times New Roman" w:cs="Times New Roman"/>
          <w:sz w:val="24"/>
          <w:szCs w:val="24"/>
        </w:rPr>
        <w:t xml:space="preserve">Postavljanje stupića na nogostupe - </w:t>
      </w:r>
      <w:r w:rsidRPr="00625FE2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663F7C25" w14:textId="77777777" w:rsidR="00571045" w:rsidRPr="00625FE2" w:rsidRDefault="00471C2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4" w:name="_heading=h.udxy2ngruj3l" w:colFirst="0" w:colLast="0"/>
      <w:bookmarkEnd w:id="4"/>
      <w:r w:rsidRPr="00625FE2">
        <w:rPr>
          <w:rFonts w:ascii="Times New Roman" w:eastAsia="Times New Roman" w:hAnsi="Times New Roman" w:cs="Times New Roman"/>
          <w:sz w:val="24"/>
          <w:szCs w:val="24"/>
        </w:rPr>
        <w:t xml:space="preserve">Postavljanje rasvjetnih stupova - </w:t>
      </w:r>
      <w:r w:rsidRPr="00625FE2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2C8A73FB" w14:textId="77777777" w:rsidR="00571045" w:rsidRPr="00625FE2" w:rsidRDefault="00471C2C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FE2">
        <w:rPr>
          <w:rFonts w:ascii="Times New Roman" w:eastAsia="Times New Roman" w:hAnsi="Times New Roman" w:cs="Times New Roman"/>
          <w:sz w:val="24"/>
          <w:szCs w:val="24"/>
        </w:rPr>
        <w:t xml:space="preserve">Postavljanje dodatne rasvjete na postojeće rasvjetne stupove - </w:t>
      </w:r>
      <w:r w:rsidRPr="00625FE2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5690242C" w14:textId="77777777" w:rsidR="00571045" w:rsidRPr="00625FE2" w:rsidRDefault="00471C2C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FE2">
        <w:rPr>
          <w:rFonts w:ascii="Times New Roman" w:eastAsia="Times New Roman" w:hAnsi="Times New Roman" w:cs="Times New Roman"/>
          <w:sz w:val="24"/>
          <w:szCs w:val="24"/>
        </w:rPr>
        <w:t xml:space="preserve">Obnavljanje crta na parkiralištu - </w:t>
      </w:r>
      <w:r w:rsidRPr="00625FE2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72C88A77" w14:textId="77777777" w:rsidR="00571045" w:rsidRPr="00625FE2" w:rsidRDefault="00471C2C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FE2">
        <w:rPr>
          <w:rFonts w:ascii="Times New Roman" w:eastAsia="Times New Roman" w:hAnsi="Times New Roman" w:cs="Times New Roman"/>
          <w:sz w:val="24"/>
          <w:szCs w:val="24"/>
        </w:rPr>
        <w:t xml:space="preserve">Regulacija jednosmjernog prometa i iscrtavanje parkirnih mjesta - </w:t>
      </w:r>
      <w:r w:rsidRPr="00625FE2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1274F94F" w14:textId="77777777" w:rsidR="00571045" w:rsidRPr="00625FE2" w:rsidRDefault="00471C2C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FE2">
        <w:rPr>
          <w:rFonts w:ascii="Times New Roman" w:eastAsia="Times New Roman" w:hAnsi="Times New Roman" w:cs="Times New Roman"/>
          <w:sz w:val="24"/>
          <w:szCs w:val="24"/>
        </w:rPr>
        <w:t xml:space="preserve">Označavanje pješačkog prijelaza na DT Gavrana - </w:t>
      </w:r>
      <w:r w:rsidRPr="00625FE2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2C8D0BC4" w14:textId="77777777" w:rsidR="00571045" w:rsidRPr="00625FE2" w:rsidRDefault="00471C2C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FE2">
        <w:rPr>
          <w:rFonts w:ascii="Times New Roman" w:eastAsia="Times New Roman" w:hAnsi="Times New Roman" w:cs="Times New Roman"/>
          <w:sz w:val="24"/>
          <w:szCs w:val="24"/>
        </w:rPr>
        <w:t xml:space="preserve">Obnova pješačkih putova, nasipavanjem - </w:t>
      </w:r>
      <w:r w:rsidRPr="00625FE2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3A091D4B" w14:textId="77777777" w:rsidR="00571045" w:rsidRPr="00625FE2" w:rsidRDefault="00471C2C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FE2">
        <w:rPr>
          <w:rFonts w:ascii="Times New Roman" w:eastAsia="Times New Roman" w:hAnsi="Times New Roman" w:cs="Times New Roman"/>
          <w:sz w:val="24"/>
          <w:szCs w:val="24"/>
        </w:rPr>
        <w:t xml:space="preserve">Popravak dječjeg igrališta ispred OŠ Zapruđe - </w:t>
      </w:r>
      <w:r w:rsidRPr="00625FE2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0AB59DD7" w14:textId="77777777" w:rsidR="00571045" w:rsidRPr="00625FE2" w:rsidRDefault="00471C2C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FE2">
        <w:rPr>
          <w:rFonts w:ascii="Times New Roman" w:eastAsia="Times New Roman" w:hAnsi="Times New Roman" w:cs="Times New Roman"/>
          <w:sz w:val="24"/>
          <w:szCs w:val="24"/>
        </w:rPr>
        <w:t xml:space="preserve">Postavljanje pješačkih oznaka smjera i brojeva tramvaja/autobusa u pothodniku - </w:t>
      </w:r>
      <w:r w:rsidRPr="00625FE2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  <w:r w:rsidRPr="00625FE2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475018A" w14:textId="77777777" w:rsidR="00571045" w:rsidRDefault="00471C2C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Pitanja prijedlozi, obavijesti </w:t>
      </w:r>
    </w:p>
    <w:p w14:paraId="47C9136D" w14:textId="77777777" w:rsidR="00571045" w:rsidRDefault="00471C2C">
      <w:pPr>
        <w:numPr>
          <w:ilvl w:val="1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projektni zadatak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workout</w:t>
      </w:r>
      <w:proofErr w:type="spellEnd"/>
    </w:p>
    <w:p w14:paraId="07FB2607" w14:textId="77777777" w:rsidR="00571045" w:rsidRDefault="00471C2C">
      <w:pPr>
        <w:numPr>
          <w:ilvl w:val="1"/>
          <w:numId w:val="6"/>
        </w:numPr>
        <w:spacing w:after="28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projektni zadatak za park za pse</w:t>
      </w:r>
    </w:p>
    <w:p w14:paraId="48EE7D76" w14:textId="77777777" w:rsidR="00571045" w:rsidRDefault="00571045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</w:p>
    <w:p w14:paraId="004FE413" w14:textId="77777777" w:rsidR="00571045" w:rsidRDefault="00571045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</w:p>
    <w:p w14:paraId="13ED55F7" w14:textId="77777777" w:rsidR="00571045" w:rsidRDefault="00571045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</w:p>
    <w:p w14:paraId="1307ACE4" w14:textId="77777777" w:rsidR="00D623EE" w:rsidRDefault="00D623EE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</w:p>
    <w:p w14:paraId="2880659A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1. Prijedlog zaključka o planu utroška sredstava s pozicije „ostali nespomenuti rashodi poslovanja“ za 2023.g.</w:t>
      </w:r>
    </w:p>
    <w:p w14:paraId="60C68883" w14:textId="77777777" w:rsidR="0061358E" w:rsidRDefault="006135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6FE527" w14:textId="77777777" w:rsidR="00571045" w:rsidRDefault="00471C2C">
      <w:pPr>
        <w:spacing w:after="11" w:line="24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materijal uz poziv.</w:t>
      </w:r>
    </w:p>
    <w:p w14:paraId="4EB6E1A8" w14:textId="77777777" w:rsidR="00571045" w:rsidRDefault="00471C2C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članove Vijeća o predmetnoj točci dnevnog reda te otvara raspravu.</w:t>
      </w:r>
    </w:p>
    <w:p w14:paraId="58FBD7BA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8FD169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5" w:name="_heading=h.3znysh7" w:colFirst="0" w:colLast="0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Nakon rasprave, Vijeće </w:t>
      </w:r>
      <w:r w:rsidR="00C16396"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79BB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D623EE" w:rsidRPr="00F279BB">
        <w:rPr>
          <w:rFonts w:ascii="Times New Roman" w:eastAsia="Times New Roman" w:hAnsi="Times New Roman" w:cs="Times New Roman"/>
          <w:sz w:val="24"/>
          <w:szCs w:val="24"/>
        </w:rPr>
        <w:t xml:space="preserve">glasova ZA i 1 </w:t>
      </w:r>
      <w:r w:rsidR="0061358E" w:rsidRPr="00F279BB">
        <w:rPr>
          <w:rFonts w:ascii="Times New Roman" w:eastAsia="Times New Roman" w:hAnsi="Times New Roman" w:cs="Times New Roman"/>
          <w:sz w:val="24"/>
          <w:szCs w:val="24"/>
        </w:rPr>
        <w:t xml:space="preserve">glasom </w:t>
      </w:r>
      <w:r w:rsidR="00F279BB">
        <w:rPr>
          <w:rFonts w:ascii="Times New Roman" w:eastAsia="Times New Roman" w:hAnsi="Times New Roman" w:cs="Times New Roman"/>
          <w:sz w:val="24"/>
          <w:szCs w:val="24"/>
        </w:rPr>
        <w:t>SUZDRŽANIM (Bruno Pintar) donosi</w:t>
      </w:r>
    </w:p>
    <w:p w14:paraId="386196FD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2EA4CB1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418CE18A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prijedlogu utroška sredstava s pozicije Ostali nespomenuti rashodi poslovanja</w:t>
      </w:r>
    </w:p>
    <w:p w14:paraId="54B550A9" w14:textId="77777777" w:rsidR="00571045" w:rsidRDefault="0057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E441F4" w14:textId="77777777" w:rsidR="00571045" w:rsidRDefault="00471C2C">
      <w:pPr>
        <w:numPr>
          <w:ilvl w:val="0"/>
          <w:numId w:val="11"/>
        </w:num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iz Razdjela Proračuna Grada Zagreba 0502, na poziciji 258 – 3299 „Ostali nespomenuti rashodi poslovanja“ za 2023. raspolaže sa 960,00 EUR.</w:t>
      </w:r>
    </w:p>
    <w:p w14:paraId="31C31053" w14:textId="77777777" w:rsidR="00571045" w:rsidRDefault="00471C2C">
      <w:pPr>
        <w:numPr>
          <w:ilvl w:val="0"/>
          <w:numId w:val="11"/>
        </w:num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predlaže utrošak sredstava iz točke I. ovog zaključka na sljedeći način:</w:t>
      </w:r>
    </w:p>
    <w:p w14:paraId="2355FC19" w14:textId="77777777" w:rsidR="00571045" w:rsidRDefault="00471C2C" w:rsidP="00D623EE">
      <w:pPr>
        <w:spacing w:before="240" w:after="240" w:line="240" w:lineRule="auto"/>
        <w:ind w:left="14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Protokolarne potrebe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(cvijeće/cvjetni aranžmani i svijeće/lampioni)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D623EE">
        <w:rPr>
          <w:rFonts w:ascii="Times New Roman" w:eastAsia="Times New Roman" w:hAnsi="Times New Roman" w:cs="Times New Roman"/>
          <w:sz w:val="24"/>
          <w:szCs w:val="24"/>
        </w:rPr>
        <w:tab/>
      </w:r>
      <w:r w:rsidR="00D623EE">
        <w:rPr>
          <w:rFonts w:ascii="Times New Roman" w:eastAsia="Times New Roman" w:hAnsi="Times New Roman" w:cs="Times New Roman"/>
          <w:sz w:val="24"/>
          <w:szCs w:val="24"/>
        </w:rPr>
        <w:tab/>
      </w:r>
      <w:r w:rsidR="00D623EE">
        <w:rPr>
          <w:rFonts w:ascii="Times New Roman" w:eastAsia="Times New Roman" w:hAnsi="Times New Roman" w:cs="Times New Roman"/>
          <w:sz w:val="24"/>
          <w:szCs w:val="24"/>
        </w:rPr>
        <w:tab/>
      </w:r>
      <w:r w:rsidR="00D623EE">
        <w:rPr>
          <w:rFonts w:ascii="Times New Roman" w:eastAsia="Times New Roman" w:hAnsi="Times New Roman" w:cs="Times New Roman"/>
          <w:sz w:val="24"/>
          <w:szCs w:val="24"/>
        </w:rPr>
        <w:tab/>
      </w:r>
      <w:r w:rsidR="00D623EE">
        <w:rPr>
          <w:rFonts w:ascii="Times New Roman" w:eastAsia="Times New Roman" w:hAnsi="Times New Roman" w:cs="Times New Roman"/>
          <w:sz w:val="24"/>
          <w:szCs w:val="24"/>
        </w:rPr>
        <w:tab/>
      </w:r>
      <w:r w:rsidR="00B037F6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037F6">
        <w:rPr>
          <w:rFonts w:ascii="Times New Roman" w:eastAsia="Times New Roman" w:hAnsi="Times New Roman" w:cs="Times New Roman"/>
          <w:sz w:val="24"/>
          <w:szCs w:val="24"/>
        </w:rPr>
        <w:tab/>
      </w:r>
      <w:r w:rsidR="00B037F6">
        <w:rPr>
          <w:rFonts w:ascii="Times New Roman" w:eastAsia="Times New Roman" w:hAnsi="Times New Roman" w:cs="Times New Roman"/>
          <w:sz w:val="24"/>
          <w:szCs w:val="24"/>
        </w:rPr>
        <w:tab/>
        <w:t xml:space="preserve">  260,00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14:paraId="34B50A8C" w14:textId="77777777" w:rsidR="00571045" w:rsidRDefault="00471C2C">
      <w:pPr>
        <w:spacing w:before="240" w:after="24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Materijal neophodan za rad Vijeća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(uredski materijal i sredstva za čišćenje)                                                 </w:t>
      </w:r>
    </w:p>
    <w:p w14:paraId="206270EE" w14:textId="77777777" w:rsidR="00571045" w:rsidRDefault="00471C2C">
      <w:pPr>
        <w:spacing w:before="240" w:after="24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 xml:space="preserve">  </w:t>
      </w:r>
      <w:r w:rsidR="00B037F6">
        <w:rPr>
          <w:rFonts w:ascii="Times New Roman" w:eastAsia="Times New Roman" w:hAnsi="Times New Roman" w:cs="Times New Roman"/>
          <w:sz w:val="24"/>
          <w:szCs w:val="24"/>
        </w:rPr>
        <w:t>130,00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</w:t>
      </w:r>
    </w:p>
    <w:p w14:paraId="7B932CA7" w14:textId="77777777" w:rsidR="00D623EE" w:rsidRDefault="00471C2C">
      <w:pPr>
        <w:spacing w:before="240" w:after="24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Promocija rada Vijeća (Dan Mjesn</w:t>
      </w:r>
      <w:r w:rsidR="00B037F6">
        <w:rPr>
          <w:rFonts w:ascii="Times New Roman" w:eastAsia="Times New Roman" w:hAnsi="Times New Roman" w:cs="Times New Roman"/>
          <w:sz w:val="24"/>
          <w:szCs w:val="24"/>
        </w:rPr>
        <w:t>og odbora)</w:t>
      </w:r>
      <w:r w:rsidR="00B037F6">
        <w:rPr>
          <w:rFonts w:ascii="Times New Roman" w:eastAsia="Times New Roman" w:hAnsi="Times New Roman" w:cs="Times New Roman"/>
          <w:sz w:val="24"/>
          <w:szCs w:val="24"/>
        </w:rPr>
        <w:br/>
      </w:r>
      <w:r w:rsidR="00B037F6">
        <w:rPr>
          <w:rFonts w:ascii="Times New Roman" w:eastAsia="Times New Roman" w:hAnsi="Times New Roman" w:cs="Times New Roman"/>
          <w:sz w:val="24"/>
          <w:szCs w:val="24"/>
        </w:rPr>
        <w:tab/>
      </w:r>
      <w:r w:rsidR="00B037F6">
        <w:rPr>
          <w:rFonts w:ascii="Times New Roman" w:eastAsia="Times New Roman" w:hAnsi="Times New Roman" w:cs="Times New Roman"/>
          <w:sz w:val="24"/>
          <w:szCs w:val="24"/>
        </w:rPr>
        <w:tab/>
      </w:r>
      <w:r w:rsidR="00B037F6">
        <w:rPr>
          <w:rFonts w:ascii="Times New Roman" w:eastAsia="Times New Roman" w:hAnsi="Times New Roman" w:cs="Times New Roman"/>
          <w:sz w:val="24"/>
          <w:szCs w:val="24"/>
        </w:rPr>
        <w:tab/>
      </w:r>
      <w:r w:rsidR="00B037F6">
        <w:rPr>
          <w:rFonts w:ascii="Times New Roman" w:eastAsia="Times New Roman" w:hAnsi="Times New Roman" w:cs="Times New Roman"/>
          <w:sz w:val="24"/>
          <w:szCs w:val="24"/>
        </w:rPr>
        <w:tab/>
      </w:r>
      <w:r w:rsidR="00B037F6">
        <w:rPr>
          <w:rFonts w:ascii="Times New Roman" w:eastAsia="Times New Roman" w:hAnsi="Times New Roman" w:cs="Times New Roman"/>
          <w:sz w:val="24"/>
          <w:szCs w:val="24"/>
        </w:rPr>
        <w:tab/>
      </w:r>
      <w:r w:rsidR="00B037F6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B037F6">
        <w:rPr>
          <w:rFonts w:ascii="Times New Roman" w:eastAsia="Times New Roman" w:hAnsi="Times New Roman" w:cs="Times New Roman"/>
          <w:sz w:val="24"/>
          <w:szCs w:val="24"/>
        </w:rPr>
        <w:tab/>
      </w:r>
      <w:r w:rsidR="00B037F6">
        <w:rPr>
          <w:rFonts w:ascii="Times New Roman" w:eastAsia="Times New Roman" w:hAnsi="Times New Roman" w:cs="Times New Roman"/>
          <w:sz w:val="24"/>
          <w:szCs w:val="24"/>
        </w:rPr>
        <w:tab/>
        <w:t xml:space="preserve">  570,00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              </w:t>
      </w:r>
    </w:p>
    <w:p w14:paraId="58250CD6" w14:textId="77777777" w:rsidR="00571045" w:rsidRDefault="00471C2C">
      <w:pPr>
        <w:spacing w:before="240" w:after="24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p w14:paraId="206A457C" w14:textId="77777777" w:rsidR="0061358E" w:rsidRPr="0061358E" w:rsidRDefault="00471C2C" w:rsidP="0061358E">
      <w:pPr>
        <w:numPr>
          <w:ilvl w:val="0"/>
          <w:numId w:val="1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</w:t>
      </w:r>
      <w:r w:rsidR="00D623EE">
        <w:rPr>
          <w:rFonts w:ascii="Times New Roman" w:eastAsia="Times New Roman" w:hAnsi="Times New Roman" w:cs="Times New Roman"/>
          <w:sz w:val="24"/>
          <w:szCs w:val="24"/>
        </w:rPr>
        <w:t xml:space="preserve"> Gradske četvrti Novi Zagreb – i</w:t>
      </w:r>
      <w:r>
        <w:rPr>
          <w:rFonts w:ascii="Times New Roman" w:eastAsia="Times New Roman" w:hAnsi="Times New Roman" w:cs="Times New Roman"/>
          <w:sz w:val="24"/>
          <w:szCs w:val="24"/>
        </w:rPr>
        <w:t>stok.</w:t>
      </w:r>
    </w:p>
    <w:p w14:paraId="27F8746C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2. Postavljanje stupića na nogostupe 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donošenje zaključka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1972CED" w14:textId="77777777" w:rsidR="0061358E" w:rsidRDefault="006135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FA343D6" w14:textId="77777777" w:rsidR="00571045" w:rsidRDefault="00471C2C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članove Vijeća o predmetnoj točci dnevnog reda te otvara raspravu.</w:t>
      </w:r>
    </w:p>
    <w:p w14:paraId="556E2403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686010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Nakon rasprave, Vijeće </w:t>
      </w:r>
      <w:r w:rsidR="00C16396">
        <w:rPr>
          <w:rFonts w:ascii="Times New Roman" w:eastAsia="Times New Roman" w:hAnsi="Times New Roman" w:cs="Times New Roman"/>
          <w:sz w:val="24"/>
          <w:szCs w:val="24"/>
        </w:rPr>
        <w:t>sa</w:t>
      </w:r>
      <w:r w:rsidR="0061358E">
        <w:rPr>
          <w:rFonts w:ascii="Times New Roman" w:eastAsia="Times New Roman" w:hAnsi="Times New Roman" w:cs="Times New Roman"/>
          <w:sz w:val="24"/>
          <w:szCs w:val="24"/>
        </w:rPr>
        <w:t xml:space="preserve"> 6 glasova 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1 glasom</w:t>
      </w:r>
      <w:r w:rsidR="0061358E">
        <w:rPr>
          <w:rFonts w:ascii="Times New Roman" w:eastAsia="Times New Roman" w:hAnsi="Times New Roman" w:cs="Times New Roman"/>
          <w:sz w:val="24"/>
          <w:szCs w:val="24"/>
        </w:rPr>
        <w:t xml:space="preserve"> PROTIV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(Pintar Bruno)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donosi</w:t>
      </w:r>
    </w:p>
    <w:p w14:paraId="283A4D96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FBF2C10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440A40F9" w14:textId="77777777" w:rsidR="00571045" w:rsidRPr="0061358E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postavljanju stupića na nogostupe </w:t>
      </w:r>
    </w:p>
    <w:p w14:paraId="586B5E28" w14:textId="7586FABA" w:rsidR="00571045" w:rsidRDefault="00471C2C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DC097E">
        <w:rPr>
          <w:rFonts w:ascii="Times New Roman" w:eastAsia="Times New Roman" w:hAnsi="Times New Roman" w:cs="Times New Roman"/>
          <w:sz w:val="24"/>
          <w:szCs w:val="24"/>
        </w:rPr>
        <w:t xml:space="preserve">predlaže i </w:t>
      </w:r>
      <w:r>
        <w:rPr>
          <w:rFonts w:ascii="Times New Roman" w:eastAsia="Times New Roman" w:hAnsi="Times New Roman" w:cs="Times New Roman"/>
          <w:sz w:val="24"/>
          <w:szCs w:val="24"/>
        </w:rPr>
        <w:t>suglasno</w:t>
      </w:r>
      <w:r w:rsidR="00DC097E"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se, zbog nepropisnog parkiranja, postave zaštitni stupići ispred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br. 1 do 9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br. 2 do 10.</w:t>
      </w:r>
    </w:p>
    <w:p w14:paraId="2A080C3C" w14:textId="3CF63ED4" w:rsidR="00571045" w:rsidRDefault="00471C2C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3dy6vkm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DC097E">
        <w:rPr>
          <w:rFonts w:ascii="Times New Roman" w:eastAsia="Times New Roman" w:hAnsi="Times New Roman" w:cs="Times New Roman"/>
          <w:sz w:val="24"/>
          <w:szCs w:val="24"/>
        </w:rPr>
        <w:t xml:space="preserve">predlaže i </w:t>
      </w:r>
      <w:r>
        <w:rPr>
          <w:rFonts w:ascii="Times New Roman" w:eastAsia="Times New Roman" w:hAnsi="Times New Roman" w:cs="Times New Roman"/>
          <w:sz w:val="24"/>
          <w:szCs w:val="24"/>
        </w:rPr>
        <w:t>suglasno</w:t>
      </w:r>
      <w:r w:rsidR="00DC097E"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se, zbog nepropisnog parkiranja, postave zaštitni stupići ispred </w:t>
      </w:r>
      <w:r w:rsidR="00F60FED">
        <w:rPr>
          <w:rFonts w:ascii="Times New Roman" w:eastAsia="Times New Roman" w:hAnsi="Times New Roman" w:cs="Times New Roman"/>
          <w:sz w:val="24"/>
          <w:szCs w:val="24"/>
        </w:rPr>
        <w:t>zgrade sjeverno i južno</w:t>
      </w:r>
      <w:r w:rsidR="00663172">
        <w:rPr>
          <w:rFonts w:ascii="Times New Roman" w:eastAsia="Times New Roman" w:hAnsi="Times New Roman" w:cs="Times New Roman"/>
          <w:sz w:val="24"/>
          <w:szCs w:val="24"/>
        </w:rPr>
        <w:t xml:space="preserve"> na nogostupu </w:t>
      </w:r>
      <w:r w:rsidR="00F60FED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="00F60FED">
        <w:rPr>
          <w:rFonts w:ascii="Times New Roman" w:eastAsia="Times New Roman" w:hAnsi="Times New Roman" w:cs="Times New Roman"/>
          <w:sz w:val="24"/>
          <w:szCs w:val="24"/>
        </w:rPr>
        <w:t>Trumbićevoj</w:t>
      </w:r>
      <w:proofErr w:type="spellEnd"/>
      <w:r w:rsidR="00F60FED">
        <w:rPr>
          <w:rFonts w:ascii="Times New Roman" w:eastAsia="Times New Roman" w:hAnsi="Times New Roman" w:cs="Times New Roman"/>
          <w:sz w:val="24"/>
          <w:szCs w:val="24"/>
        </w:rPr>
        <w:t xml:space="preserve"> ulici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CA1C43" w14:textId="77777777" w:rsidR="00571045" w:rsidRDefault="00471C2C">
      <w:pPr>
        <w:numPr>
          <w:ilvl w:val="0"/>
          <w:numId w:val="10"/>
        </w:numPr>
        <w:spacing w:before="240"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</w:t>
      </w:r>
      <w:r w:rsidR="0061358E">
        <w:rPr>
          <w:rFonts w:ascii="Times New Roman" w:eastAsia="Times New Roman" w:hAnsi="Times New Roman" w:cs="Times New Roman"/>
          <w:sz w:val="24"/>
          <w:szCs w:val="24"/>
        </w:rPr>
        <w:t xml:space="preserve"> Gradske četvrti Novi Zagreb – i</w:t>
      </w:r>
      <w:r>
        <w:rPr>
          <w:rFonts w:ascii="Times New Roman" w:eastAsia="Times New Roman" w:hAnsi="Times New Roman" w:cs="Times New Roman"/>
          <w:sz w:val="24"/>
          <w:szCs w:val="24"/>
        </w:rPr>
        <w:t>stok.</w:t>
      </w:r>
    </w:p>
    <w:p w14:paraId="11AAEE3D" w14:textId="77777777" w:rsidR="00571045" w:rsidRDefault="00571045">
      <w:pPr>
        <w:tabs>
          <w:tab w:val="left" w:pos="1560"/>
          <w:tab w:val="center" w:pos="1985"/>
        </w:tabs>
        <w:rPr>
          <w:rFonts w:ascii="Times New Roman" w:eastAsia="Times New Roman" w:hAnsi="Times New Roman" w:cs="Times New Roman"/>
        </w:rPr>
      </w:pPr>
    </w:p>
    <w:p w14:paraId="658260F7" w14:textId="77777777" w:rsidR="0061358E" w:rsidRDefault="006135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5CED685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Ad 3.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Postavljanje rasvjetnih stupova 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donošenje zaključka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B0890A4" w14:textId="77777777" w:rsidR="0061358E" w:rsidRDefault="006135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2A1EC1A" w14:textId="77777777" w:rsidR="00571045" w:rsidRDefault="00471C2C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članove Vijeća o predmetnoj točci dnevnog reda te otvara raspravu.</w:t>
      </w:r>
    </w:p>
    <w:p w14:paraId="68EB531F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E0B683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Nakon rasprave, Vijeće jednoglasno donosi</w:t>
      </w:r>
    </w:p>
    <w:p w14:paraId="15C688CC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C7ABF57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C0B6684" w14:textId="77777777" w:rsidR="00571045" w:rsidRPr="0061358E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postavljanju rasvjetnih stupova u naselju </w:t>
      </w:r>
    </w:p>
    <w:p w14:paraId="2C689DD0" w14:textId="0E773566" w:rsidR="00571045" w:rsidRDefault="00471C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6F08BD">
        <w:rPr>
          <w:rFonts w:ascii="Times New Roman" w:eastAsia="Times New Roman" w:hAnsi="Times New Roman" w:cs="Times New Roman"/>
          <w:sz w:val="24"/>
          <w:szCs w:val="24"/>
        </w:rPr>
        <w:t>predlaže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43D7">
        <w:rPr>
          <w:rFonts w:ascii="Times New Roman" w:eastAsia="Times New Roman" w:hAnsi="Times New Roman" w:cs="Times New Roman"/>
          <w:sz w:val="24"/>
          <w:szCs w:val="24"/>
        </w:rPr>
        <w:t xml:space="preserve">i suglasno 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se u Program građenja komunalne infrastrukture za 2024.g. uvrsti postavljanje jednog novog rasvjetnog stupa iza zgrade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Trumbićevoj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(između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33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Trumbićeve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ulice) zbog nedovoljne osv</w:t>
      </w:r>
      <w:r w:rsidR="00C16396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jetljenosti.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Na ovu temu je donesen zaključak na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16. sjednici VMO Zapruđe pod Ad.2. Postavljanje dodatne ulične rasvjete, mišljenje traži se - zaključak, donosi se </w:t>
      </w:r>
      <w:r>
        <w:rPr>
          <w:rFonts w:ascii="Times New Roman" w:eastAsia="Times New Roman" w:hAnsi="Times New Roman" w:cs="Times New Roman"/>
          <w:sz w:val="24"/>
          <w:szCs w:val="24"/>
        </w:rPr>
        <w:t>održanoj 13. rujna 2022.g.</w:t>
      </w:r>
    </w:p>
    <w:p w14:paraId="447AEF75" w14:textId="01859710" w:rsidR="00571045" w:rsidRDefault="00471C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4E1AC2">
        <w:rPr>
          <w:rFonts w:ascii="Times New Roman" w:eastAsia="Times New Roman" w:hAnsi="Times New Roman" w:cs="Times New Roman"/>
          <w:sz w:val="24"/>
          <w:szCs w:val="24"/>
        </w:rPr>
        <w:t xml:space="preserve">predlaže </w:t>
      </w:r>
      <w:r w:rsidR="004A43D7">
        <w:rPr>
          <w:rFonts w:ascii="Times New Roman" w:eastAsia="Times New Roman" w:hAnsi="Times New Roman" w:cs="Times New Roman"/>
          <w:sz w:val="24"/>
          <w:szCs w:val="24"/>
        </w:rPr>
        <w:t xml:space="preserve">i suglasno 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se </w:t>
      </w:r>
      <w:r w:rsidR="0061358E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Program građenja komunalne infrastrukture za 2024.g. uvrsti </w:t>
      </w:r>
      <w:r w:rsidR="00C16396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postavljanje jednog novog rasvjetnog stupa sa dvorišne (južne) strane četverokatnice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34 zbog nedovoljne osv</w:t>
      </w:r>
      <w:r w:rsidR="00C16396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jetljenosti.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Na ovu temu je donesen zaključak na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16. sjednici VMO Zapruđe pod Ad.2. Postavljanje dodatne ulične rasvjete, mišljenje traži se - zaključak, donosi se </w:t>
      </w:r>
      <w:r>
        <w:rPr>
          <w:rFonts w:ascii="Times New Roman" w:eastAsia="Times New Roman" w:hAnsi="Times New Roman" w:cs="Times New Roman"/>
          <w:sz w:val="24"/>
          <w:szCs w:val="24"/>
        </w:rPr>
        <w:t>održanoj 13. rujna 2022.g.</w:t>
      </w:r>
    </w:p>
    <w:p w14:paraId="3B412C81" w14:textId="77777777" w:rsidR="00571045" w:rsidRDefault="005710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5511E7" w14:textId="77777777" w:rsidR="00571045" w:rsidRPr="00C16396" w:rsidRDefault="00471C2C" w:rsidP="00C1639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zaključak dostavlja se Vijeću</w:t>
      </w:r>
      <w:r w:rsidR="00C163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Gradske četvrti Novi Zagreb –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stok.</w:t>
      </w:r>
    </w:p>
    <w:p w14:paraId="309C97DF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7B0E66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bookmarkStart w:id="7" w:name="_heading=h.4d34og8" w:colFirst="0" w:colLast="0"/>
      <w:bookmarkEnd w:id="7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4. Postavljanje dodatne rasvjete na postojeće rasvjetne stupove 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donošenje zaključka</w:t>
      </w:r>
    </w:p>
    <w:p w14:paraId="45E3FE00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942084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0BB0429F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F87900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Nakon rasprave, Vijeće jednoglasno donosi</w:t>
      </w:r>
    </w:p>
    <w:p w14:paraId="6E46A10E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9D8ECC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57BF391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postavljanju dodatne rasvjete na postojeće rasvjetne stupove</w:t>
      </w:r>
    </w:p>
    <w:p w14:paraId="7F3BB1C7" w14:textId="3CDD0615" w:rsidR="00571045" w:rsidRDefault="00471C2C">
      <w:pPr>
        <w:numPr>
          <w:ilvl w:val="0"/>
          <w:numId w:val="12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3C449D">
        <w:rPr>
          <w:rFonts w:ascii="Times New Roman" w:eastAsia="Times New Roman" w:hAnsi="Times New Roman" w:cs="Times New Roman"/>
          <w:sz w:val="24"/>
          <w:szCs w:val="24"/>
        </w:rPr>
        <w:t>predlaže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61DF">
        <w:rPr>
          <w:rFonts w:ascii="Times New Roman" w:eastAsia="Times New Roman" w:hAnsi="Times New Roman" w:cs="Times New Roman"/>
          <w:sz w:val="24"/>
          <w:szCs w:val="24"/>
        </w:rPr>
        <w:t xml:space="preserve">i suglasno 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se u Program građenja komunalne infrastrukture za 2024.g. uvrsti postavljanje dodatne rasvjete za nogostup na postojeće </w:t>
      </w:r>
      <w:r w:rsidR="00C16396">
        <w:rPr>
          <w:rFonts w:ascii="Times New Roman" w:eastAsia="Times New Roman" w:hAnsi="Times New Roman" w:cs="Times New Roman"/>
          <w:sz w:val="24"/>
          <w:szCs w:val="24"/>
        </w:rPr>
        <w:t>rasvjetne stupove koji osvjetlju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ju kolnik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Adamičevoj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Trumbićevoj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</w:t>
      </w:r>
      <w:r w:rsidR="00C1639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Na ovu temu je donesen zaključak na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16. sjednici VMO Zapruđe pod Ad.2. Postavljanje dodatne ulične rasvjete, mišljenje traži se - zaključak, donosi se </w:t>
      </w:r>
      <w:r>
        <w:rPr>
          <w:rFonts w:ascii="Times New Roman" w:eastAsia="Times New Roman" w:hAnsi="Times New Roman" w:cs="Times New Roman"/>
          <w:sz w:val="24"/>
          <w:szCs w:val="24"/>
        </w:rPr>
        <w:t>održanoj 13. rujna 2022.g.</w:t>
      </w:r>
    </w:p>
    <w:p w14:paraId="302010A9" w14:textId="77777777" w:rsidR="00571045" w:rsidRDefault="0057104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92BF67D" w14:textId="77777777" w:rsidR="00571045" w:rsidRDefault="00471C2C">
      <w:pPr>
        <w:numPr>
          <w:ilvl w:val="0"/>
          <w:numId w:val="12"/>
        </w:num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Ovaj zaključak dostavlja se Vijeću </w:t>
      </w:r>
      <w:r w:rsidR="00C16396">
        <w:rPr>
          <w:rFonts w:ascii="Times New Roman" w:eastAsia="Times New Roman" w:hAnsi="Times New Roman" w:cs="Times New Roman"/>
          <w:sz w:val="24"/>
          <w:szCs w:val="24"/>
        </w:rPr>
        <w:t>Gradske četvrti Novi Zagreb – is</w:t>
      </w:r>
      <w:r>
        <w:rPr>
          <w:rFonts w:ascii="Times New Roman" w:eastAsia="Times New Roman" w:hAnsi="Times New Roman" w:cs="Times New Roman"/>
          <w:sz w:val="24"/>
          <w:szCs w:val="24"/>
        </w:rPr>
        <w:t>tok.</w:t>
      </w:r>
    </w:p>
    <w:p w14:paraId="069C041D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5672D3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5. Obnavljanje crta na parkiralištu 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donošenje zaključka</w:t>
      </w:r>
    </w:p>
    <w:p w14:paraId="517FDB86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157979" w14:textId="77777777" w:rsidR="00571045" w:rsidRDefault="00471C2C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članove Vijeća o predmetnoj točci dnevnog reda te otvara raspravu.</w:t>
      </w:r>
    </w:p>
    <w:p w14:paraId="1FE1EFF9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BFF534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Nakon rasprave, Vijeće jednoglasno donosi</w:t>
      </w:r>
    </w:p>
    <w:p w14:paraId="142EAC40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D92DD5A" w14:textId="77777777" w:rsidR="00C16396" w:rsidRDefault="00C16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42B82F" w14:textId="77777777" w:rsidR="00C16396" w:rsidRDefault="00C16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A0D1E5" w14:textId="77777777" w:rsidR="00C16396" w:rsidRDefault="00C16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A10A78" w14:textId="77777777" w:rsidR="00C16396" w:rsidRDefault="00C16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1B73FD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LJ U Č A K</w:t>
      </w:r>
    </w:p>
    <w:p w14:paraId="7D3D74F1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obnavljanju crta na parkiralištu</w:t>
      </w:r>
    </w:p>
    <w:p w14:paraId="39BC3F0E" w14:textId="77777777" w:rsidR="00571045" w:rsidRDefault="00471C2C" w:rsidP="007D3DFA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FF55C0">
        <w:rPr>
          <w:rFonts w:ascii="Times New Roman" w:eastAsia="Times New Roman" w:hAnsi="Times New Roman" w:cs="Times New Roman"/>
          <w:sz w:val="24"/>
          <w:szCs w:val="24"/>
        </w:rPr>
        <w:t xml:space="preserve">traži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se obnovi horizontalna signalizacija parkirališnih oznaka i središnje kolničke crte koja razdvaja dvije kolničke trake (sada je nema te se zbog tog razloga na predmetnim parkirališnim otocima prometuje u svim smjerovima) na površinama javnih parkirnih mjesta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Balokovićevoj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namijenjenih za parkir</w:t>
      </w:r>
      <w:r w:rsidR="00C16396">
        <w:rPr>
          <w:rFonts w:ascii="Times New Roman" w:eastAsia="Times New Roman" w:hAnsi="Times New Roman" w:cs="Times New Roman"/>
          <w:sz w:val="24"/>
          <w:szCs w:val="24"/>
        </w:rPr>
        <w:t>anje vozila u naselju Zapruđe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napomenom da se poštuje dimenzija standardnog parking mjesta (250x500cm).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Na ovu temu je donesen zaključak na </w:t>
      </w:r>
      <w:r w:rsidRPr="00C16396">
        <w:rPr>
          <w:rFonts w:ascii="Times New Roman" w:eastAsia="Times New Roman" w:hAnsi="Times New Roman" w:cs="Times New Roman"/>
          <w:i/>
          <w:sz w:val="24"/>
          <w:szCs w:val="24"/>
        </w:rPr>
        <w:t>8. sjednici VMO Zapruđe održanoj 17. siječnja 2022.g.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CBDF85" w14:textId="77777777" w:rsidR="00571045" w:rsidRPr="00C16396" w:rsidRDefault="00471C2C" w:rsidP="00C16396">
      <w:pPr>
        <w:numPr>
          <w:ilvl w:val="0"/>
          <w:numId w:val="1"/>
        </w:numPr>
        <w:spacing w:before="240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</w:t>
      </w:r>
      <w:r w:rsidR="00C16396">
        <w:rPr>
          <w:rFonts w:ascii="Times New Roman" w:eastAsia="Times New Roman" w:hAnsi="Times New Roman" w:cs="Times New Roman"/>
          <w:sz w:val="24"/>
          <w:szCs w:val="24"/>
        </w:rPr>
        <w:t>u Gradske četvrti Novi Zagreb –i</w:t>
      </w:r>
      <w:r>
        <w:rPr>
          <w:rFonts w:ascii="Times New Roman" w:eastAsia="Times New Roman" w:hAnsi="Times New Roman" w:cs="Times New Roman"/>
          <w:sz w:val="24"/>
          <w:szCs w:val="24"/>
        </w:rPr>
        <w:t>stok.</w:t>
      </w:r>
    </w:p>
    <w:p w14:paraId="794AA636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D76EF6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6. Regulacija jednosmjernog prometa i iscrtavanje parkirnih mjesta 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donošenje zaključka</w:t>
      </w:r>
    </w:p>
    <w:p w14:paraId="46C8AB42" w14:textId="77777777" w:rsidR="00571045" w:rsidRDefault="00571045">
      <w:pPr>
        <w:spacing w:after="11" w:line="24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1B5EDF4A" w14:textId="77777777" w:rsidR="00571045" w:rsidRDefault="00471C2C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članove Vijeća o predmetnoj točci dnevnog reda te otvara raspravu.</w:t>
      </w:r>
    </w:p>
    <w:p w14:paraId="21A8EB55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58E05C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Nakon rasprave, Vijeće jednoglasno donosi</w:t>
      </w:r>
    </w:p>
    <w:p w14:paraId="34A42A60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FA6F82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5A947E67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regulaciji jednosmjernog prometa i iscrtavanja parkirnih mjesta</w:t>
      </w:r>
    </w:p>
    <w:p w14:paraId="0DC22DC2" w14:textId="1468DA7A" w:rsidR="00571045" w:rsidRDefault="00471C2C" w:rsidP="003C454C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3C454C">
        <w:rPr>
          <w:rFonts w:ascii="Times New Roman" w:eastAsia="Times New Roman" w:hAnsi="Times New Roman" w:cs="Times New Roman"/>
          <w:sz w:val="24"/>
          <w:szCs w:val="24"/>
        </w:rPr>
        <w:t xml:space="preserve">predlaže 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suglasno </w:t>
      </w:r>
      <w:r w:rsidR="003C454C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se uputi dopis </w:t>
      </w:r>
      <w:r w:rsidR="00C16396" w:rsidRPr="00C16396">
        <w:rPr>
          <w:rFonts w:ascii="Times New Roman" w:eastAsia="Times New Roman" w:hAnsi="Times New Roman" w:cs="Times New Roman"/>
          <w:sz w:val="24"/>
          <w:szCs w:val="24"/>
        </w:rPr>
        <w:t xml:space="preserve">nadležnom GU </w:t>
      </w:r>
      <w:r w:rsidRPr="00C16396">
        <w:rPr>
          <w:rFonts w:ascii="Times New Roman" w:eastAsia="Times New Roman" w:hAnsi="Times New Roman" w:cs="Times New Roman"/>
          <w:sz w:val="24"/>
          <w:szCs w:val="24"/>
        </w:rPr>
        <w:t xml:space="preserve">i zatraži </w:t>
      </w:r>
      <w:r>
        <w:rPr>
          <w:rFonts w:ascii="Times New Roman" w:eastAsia="Times New Roman" w:hAnsi="Times New Roman" w:cs="Times New Roman"/>
          <w:sz w:val="24"/>
          <w:szCs w:val="24"/>
        </w:rPr>
        <w:t>sastanak u vezi sljedećih tema: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formiranje i iscrtavanje parkirnih mjesta u dijelu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gdje je ona regulirana kao jednosmjerna ulica (južno od stambene zgrade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ulica 15-23)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mogućnosti regulacije kompletne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kao jednosmjerne ulice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uvođenje zone ograničenja brzine prometovanja 20km/h u ulicama Meštrovićev trg,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ulica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ulica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regulacija pješačkih prijelaza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Adamičevoj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(istovjetno kako je urađeno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Trumbićevoj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postavljanje pitanja oko već uvedene prometne jednosmjernosti u određenim ulicama u naselju </w:t>
      </w:r>
    </w:p>
    <w:p w14:paraId="6D621403" w14:textId="77777777" w:rsidR="00571045" w:rsidRDefault="00471C2C">
      <w:pPr>
        <w:numPr>
          <w:ilvl w:val="0"/>
          <w:numId w:val="2"/>
        </w:numPr>
        <w:spacing w:before="240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Ovaj zaključak dostavlja se Vijeću Gradske četvrti Novi Zagreb – </w:t>
      </w:r>
      <w:r w:rsidR="00C16396">
        <w:rPr>
          <w:rFonts w:ascii="Times New Roman" w:eastAsia="Times New Roman" w:hAnsi="Times New Roman" w:cs="Times New Roman"/>
          <w:sz w:val="24"/>
          <w:szCs w:val="24"/>
        </w:rPr>
        <w:t>istok.</w:t>
      </w:r>
    </w:p>
    <w:p w14:paraId="66A69B31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eading=h.35nkun2" w:colFirst="0" w:colLast="0"/>
      <w:bookmarkEnd w:id="8"/>
    </w:p>
    <w:p w14:paraId="209C9A6B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7. Označavanje pješačkog prijelaza na DT Gavrana 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donošenje zaključka</w:t>
      </w:r>
    </w:p>
    <w:p w14:paraId="32DCB8C3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A8EC07" w14:textId="77777777" w:rsidR="00571045" w:rsidRDefault="00471C2C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članove Vijeća o predmetnoj točci dnevnog reda te otvara raspravu.</w:t>
      </w:r>
    </w:p>
    <w:p w14:paraId="6373A48E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7CB785" w14:textId="60F331BA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16396">
        <w:rPr>
          <w:rFonts w:ascii="Times New Roman" w:eastAsia="Times New Roman" w:hAnsi="Times New Roman" w:cs="Times New Roman"/>
          <w:color w:val="000000"/>
          <w:sz w:val="24"/>
          <w:szCs w:val="24"/>
        </w:rPr>
        <w:t>Nakon rasprave, Vijeće 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glasova </w:t>
      </w:r>
      <w:r w:rsidR="00663172">
        <w:rPr>
          <w:rFonts w:ascii="Times New Roman" w:eastAsia="Times New Roman" w:hAnsi="Times New Roman" w:cs="Times New Roman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1 glasom</w:t>
      </w:r>
      <w:r w:rsidR="00663172">
        <w:rPr>
          <w:rFonts w:ascii="Times New Roman" w:eastAsia="Times New Roman" w:hAnsi="Times New Roman" w:cs="Times New Roman"/>
          <w:sz w:val="24"/>
          <w:szCs w:val="24"/>
        </w:rPr>
        <w:t xml:space="preserve"> SUZDRŽANIM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(Pintar Bruno) donosi</w:t>
      </w:r>
    </w:p>
    <w:p w14:paraId="599964A6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B70D64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89B468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DAD604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51484C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4F5438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E9C32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9AF851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350036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55E7B7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A737FE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1BBCF4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2CA087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172FC0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118FACAC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označavanju pješačkog prijelaza na DT Gavrana</w:t>
      </w:r>
    </w:p>
    <w:p w14:paraId="4FE006BE" w14:textId="5D1564E5" w:rsidR="00571045" w:rsidRDefault="00471C2C" w:rsidP="00A21AEC">
      <w:pPr>
        <w:numPr>
          <w:ilvl w:val="0"/>
          <w:numId w:val="7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r w:rsidR="00A21AEC" w:rsidRPr="00A21A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1AEC" w:rsidRPr="004F4FB4">
        <w:rPr>
          <w:rFonts w:ascii="Times New Roman" w:eastAsia="Times New Roman" w:hAnsi="Times New Roman" w:cs="Times New Roman"/>
          <w:sz w:val="24"/>
          <w:szCs w:val="24"/>
        </w:rPr>
        <w:t>predlaže i suglasno 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se uvede i označi pješački prijelaz na ulici D.T. Gavrana zbog postojeće staze u naselju koja vodi do spomenute ceste i potrebe da se dodatno povežu pješačke površine s obje strane ceste.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highlight w:val="yellow"/>
        </w:rPr>
        <w:drawing>
          <wp:inline distT="114300" distB="114300" distL="114300" distR="114300" wp14:anchorId="450600DE" wp14:editId="125C1E31">
            <wp:extent cx="5500725" cy="3627228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0725" cy="36272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6F9312" w14:textId="77777777" w:rsidR="00571045" w:rsidRDefault="00471C2C" w:rsidP="008B36EF">
      <w:pPr>
        <w:numPr>
          <w:ilvl w:val="0"/>
          <w:numId w:val="7"/>
        </w:numPr>
        <w:spacing w:before="240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</w:t>
      </w:r>
      <w:r w:rsidR="008B36EF">
        <w:rPr>
          <w:rFonts w:ascii="Times New Roman" w:eastAsia="Times New Roman" w:hAnsi="Times New Roman" w:cs="Times New Roman"/>
          <w:sz w:val="24"/>
          <w:szCs w:val="24"/>
        </w:rPr>
        <w:t xml:space="preserve"> Gradske četvrti Novi Zagreb – i</w:t>
      </w:r>
      <w:r>
        <w:rPr>
          <w:rFonts w:ascii="Times New Roman" w:eastAsia="Times New Roman" w:hAnsi="Times New Roman" w:cs="Times New Roman"/>
          <w:sz w:val="24"/>
          <w:szCs w:val="24"/>
        </w:rPr>
        <w:t>stok.</w:t>
      </w:r>
    </w:p>
    <w:p w14:paraId="3369F088" w14:textId="77777777" w:rsidR="008B36EF" w:rsidRPr="008B36EF" w:rsidRDefault="008B36EF" w:rsidP="008B36EF">
      <w:pPr>
        <w:spacing w:before="240" w:after="0" w:line="25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3D66D4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8. Obnova pješačkih puteva, nasipavanjem 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donošenje zaključka</w:t>
      </w:r>
    </w:p>
    <w:p w14:paraId="089E8931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01DCCB" w14:textId="77777777" w:rsidR="00571045" w:rsidRDefault="00471C2C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članove Vijeća o predmetnoj točci dnevnog reda te otvara raspravu.</w:t>
      </w:r>
    </w:p>
    <w:p w14:paraId="738026DC" w14:textId="77777777" w:rsidR="008B36EF" w:rsidRDefault="00471C2C" w:rsidP="008B3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5FAFA6" w14:textId="77777777" w:rsidR="00571045" w:rsidRPr="008B36EF" w:rsidRDefault="008B36EF" w:rsidP="008B3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71C2C">
        <w:rPr>
          <w:rFonts w:ascii="Times New Roman" w:eastAsia="Times New Roman" w:hAnsi="Times New Roman" w:cs="Times New Roman"/>
          <w:color w:val="000000"/>
          <w:sz w:val="24"/>
          <w:szCs w:val="24"/>
        </w:rPr>
        <w:t>Nakon rasprave, Vijeće jednoglasno donosi</w:t>
      </w:r>
    </w:p>
    <w:p w14:paraId="6FE2322B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3AB84AB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0D876F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119C13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9D23FF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7AD617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73F969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340ECE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28D0A0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D85129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AE4CDE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C79240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428487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E322CF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BB2B1A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715E5B" w14:textId="77777777" w:rsidR="008B36EF" w:rsidRDefault="008B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3DC80F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330E329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obnovi pješačkih puteva, nasipavanjem</w:t>
      </w:r>
    </w:p>
    <w:p w14:paraId="05874B1A" w14:textId="422035CC" w:rsidR="00571045" w:rsidRDefault="00471C2C">
      <w:pPr>
        <w:numPr>
          <w:ilvl w:val="0"/>
          <w:numId w:val="1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A21AEC" w:rsidRPr="004F4FB4">
        <w:rPr>
          <w:rFonts w:ascii="Times New Roman" w:eastAsia="Times New Roman" w:hAnsi="Times New Roman" w:cs="Times New Roman"/>
          <w:sz w:val="24"/>
          <w:szCs w:val="24"/>
        </w:rPr>
        <w:t xml:space="preserve">predlaže i suglasno je </w:t>
      </w:r>
      <w:r>
        <w:rPr>
          <w:rFonts w:ascii="Times New Roman" w:eastAsia="Times New Roman" w:hAnsi="Times New Roman" w:cs="Times New Roman"/>
          <w:sz w:val="24"/>
          <w:szCs w:val="24"/>
        </w:rPr>
        <w:t>da se izvrši obnova pješačkih puteva u parku sa sjeverne strane ulice D.T. Gavrana zbog rupa u putovima.</w:t>
      </w:r>
    </w:p>
    <w:p w14:paraId="3258E88F" w14:textId="4018A87C" w:rsidR="00571045" w:rsidRDefault="00471C2C" w:rsidP="00A21AEC">
      <w:pPr>
        <w:numPr>
          <w:ilvl w:val="0"/>
          <w:numId w:val="1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A21AEC" w:rsidRPr="004F4FB4">
        <w:rPr>
          <w:rFonts w:ascii="Times New Roman" w:eastAsia="Times New Roman" w:hAnsi="Times New Roman" w:cs="Times New Roman"/>
          <w:sz w:val="24"/>
          <w:szCs w:val="24"/>
        </w:rPr>
        <w:t xml:space="preserve">predlaže i suglasno je </w:t>
      </w:r>
      <w:r>
        <w:rPr>
          <w:rFonts w:ascii="Times New Roman" w:eastAsia="Times New Roman" w:hAnsi="Times New Roman" w:cs="Times New Roman"/>
          <w:sz w:val="24"/>
          <w:szCs w:val="24"/>
        </w:rPr>
        <w:t>da se izvrši</w:t>
      </w:r>
      <w:r w:rsidR="008B36EF">
        <w:rPr>
          <w:rFonts w:ascii="Times New Roman" w:eastAsia="Times New Roman" w:hAnsi="Times New Roman" w:cs="Times New Roman"/>
          <w:sz w:val="24"/>
          <w:szCs w:val="24"/>
        </w:rPr>
        <w:t xml:space="preserve"> zemljano nasipavanje ulegnuća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travnatoj površini na dva mjesta zbog dugotrajnog zadržavanja vode uslijed kiša.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highlight w:val="yellow"/>
        </w:rPr>
        <w:drawing>
          <wp:inline distT="114300" distB="114300" distL="114300" distR="114300" wp14:anchorId="72FEF399" wp14:editId="39D41E75">
            <wp:extent cx="5658168" cy="4109431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8168" cy="41094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DE84B1" w14:textId="77777777" w:rsidR="00571045" w:rsidRPr="008B36EF" w:rsidRDefault="00471C2C" w:rsidP="008B36EF">
      <w:pPr>
        <w:numPr>
          <w:ilvl w:val="0"/>
          <w:numId w:val="13"/>
        </w:numPr>
        <w:spacing w:before="240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</w:t>
      </w:r>
      <w:r w:rsidR="008B36EF">
        <w:rPr>
          <w:rFonts w:ascii="Times New Roman" w:eastAsia="Times New Roman" w:hAnsi="Times New Roman" w:cs="Times New Roman"/>
          <w:sz w:val="24"/>
          <w:szCs w:val="24"/>
        </w:rPr>
        <w:t xml:space="preserve"> Gradske četvrti Novi Zagreb – i</w:t>
      </w:r>
      <w:r>
        <w:rPr>
          <w:rFonts w:ascii="Times New Roman" w:eastAsia="Times New Roman" w:hAnsi="Times New Roman" w:cs="Times New Roman"/>
          <w:sz w:val="24"/>
          <w:szCs w:val="24"/>
        </w:rPr>
        <w:t>stok.</w:t>
      </w:r>
    </w:p>
    <w:p w14:paraId="4E954138" w14:textId="77777777" w:rsidR="00571045" w:rsidRDefault="0057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F3EB67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9. Popravak dječjeg igrališta ispred OŠ Zapruđe 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donošenje zaključka</w:t>
      </w:r>
    </w:p>
    <w:p w14:paraId="7E9ABFB5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11B9752C" w14:textId="77777777" w:rsidR="00571045" w:rsidRDefault="00471C2C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12D0DA8D" w14:textId="77777777" w:rsidR="008B36EF" w:rsidRDefault="00471C2C" w:rsidP="008B3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5D0439" w14:textId="77777777" w:rsidR="00571045" w:rsidRDefault="008B36EF" w:rsidP="008B3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71C2C">
        <w:rPr>
          <w:rFonts w:ascii="Times New Roman" w:eastAsia="Times New Roman" w:hAnsi="Times New Roman" w:cs="Times New Roman"/>
          <w:sz w:val="24"/>
          <w:szCs w:val="24"/>
        </w:rPr>
        <w:t>Nakon rasprave, Vijeće jednoglasno donosi</w:t>
      </w:r>
    </w:p>
    <w:p w14:paraId="1877F6F8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D4A5019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36EFBE47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popravku dječjeg igrališta ispred OŠ Zapruđe</w:t>
      </w:r>
    </w:p>
    <w:p w14:paraId="2663728D" w14:textId="407EEBAF" w:rsidR="00571045" w:rsidRDefault="00471C2C" w:rsidP="008B36EF">
      <w:pPr>
        <w:numPr>
          <w:ilvl w:val="0"/>
          <w:numId w:val="8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bookmarkStart w:id="9" w:name="_Hlk131149336"/>
      <w:r w:rsidR="004153B9" w:rsidRPr="00665B70">
        <w:rPr>
          <w:rFonts w:ascii="Times New Roman" w:eastAsia="Times New Roman" w:hAnsi="Times New Roman" w:cs="Times New Roman"/>
          <w:sz w:val="24"/>
          <w:szCs w:val="24"/>
        </w:rPr>
        <w:t xml:space="preserve">predlaže i suglasno je </w:t>
      </w:r>
      <w:bookmarkEnd w:id="9"/>
      <w:r w:rsidR="004153B9" w:rsidRPr="00665B70">
        <w:rPr>
          <w:rFonts w:ascii="Times New Roman" w:eastAsia="Times New Roman" w:hAnsi="Times New Roman" w:cs="Times New Roman"/>
          <w:sz w:val="24"/>
          <w:szCs w:val="24"/>
        </w:rPr>
        <w:t>da se Gradskom uredu za obrazovanje, sport i mlade uputi zahtjev za izvršenje sljedećih popravaka na dječjem igralištu ispred OŠ Zapruđe: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zamjena dotrajale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antistres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podloge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popravak </w:t>
      </w:r>
      <w:r w:rsidR="004153B9">
        <w:rPr>
          <w:rFonts w:ascii="Times New Roman" w:eastAsia="Times New Roman" w:hAnsi="Times New Roman" w:cs="Times New Roman"/>
          <w:sz w:val="24"/>
          <w:szCs w:val="24"/>
        </w:rPr>
        <w:t xml:space="preserve">ljuljačke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košare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popravak stepenica za multifunkcionalnu spravu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popravak gume na ljuljačkama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popravak vanjske ograde od OŠ Zapruđe koja je u jednom dijelu potrgana</w:t>
      </w:r>
    </w:p>
    <w:p w14:paraId="502E4D02" w14:textId="77777777" w:rsidR="00571045" w:rsidRDefault="00471C2C">
      <w:pPr>
        <w:numPr>
          <w:ilvl w:val="0"/>
          <w:numId w:val="8"/>
        </w:numPr>
        <w:spacing w:before="240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Ovaj zaključak dostavlja se Vijeću Gradske četvrti Novi Zagreb – </w:t>
      </w:r>
      <w:r w:rsidR="008B36EF">
        <w:rPr>
          <w:rFonts w:ascii="Times New Roman" w:eastAsia="Times New Roman" w:hAnsi="Times New Roman" w:cs="Times New Roman"/>
          <w:sz w:val="24"/>
          <w:szCs w:val="24"/>
        </w:rPr>
        <w:t>istok.</w:t>
      </w:r>
    </w:p>
    <w:p w14:paraId="1B4D3200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B83EF88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F8923D4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10. Postavljanje pješačkih oznaka smjera i brojeva tramvaja/autobusa u pothodniku 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donošenje zaključka</w:t>
      </w:r>
    </w:p>
    <w:p w14:paraId="1B303364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23303FB9" w14:textId="77777777" w:rsidR="00571045" w:rsidRDefault="00471C2C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0D095F1F" w14:textId="77777777" w:rsidR="008B36EF" w:rsidRDefault="00471C2C" w:rsidP="008B3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10" w:name="_heading=h.1ksv4uv" w:colFirst="0" w:colLast="0"/>
      <w:bookmarkEnd w:id="10"/>
    </w:p>
    <w:p w14:paraId="3B92E39B" w14:textId="77777777" w:rsidR="00571045" w:rsidRDefault="008B36EF" w:rsidP="008B3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71C2C">
        <w:rPr>
          <w:rFonts w:ascii="Times New Roman" w:eastAsia="Times New Roman" w:hAnsi="Times New Roman" w:cs="Times New Roman"/>
          <w:sz w:val="24"/>
          <w:szCs w:val="24"/>
        </w:rPr>
        <w:t>Nakon rasprave, Vijeće jednoglasno donosi</w:t>
      </w:r>
    </w:p>
    <w:p w14:paraId="0D3285C2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6420BC9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ECB1396" w14:textId="77777777" w:rsidR="00571045" w:rsidRDefault="00471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postavljanju pješačkih oznaka smjera i brojeva tramvaja/autobusa u pothodniku</w:t>
      </w:r>
    </w:p>
    <w:p w14:paraId="1FBB14BF" w14:textId="6F7CC1E2" w:rsidR="00571045" w:rsidRDefault="00471C2C">
      <w:pPr>
        <w:numPr>
          <w:ilvl w:val="0"/>
          <w:numId w:val="4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eading=h.26in1rg" w:colFirst="0" w:colLast="0"/>
      <w:bookmarkEnd w:id="11"/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025A4B">
        <w:rPr>
          <w:rFonts w:ascii="Times New Roman" w:eastAsia="Times New Roman" w:hAnsi="Times New Roman" w:cs="Times New Roman"/>
          <w:sz w:val="24"/>
          <w:szCs w:val="24"/>
        </w:rPr>
        <w:t>predlaže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suglasno</w:t>
      </w:r>
      <w:r w:rsidR="00025A4B"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se postave zidne oznake brojeva i smjerova tramvaja na izlazima iz pothodnika zbog lakše orijentacije građana.</w:t>
      </w:r>
    </w:p>
    <w:p w14:paraId="6717A027" w14:textId="77777777" w:rsidR="00571045" w:rsidRDefault="00471C2C">
      <w:pPr>
        <w:numPr>
          <w:ilvl w:val="0"/>
          <w:numId w:val="4"/>
        </w:numPr>
        <w:spacing w:before="240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Ovaj zaključak dostavlja se Vijeću </w:t>
      </w:r>
      <w:r w:rsidR="00D11F4C">
        <w:rPr>
          <w:rFonts w:ascii="Times New Roman" w:eastAsia="Times New Roman" w:hAnsi="Times New Roman" w:cs="Times New Roman"/>
          <w:sz w:val="24"/>
          <w:szCs w:val="24"/>
        </w:rPr>
        <w:t>Gradske četvrti Novi Zagreb – is</w:t>
      </w:r>
      <w:r>
        <w:rPr>
          <w:rFonts w:ascii="Times New Roman" w:eastAsia="Times New Roman" w:hAnsi="Times New Roman" w:cs="Times New Roman"/>
          <w:sz w:val="24"/>
          <w:szCs w:val="24"/>
        </w:rPr>
        <w:t>tok.</w:t>
      </w:r>
    </w:p>
    <w:p w14:paraId="1067DDEC" w14:textId="77777777" w:rsidR="00571045" w:rsidRDefault="00571045">
      <w:pPr>
        <w:spacing w:before="240" w:after="0" w:line="25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BB973D5" w14:textId="77777777" w:rsidR="00571045" w:rsidRDefault="00471C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11. Pitanja</w:t>
      </w:r>
      <w:r w:rsidR="008B36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prijedlozi, obavijesti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149DAF10" w14:textId="77777777" w:rsidR="00571045" w:rsidRDefault="00471C2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projektni zadatak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street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workout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Vijećnik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informira Vijeće o obavljenom izvidu u vezi izrade projektne dokumentacije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park u naselju. Valorizirani su kriteriji za prijedlog pozicije (a. vidljivost, b. karakter prostora, c. blizina infrastrukture - voda, struja, rasvjeta, d. dostupnost vozilom i e. udaljenost drugih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parkova) spomenutog parka i kao najoptimalnija pozicija samog parka predložen je sjeveroistočno od Meštrovićevog trga zbog blizine ostalih sportskih sadržaja, dobre vidljivosti, dobroj udaljenosti od drugih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parkova i dobroj opremljenosti infrastrukturom.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9A13B4F" wp14:editId="596D0024">
            <wp:extent cx="2667887" cy="1837536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887" cy="18375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51B5E2" w14:textId="77777777" w:rsidR="00571045" w:rsidRDefault="00471C2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projektni zadatak za park za pse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Vijeće je suglasno da se nova lokacija parka za pse (prema prijedlogu PKA za 2023.) postavi na livadi zapadno od Mosta Mladosti te da se o istom obavijesti </w:t>
      </w:r>
      <w:r w:rsidR="008B36EF">
        <w:rPr>
          <w:rFonts w:ascii="Times New Roman" w:eastAsia="Times New Roman" w:hAnsi="Times New Roman" w:cs="Times New Roman"/>
          <w:sz w:val="24"/>
          <w:szCs w:val="24"/>
        </w:rPr>
        <w:t xml:space="preserve">Gradski ured </w:t>
      </w:r>
      <w:r w:rsidR="008B36EF">
        <w:rPr>
          <w:rFonts w:ascii="Times New Roman" w:eastAsia="Times New Roman" w:hAnsi="Times New Roman" w:cs="Times New Roman"/>
          <w:sz w:val="24"/>
          <w:szCs w:val="24"/>
        </w:rPr>
        <w:lastRenderedPageBreak/>
        <w:t>za mjesnu samoupravu, civilnu zaštitu i sigurnost i VGČ Novi Zagreb - i</w:t>
      </w:r>
      <w:r>
        <w:rPr>
          <w:rFonts w:ascii="Times New Roman" w:eastAsia="Times New Roman" w:hAnsi="Times New Roman" w:cs="Times New Roman"/>
          <w:sz w:val="24"/>
          <w:szCs w:val="24"/>
        </w:rPr>
        <w:t>stok.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noProof/>
        </w:rPr>
        <w:drawing>
          <wp:inline distT="114300" distB="114300" distL="114300" distR="114300" wp14:anchorId="45AB58FE" wp14:editId="5981E209">
            <wp:extent cx="2253686" cy="2143750"/>
            <wp:effectExtent l="0" t="0" r="0" b="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3686" cy="214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BB5400" w14:textId="77777777" w:rsidR="00571045" w:rsidRDefault="0057104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029266FC" w14:textId="77777777" w:rsidR="00571045" w:rsidRDefault="005710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5859163" w14:textId="77777777" w:rsidR="00571045" w:rsidRDefault="00471C2C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Budući da više nitko ne traži riječ, predsjednica konstatira da je dnevni red iscrpljen i zaključuje sjednicu u 20,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30275384" w14:textId="77777777" w:rsidR="00571045" w:rsidRDefault="00471C2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FBBC38B" w14:textId="77777777" w:rsidR="00571045" w:rsidRDefault="00471C2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149AE79" w14:textId="77777777" w:rsidR="00571045" w:rsidRDefault="00471C2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</w:t>
      </w:r>
    </w:p>
    <w:p w14:paraId="52B71EEA" w14:textId="77777777" w:rsidR="00571045" w:rsidRDefault="00471C2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14:paraId="5629D15F" w14:textId="77777777" w:rsidR="00571045" w:rsidRDefault="00471C2C">
      <w:pPr>
        <w:spacing w:after="11" w:line="246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  <w:r w:rsidR="00D15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024-08/23-003/574</w:t>
      </w:r>
    </w:p>
    <w:p w14:paraId="1D52059A" w14:textId="77777777" w:rsidR="00571045" w:rsidRDefault="00471C2C">
      <w:pPr>
        <w:tabs>
          <w:tab w:val="left" w:pos="0"/>
        </w:tabs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</w:t>
      </w:r>
      <w:r w:rsidR="00D15AA5">
        <w:rPr>
          <w:rFonts w:ascii="Times New Roman" w:eastAsia="Times New Roman" w:hAnsi="Times New Roman" w:cs="Times New Roman"/>
          <w:color w:val="000000"/>
          <w:sz w:val="24"/>
          <w:szCs w:val="24"/>
        </w:rPr>
        <w:t>251-13-11-9/007-23-2</w:t>
      </w:r>
    </w:p>
    <w:p w14:paraId="6EADA17C" w14:textId="77777777" w:rsidR="00571045" w:rsidRDefault="00471C2C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>27. ožujka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2023.</w:t>
      </w:r>
    </w:p>
    <w:p w14:paraId="16190943" w14:textId="77777777" w:rsidR="00571045" w:rsidRDefault="00571045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850284" w14:textId="77777777" w:rsidR="00571045" w:rsidRDefault="00471C2C">
      <w:pPr>
        <w:spacing w:after="0"/>
        <w:ind w:left="10" w:right="87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Predsjednica</w:t>
      </w:r>
    </w:p>
    <w:p w14:paraId="5EBE5E1D" w14:textId="77777777" w:rsidR="00571045" w:rsidRDefault="00471C2C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Vijeća Mjesnog odbora Zapruđe</w:t>
      </w:r>
    </w:p>
    <w:p w14:paraId="482D6869" w14:textId="7560E0F5" w:rsidR="00571045" w:rsidRDefault="001D6CDD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bookmarkStart w:id="12" w:name="_GoBack"/>
      <w:bookmarkEnd w:id="12"/>
      <w:r w:rsidR="00471C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Gordana </w:t>
      </w:r>
      <w:proofErr w:type="spellStart"/>
      <w:r w:rsidR="00471C2C"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v.r.</w:t>
      </w:r>
    </w:p>
    <w:p w14:paraId="110B50E0" w14:textId="77777777" w:rsidR="00571045" w:rsidRDefault="00571045">
      <w:pPr>
        <w:spacing w:after="0"/>
        <w:ind w:left="7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2A54D9" w14:textId="77777777" w:rsidR="00571045" w:rsidRDefault="00571045">
      <w:pPr>
        <w:spacing w:after="0" w:line="240" w:lineRule="auto"/>
        <w:ind w:left="5245"/>
        <w:jc w:val="center"/>
      </w:pPr>
    </w:p>
    <w:sectPr w:rsidR="00571045">
      <w:pgSz w:w="11906" w:h="16838"/>
      <w:pgMar w:top="993" w:right="849" w:bottom="85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73BC8"/>
    <w:multiLevelType w:val="multilevel"/>
    <w:tmpl w:val="47B2CA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4EF257D"/>
    <w:multiLevelType w:val="multilevel"/>
    <w:tmpl w:val="ED6285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0E57037"/>
    <w:multiLevelType w:val="multilevel"/>
    <w:tmpl w:val="A0F8F3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6A10AC6"/>
    <w:multiLevelType w:val="multilevel"/>
    <w:tmpl w:val="EBE8D2E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9C444DB"/>
    <w:multiLevelType w:val="multilevel"/>
    <w:tmpl w:val="9A5660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AC26430"/>
    <w:multiLevelType w:val="multilevel"/>
    <w:tmpl w:val="894A60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3BE61CA5"/>
    <w:multiLevelType w:val="multilevel"/>
    <w:tmpl w:val="14C87A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BA7176C"/>
    <w:multiLevelType w:val="multilevel"/>
    <w:tmpl w:val="875899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0C676E3"/>
    <w:multiLevelType w:val="multilevel"/>
    <w:tmpl w:val="4F3876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56AC4D43"/>
    <w:multiLevelType w:val="multilevel"/>
    <w:tmpl w:val="A6522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80E5180"/>
    <w:multiLevelType w:val="multilevel"/>
    <w:tmpl w:val="A5AC2C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AB75E77"/>
    <w:multiLevelType w:val="multilevel"/>
    <w:tmpl w:val="7D06F0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6EAB58CE"/>
    <w:multiLevelType w:val="multilevel"/>
    <w:tmpl w:val="1E42379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2520" w:hanging="72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"/>
  </w:num>
  <w:num w:numId="5">
    <w:abstractNumId w:val="7"/>
  </w:num>
  <w:num w:numId="6">
    <w:abstractNumId w:val="10"/>
  </w:num>
  <w:num w:numId="7">
    <w:abstractNumId w:val="2"/>
  </w:num>
  <w:num w:numId="8">
    <w:abstractNumId w:val="5"/>
  </w:num>
  <w:num w:numId="9">
    <w:abstractNumId w:val="3"/>
  </w:num>
  <w:num w:numId="10">
    <w:abstractNumId w:val="11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045"/>
    <w:rsid w:val="00025A4B"/>
    <w:rsid w:val="001D6CDD"/>
    <w:rsid w:val="003C449D"/>
    <w:rsid w:val="003C454C"/>
    <w:rsid w:val="004153B9"/>
    <w:rsid w:val="00471C2C"/>
    <w:rsid w:val="004A43D7"/>
    <w:rsid w:val="004E1AC2"/>
    <w:rsid w:val="00571045"/>
    <w:rsid w:val="0061358E"/>
    <w:rsid w:val="00625FE2"/>
    <w:rsid w:val="00663172"/>
    <w:rsid w:val="006F08BD"/>
    <w:rsid w:val="007D3DFA"/>
    <w:rsid w:val="008B36EF"/>
    <w:rsid w:val="008D2CF5"/>
    <w:rsid w:val="00A21AEC"/>
    <w:rsid w:val="00B037F6"/>
    <w:rsid w:val="00C16396"/>
    <w:rsid w:val="00CB61DF"/>
    <w:rsid w:val="00D11F4C"/>
    <w:rsid w:val="00D15AA5"/>
    <w:rsid w:val="00D623EE"/>
    <w:rsid w:val="00DC097E"/>
    <w:rsid w:val="00F279BB"/>
    <w:rsid w:val="00F60FED"/>
    <w:rsid w:val="00FF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B14C0"/>
  <w15:docId w15:val="{AA275161-E206-4D88-A16A-F0B704B7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30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0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F003C0"/>
  </w:style>
  <w:style w:type="paragraph" w:styleId="ListParagraph">
    <w:name w:val="List Paragraph"/>
    <w:basedOn w:val="Normal"/>
    <w:uiPriority w:val="34"/>
    <w:qFormat/>
    <w:rsid w:val="006867C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customStyle="1" w:styleId="paragraph">
    <w:name w:val="paragraph"/>
    <w:basedOn w:val="Normal"/>
    <w:rsid w:val="0083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36735"/>
  </w:style>
  <w:style w:type="character" w:customStyle="1" w:styleId="eop">
    <w:name w:val="eop"/>
    <w:basedOn w:val="DefaultParagraphFont"/>
    <w:rsid w:val="00836735"/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D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semiHidden/>
    <w:unhideWhenUsed/>
    <w:rsid w:val="0084484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844846"/>
    <w:rPr>
      <w:rFonts w:ascii="Times New Roman" w:eastAsia="Times New Roman" w:hAnsi="Times New Roman" w:cs="Times New Roman"/>
      <w:sz w:val="24"/>
      <w:szCs w:val="20"/>
    </w:r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FC4GA5GKGdOPylbmeQB6lZIjy6A==">AMUW2mWjiIQtTb1G8DIw8cFhyb/NE5yqe3x/4ZJT2KYfBqcVJwUXHGm/tyuhpG3/iYwXuOxUOZ8dzE+VUZf1xeEqaU0yxDhnCAfnjEMFx8ZCdczAwI6p9MJMozBDddDLE9xUfrCRYpOfuLTxt5Myw6bvs4q1i5RKExlR/foVOEAd43J7xBAj8afIsbXuV/PiCIpwi0iGC+gFh1HbENO1W3JbM7NwBpLlsL9nuVWeeCVK68FpPoQ4vTz0nCZSiG8tcri6CupjOqzbhDbXQUaZaVqJJjrUzzDm9RMtmoTEMMvyEkubAZKlUjnodLC05MxqsIuZvffUNLwW8Fb6GphhVw/7dXwU8i6xR2vgy15XLOSGOz5VI9AaPtszFvS5Qt2+xBIMtlXZ9Jo8HytBFqd8opcg75TTGVG8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Škić</dc:creator>
  <cp:lastModifiedBy>Mateja Pleša</cp:lastModifiedBy>
  <cp:revision>33</cp:revision>
  <dcterms:created xsi:type="dcterms:W3CDTF">2023-03-30T06:51:00Z</dcterms:created>
  <dcterms:modified xsi:type="dcterms:W3CDTF">2023-04-21T12:57:00Z</dcterms:modified>
</cp:coreProperties>
</file>