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Z A P I S N I K</w:t>
      </w: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11. sjednice Vijeća Mjesnog odbora Markuševec,</w:t>
      </w: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u petak, 22. travnja 2022. </w:t>
      </w: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prostorijama DD Markuševec, Zagreb, Trg sv. Šimuna 5</w:t>
      </w: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17:00 sati</w:t>
      </w: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Antolović, Josip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Kobasić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B57A0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Đukić, </w:t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Brankica Habijanec,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Lobel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Machala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33CD7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Nenad </w:t>
      </w:r>
      <w:proofErr w:type="spellStart"/>
      <w:r w:rsidR="00733CD7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Cebić</w:t>
      </w:r>
      <w:proofErr w:type="spellEnd"/>
      <w:r w:rsidR="00733CD7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Antonio </w:t>
      </w:r>
      <w:proofErr w:type="spellStart"/>
      <w:r w:rsidR="00733CD7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Grivić</w:t>
      </w:r>
      <w:proofErr w:type="spellEnd"/>
      <w:r w:rsidR="00733CD7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030514" w:rsidRPr="001F7458" w:rsidRDefault="00733CD7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Nitko.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030514" w:rsidRPr="001F7458" w:rsidRDefault="00733CD7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Nitko.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Predsjedava: Tomislav Antolović, predsjednik Vijeća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Brankica Habijanec</w:t>
      </w:r>
    </w:p>
    <w:p w:rsidR="00030514" w:rsidRPr="001F7458" w:rsidRDefault="003D1131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usvaja Zapisnik 10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Vijeća održane 2</w:t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na temelju jednoglasnog slaganja svih p</w:t>
      </w:r>
      <w:r w:rsidR="00C751E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risutnih vijećnika, </w:t>
      </w:r>
      <w:r w:rsidR="00645CC8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="00C751E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11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Markuševec.</w:t>
      </w: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030514" w:rsidRPr="001F7458" w:rsidRDefault="00030514" w:rsidP="00030514">
      <w:pPr>
        <w:spacing w:after="0" w:line="240" w:lineRule="auto"/>
      </w:pPr>
    </w:p>
    <w:p w:rsidR="00030514" w:rsidRPr="001F7458" w:rsidRDefault="00733CD7" w:rsidP="000305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NK Prigorje – uređivanje i održavanje – rasprava i donošenje zaključka</w:t>
      </w:r>
    </w:p>
    <w:p w:rsidR="00030514" w:rsidRPr="001F7458" w:rsidRDefault="00030514" w:rsidP="000305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Tekuća problematika</w:t>
      </w:r>
    </w:p>
    <w:p w:rsidR="00030514" w:rsidRPr="001F7458" w:rsidRDefault="00030514" w:rsidP="000305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30514" w:rsidRPr="001F7458" w:rsidRDefault="00030514" w:rsidP="00030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Ad.1. </w:t>
      </w:r>
      <w:r w:rsidR="00645CC8" w:rsidRPr="001F7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NK Prigorje – uređivanje i održavanje – rasprava i donošenje zaključka</w:t>
      </w: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2D6C" w:rsidRPr="001F7458" w:rsidRDefault="00645CC8" w:rsidP="00F543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</w:t>
      </w:r>
      <w:r w:rsidR="001B7A56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dlog Tomislava Antolovića pokrećemo raspravu</w:t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značaju NK Prigorja za zajednicu</w:t>
      </w:r>
      <w:r w:rsidR="001B7A56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 njegovom uređenju i održavanju.</w:t>
      </w:r>
      <w:r w:rsidR="00F54359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Sadašnji teren je neravna zemlja koju su vremenski uvjeti učinili n</w:t>
      </w:r>
      <w:r w:rsidR="00A33B47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ekvalitetnim i nesigurni</w:t>
      </w:r>
      <w:r w:rsidR="00F54359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m za sport.</w:t>
      </w:r>
      <w:r w:rsidR="001B7A56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0F3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NK Prigorje žel</w:t>
      </w:r>
      <w:r w:rsidR="00F54359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i umjetnu travu na svom terenu.</w:t>
      </w:r>
      <w:r w:rsidR="00890F3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2D6C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NK Prigorje je nogometni klub koji okuplja stotinu djece sa lokalnog područja. Mjesto je to koje indirektno utječe na budućnost djece koja tamo </w:t>
      </w:r>
      <w:r w:rsidR="00890F3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dolaze</w:t>
      </w:r>
      <w:r w:rsidR="006B2D6C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1B7A56" w:rsidRPr="001F7458" w:rsidRDefault="001B7A56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Rasprava o uređenju, točnije o postavljanju umjetne trave, je </w:t>
      </w:r>
      <w:r w:rsidR="002C3F2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pokrenuta još prije 2 godine no </w:t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imovinsko-pravnih odnosa koji nisu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rješeni</w:t>
      </w:r>
      <w:proofErr w:type="spellEnd"/>
      <w:r w:rsidR="002C3F2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prestala. </w:t>
      </w:r>
      <w:r w:rsidR="00890F3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Za apliciranje na Fondove EU potrebno je</w:t>
      </w:r>
      <w:r w:rsidR="002C3F2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imati </w:t>
      </w:r>
      <w:r w:rsidR="006B2D6C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suglasnost svih vlasnika parcela o namjeni,</w:t>
      </w:r>
      <w:r w:rsidR="002C3F2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ali je područje vlasništvo više sudionika; Crkve, OŠ Markuševec i privatnih vlasnika.</w:t>
      </w:r>
    </w:p>
    <w:p w:rsidR="002C3F22" w:rsidRPr="001F7458" w:rsidRDefault="002C3F22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MO Markuševec održati će službeni sastanak sa Župnikom s kojim će raspraviti o daljnjim koracima </w:t>
      </w:r>
      <w:r w:rsidR="006B2D6C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koji bi trebali dovesti do suglasnosti od strane Kaptola.</w:t>
      </w:r>
    </w:p>
    <w:p w:rsidR="00F54359" w:rsidRPr="001F7458" w:rsidRDefault="00F54359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359" w:rsidRPr="001F7458" w:rsidRDefault="00F54359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359" w:rsidRPr="001F7458" w:rsidRDefault="006B2D6C" w:rsidP="00890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vijećnika MO Markuševec je da Grad Zagreb preuzme inicijativu te pomogne u dijalogu</w:t>
      </w:r>
      <w:r w:rsidR="00890F3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B2D6C" w:rsidRPr="001F7458" w:rsidRDefault="00F54359" w:rsidP="00890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Molimo da se rasprava o uređenju i održavanju NK Prigorja stavi na dnevni red nadolazeće sjednice Gradske četvrti Podsljeme.</w:t>
      </w:r>
    </w:p>
    <w:p w:rsidR="00F54359" w:rsidRPr="001F7458" w:rsidRDefault="00F54359" w:rsidP="00890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7A56" w:rsidRPr="001F7458" w:rsidRDefault="00890F32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</w:t>
      </w:r>
      <w:r w:rsidR="00F54359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Područni gradski ured i Gradsku četvrt Podsljeme da nas obavijeste</w:t>
      </w:r>
      <w:r w:rsidR="002C3F22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povratnim očitovanjima o ovoj točki dnevnog reda.</w:t>
      </w: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b/>
          <w:sz w:val="24"/>
          <w:szCs w:val="24"/>
        </w:rPr>
        <w:t xml:space="preserve">A.d.2.  </w:t>
      </w:r>
      <w:r w:rsidR="00A33B47" w:rsidRPr="001F7458">
        <w:rPr>
          <w:rFonts w:ascii="Times New Roman" w:eastAsia="Times New Roman" w:hAnsi="Times New Roman" w:cs="Times New Roman"/>
          <w:b/>
          <w:sz w:val="24"/>
          <w:szCs w:val="24"/>
        </w:rPr>
        <w:t>Tekuća problematika</w:t>
      </w: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B0D" w:rsidRPr="001F7458" w:rsidRDefault="00300B0D" w:rsidP="00030514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Traži se javna rasvjeta –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Hamići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(do 12A).</w:t>
      </w:r>
    </w:p>
    <w:p w:rsidR="00300B0D" w:rsidRPr="001F7458" w:rsidRDefault="00300B0D" w:rsidP="00030514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Štefanovec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53A – uređenje ceste i vodovoda.</w:t>
      </w:r>
    </w:p>
    <w:p w:rsidR="00DB57A0" w:rsidRPr="001F7458" w:rsidRDefault="00300B0D" w:rsidP="00300B0D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Ferenčaki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Gornji 9A – ponovljeno traženje uređenja ceste zbog slivnih voda koje se u obilnoj količini nakupljaju nakon padalina. Moli se sanacija odvoda.</w:t>
      </w:r>
    </w:p>
    <w:p w:rsidR="00030514" w:rsidRPr="001F7458" w:rsidRDefault="00030514" w:rsidP="00300B0D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Potrebno je sanirati potencijalnu opasnost koju uzrokuje potrgana,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poluviseća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metana ograda pored Doma zdravlja i DV u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Brežovanki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00B0D" w:rsidRPr="001F7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Problem je prijavljen nadležnom Domu zdravlja no do sada ugroza još postoji. </w:t>
      </w:r>
    </w:p>
    <w:p w:rsidR="00030514" w:rsidRPr="001F7458" w:rsidRDefault="00030514" w:rsidP="00030514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Ponavljamo zahtjev za sanacijom ležećeg policajca/uspornika na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Markuševečkoj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cesti 173. Dijelovi uspornika su se pomaknuli te stvaraju potencijalnu opasnost u prometu.</w:t>
      </w:r>
    </w:p>
    <w:p w:rsidR="00030514" w:rsidRPr="001F7458" w:rsidRDefault="00030514" w:rsidP="00030514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Vijećnici ponavljaju zahtjev da se uredi prilaz invalidima kod spajanja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Bibekovog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brega na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Markuševečku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cestu. Potrebno je nivelirati nogostup za lakši pristup invalidnim osobama. Zahtjev unesen u zapisnik 7. sjednice 2021.godine.</w:t>
      </w:r>
    </w:p>
    <w:p w:rsidR="00030514" w:rsidRDefault="00030514" w:rsidP="0003051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458" w:rsidRPr="001F7458" w:rsidRDefault="001F7458" w:rsidP="0003051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00B0D" w:rsidRPr="001F7458" w:rsidRDefault="00A33B47" w:rsidP="00300B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7458">
        <w:rPr>
          <w:rFonts w:ascii="Times New Roman" w:eastAsia="Times New Roman" w:hAnsi="Times New Roman" w:cs="Times New Roman"/>
          <w:b/>
          <w:sz w:val="24"/>
          <w:szCs w:val="24"/>
        </w:rPr>
        <w:t>A.d</w:t>
      </w:r>
      <w:proofErr w:type="spellEnd"/>
      <w:r w:rsidRPr="001F7458">
        <w:rPr>
          <w:rFonts w:ascii="Times New Roman" w:eastAsia="Times New Roman" w:hAnsi="Times New Roman" w:cs="Times New Roman"/>
          <w:b/>
          <w:sz w:val="24"/>
          <w:szCs w:val="24"/>
        </w:rPr>
        <w:t>. 3</w:t>
      </w:r>
      <w:r w:rsidR="00030514" w:rsidRPr="001F7458">
        <w:rPr>
          <w:rFonts w:ascii="Times New Roman" w:eastAsia="Times New Roman" w:hAnsi="Times New Roman" w:cs="Times New Roman"/>
          <w:b/>
          <w:sz w:val="24"/>
          <w:szCs w:val="24"/>
        </w:rPr>
        <w:t>. Pitanja, prijedlozi i obavijesti</w:t>
      </w:r>
      <w:r w:rsidR="00300B0D" w:rsidRPr="001F7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0B0D" w:rsidRPr="001F7458" w:rsidRDefault="00300B0D" w:rsidP="00300B0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B0D" w:rsidRPr="001F7458" w:rsidRDefault="00300B0D" w:rsidP="00300B0D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Zahtjev za uspornikom prometa na cesti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Štefanovec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, kod autobusne stanice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Miroševečina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-T.</w:t>
      </w:r>
      <w:r w:rsidR="001F7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Antolović pročitao obavijest iz Gradskog ureda za obnovu, izgradnju, prostorno uređenje, graditeljstvo, komunalne poslove i promet kojim se odbija suglasnost za postavljanjem uzdignute plohe kod autobusne stanice </w:t>
      </w: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</w:rPr>
        <w:t>Miroševečina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te se predlaže postavljanje 2 (dvije) uzdignute plohe, sjeverno i južno od zone autobusne stanice. </w:t>
      </w:r>
    </w:p>
    <w:p w:rsidR="00300B0D" w:rsidRPr="001F7458" w:rsidRDefault="00300B0D" w:rsidP="00300B0D">
      <w:pPr>
        <w:pStyle w:val="Odlomakpopisa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>Vijećnici MO Markuševec se slažu i daju suglasnost za postavljanjem uspornika prometa radi sigurnosti građana kod prijelaza prema/sa autobusne stanice, no umjesto uzdignutih plahu predlažu da se napravi ugibalište za autobusnu stanicu, tamo je to moguće izvesti, i/ili postavljanje svjetlosnih uspornika za promet.</w:t>
      </w:r>
    </w:p>
    <w:p w:rsidR="00300B0D" w:rsidRPr="001F7458" w:rsidRDefault="00300B0D" w:rsidP="00300B0D">
      <w:pPr>
        <w:pStyle w:val="Odlomakpopisa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B0D" w:rsidRPr="001F7458" w:rsidRDefault="00300B0D" w:rsidP="00300B0D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>Vijećnici MO Markuševec mole povratnu informaciju kada počinju radovi na kružnom toku u centru Markuševec te u kojoj je fazi realizacija</w:t>
      </w:r>
      <w:r w:rsidR="00E53DA1" w:rsidRPr="001F7458">
        <w:rPr>
          <w:rFonts w:ascii="Times New Roman" w:eastAsia="Times New Roman" w:hAnsi="Times New Roman" w:cs="Times New Roman"/>
          <w:sz w:val="24"/>
          <w:szCs w:val="24"/>
        </w:rPr>
        <w:t xml:space="preserve"> cijeloga projekta</w:t>
      </w:r>
      <w:r w:rsidRPr="001F74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0B0D" w:rsidRPr="001F7458" w:rsidRDefault="00300B0D" w:rsidP="00300B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B0D" w:rsidRPr="001F7458" w:rsidRDefault="00300B0D" w:rsidP="00300B0D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>T.</w:t>
      </w:r>
      <w:r w:rsidR="001F7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Antolović </w:t>
      </w:r>
      <w:r w:rsidR="001F7458" w:rsidRPr="001F7458">
        <w:rPr>
          <w:rFonts w:ascii="Times New Roman" w:eastAsia="Times New Roman" w:hAnsi="Times New Roman" w:cs="Times New Roman"/>
          <w:sz w:val="24"/>
          <w:szCs w:val="24"/>
        </w:rPr>
        <w:t>obavještava</w:t>
      </w: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da je komunikacija sa Gradskim gro</w:t>
      </w:r>
      <w:r w:rsidR="009846FE" w:rsidRPr="001F7458">
        <w:rPr>
          <w:rFonts w:ascii="Times New Roman" w:eastAsia="Times New Roman" w:hAnsi="Times New Roman" w:cs="Times New Roman"/>
          <w:sz w:val="24"/>
          <w:szCs w:val="24"/>
        </w:rPr>
        <w:t xml:space="preserve">bljem u tijeku. Sanacija spomenika i </w:t>
      </w:r>
      <w:r w:rsidR="001F7458" w:rsidRPr="001F7458">
        <w:rPr>
          <w:rFonts w:ascii="Times New Roman" w:eastAsia="Times New Roman" w:hAnsi="Times New Roman" w:cs="Times New Roman"/>
          <w:sz w:val="24"/>
          <w:szCs w:val="24"/>
        </w:rPr>
        <w:t>postavljanje</w:t>
      </w:r>
      <w:r w:rsidR="009846FE" w:rsidRPr="001F7458">
        <w:rPr>
          <w:rFonts w:ascii="Times New Roman" w:eastAsia="Times New Roman" w:hAnsi="Times New Roman" w:cs="Times New Roman"/>
          <w:sz w:val="24"/>
          <w:szCs w:val="24"/>
        </w:rPr>
        <w:t xml:space="preserve"> centralnog križa je dogovoreno u 2020. godini, na početku 2022. dogovoreno je da će radovi do Uskrsa 2022. biti obavljani. Sada ponovno tražimo sastanak sa novim direktorom Gradskih groblja s kojim ćemo potvrditi sve dogovoreno i definirati rokove. </w:t>
      </w:r>
    </w:p>
    <w:p w:rsidR="00030514" w:rsidRPr="001F7458" w:rsidRDefault="00030514" w:rsidP="00030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DA1" w:rsidRPr="001F7458" w:rsidRDefault="00030514" w:rsidP="00E53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514" w:rsidRPr="001F7458" w:rsidRDefault="00772C4B" w:rsidP="00E53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Dovršeno u 17:4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1F7458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024-08/22-003/860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251-13-11-2-22-2</w:t>
      </w:r>
    </w:p>
    <w:p w:rsidR="00030514" w:rsidRPr="001F7458" w:rsidRDefault="00772C4B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22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="00030514"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030514" w:rsidRPr="001F7458" w:rsidRDefault="00030514" w:rsidP="0003051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Zapisničarka: 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>Brankica Habijanec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030514" w:rsidRPr="001F7458" w:rsidRDefault="00030514" w:rsidP="00030514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Predsjednik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Vijeća Mjesnog odbora Markuševec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F745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Tomislav Antolović                                                                                                                                                                                  </w:t>
      </w:r>
    </w:p>
    <w:p w:rsidR="00030514" w:rsidRPr="001F7458" w:rsidRDefault="00030514" w:rsidP="00030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E7D" w:rsidRPr="001F7458" w:rsidRDefault="00FE4E7D"/>
    <w:sectPr w:rsidR="00FE4E7D" w:rsidRPr="001F74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458" w:rsidRDefault="001F7458" w:rsidP="001F7458">
      <w:pPr>
        <w:spacing w:after="0" w:line="240" w:lineRule="auto"/>
      </w:pPr>
      <w:r>
        <w:separator/>
      </w:r>
    </w:p>
  </w:endnote>
  <w:endnote w:type="continuationSeparator" w:id="0">
    <w:p w:rsidR="001F7458" w:rsidRDefault="001F7458" w:rsidP="001F7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058285"/>
      <w:docPartObj>
        <w:docPartGallery w:val="Page Numbers (Bottom of Page)"/>
        <w:docPartUnique/>
      </w:docPartObj>
    </w:sdtPr>
    <w:sdtContent>
      <w:p w:rsidR="001F7458" w:rsidRDefault="001F7458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7458" w:rsidRDefault="001F74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1F7458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1F7458" w:rsidRDefault="001F74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1F7458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458" w:rsidRDefault="001F7458" w:rsidP="001F7458">
      <w:pPr>
        <w:spacing w:after="0" w:line="240" w:lineRule="auto"/>
      </w:pPr>
      <w:r>
        <w:separator/>
      </w:r>
    </w:p>
  </w:footnote>
  <w:footnote w:type="continuationSeparator" w:id="0">
    <w:p w:rsidR="001F7458" w:rsidRDefault="001F7458" w:rsidP="001F7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D1764"/>
    <w:multiLevelType w:val="hybridMultilevel"/>
    <w:tmpl w:val="F6D02E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B10AC"/>
    <w:multiLevelType w:val="hybridMultilevel"/>
    <w:tmpl w:val="D1FAF0AE"/>
    <w:lvl w:ilvl="0" w:tplc="799CB5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713043F"/>
    <w:multiLevelType w:val="hybridMultilevel"/>
    <w:tmpl w:val="A7FAC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14"/>
    <w:rsid w:val="00030514"/>
    <w:rsid w:val="001B7A56"/>
    <w:rsid w:val="001F7458"/>
    <w:rsid w:val="002C3F22"/>
    <w:rsid w:val="00300B0D"/>
    <w:rsid w:val="00322234"/>
    <w:rsid w:val="003D1131"/>
    <w:rsid w:val="004424FA"/>
    <w:rsid w:val="00645CC8"/>
    <w:rsid w:val="006B2D6C"/>
    <w:rsid w:val="00733CD7"/>
    <w:rsid w:val="00772C4B"/>
    <w:rsid w:val="00890F32"/>
    <w:rsid w:val="009846FE"/>
    <w:rsid w:val="00A33B47"/>
    <w:rsid w:val="00C751E4"/>
    <w:rsid w:val="00DB57A0"/>
    <w:rsid w:val="00E53DA1"/>
    <w:rsid w:val="00F54359"/>
    <w:rsid w:val="00F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1CF657"/>
  <w15:chartTrackingRefBased/>
  <w15:docId w15:val="{AFD24892-B43F-46AF-884A-5048A1BD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5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051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F7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7458"/>
  </w:style>
  <w:style w:type="paragraph" w:styleId="Podnoje">
    <w:name w:val="footer"/>
    <w:basedOn w:val="Normal"/>
    <w:link w:val="PodnojeChar"/>
    <w:uiPriority w:val="99"/>
    <w:unhideWhenUsed/>
    <w:rsid w:val="001F7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7458"/>
  </w:style>
  <w:style w:type="paragraph" w:styleId="Tekstbalonia">
    <w:name w:val="Balloon Text"/>
    <w:basedOn w:val="Normal"/>
    <w:link w:val="TekstbaloniaChar"/>
    <w:uiPriority w:val="99"/>
    <w:semiHidden/>
    <w:unhideWhenUsed/>
    <w:rsid w:val="001F7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7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723</Words>
  <Characters>4123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2</cp:revision>
  <cp:lastPrinted>2022-04-25T07:02:00Z</cp:lastPrinted>
  <dcterms:created xsi:type="dcterms:W3CDTF">2022-04-25T07:10:00Z</dcterms:created>
  <dcterms:modified xsi:type="dcterms:W3CDTF">2022-04-25T07:10:00Z</dcterms:modified>
</cp:coreProperties>
</file>