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2D22F1" w:rsidP="00943205">
      <w:pPr>
        <w:jc w:val="both"/>
        <w:rPr>
          <w:b/>
        </w:rPr>
      </w:pPr>
      <w:r>
        <w:rPr>
          <w:b/>
        </w:rPr>
        <w:t>21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 w:rsidR="007C7AFF">
        <w:rPr>
          <w:b/>
        </w:rPr>
        <w:t xml:space="preserve">g odbora Vukomerec, </w:t>
      </w:r>
      <w:r>
        <w:rPr>
          <w:b/>
        </w:rPr>
        <w:t>23. veljače 2023</w:t>
      </w:r>
      <w:r w:rsidR="00137A89">
        <w:rPr>
          <w:b/>
        </w:rPr>
        <w:t>. s početkom u 19</w:t>
      </w:r>
      <w:r w:rsidR="007C7AFF">
        <w:rPr>
          <w:b/>
        </w:rPr>
        <w:t xml:space="preserve">,00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2D22F1" w:rsidRDefault="002D22F1" w:rsidP="00943205">
      <w:pPr>
        <w:jc w:val="both"/>
      </w:pPr>
    </w:p>
    <w:p w:rsidR="00097B4C" w:rsidRDefault="00097B4C" w:rsidP="00943205">
      <w:pPr>
        <w:jc w:val="both"/>
      </w:pPr>
      <w:r>
        <w:t>Predsjednik predlaže usvajanje zapisnika 20. sj. Vijeće zapisnik usvaja jednoglasno.</w:t>
      </w:r>
    </w:p>
    <w:p w:rsidR="00097B4C" w:rsidRDefault="00097B4C" w:rsidP="00943205">
      <w:pPr>
        <w:jc w:val="both"/>
      </w:pP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</w:t>
      </w:r>
      <w:r w:rsidR="00530D41">
        <w:rPr>
          <w:rFonts w:ascii="Times New Roman" w:hAnsi="Times New Roman"/>
        </w:rPr>
        <w:t xml:space="preserve"> N I     R </w:t>
      </w:r>
      <w:r>
        <w:rPr>
          <w:rFonts w:ascii="Times New Roman" w:hAnsi="Times New Roman"/>
        </w:rPr>
        <w:t>E D</w:t>
      </w:r>
    </w:p>
    <w:p w:rsidR="002D22F1" w:rsidRPr="002D22F1" w:rsidRDefault="002D22F1" w:rsidP="002D22F1">
      <w:pPr>
        <w:numPr>
          <w:ilvl w:val="0"/>
          <w:numId w:val="17"/>
        </w:numPr>
        <w:rPr>
          <w:lang w:eastAsia="en-US"/>
        </w:rPr>
      </w:pPr>
      <w:r w:rsidRPr="002D22F1">
        <w:rPr>
          <w:lang w:eastAsia="en-US"/>
        </w:rPr>
        <w:t>Donošenje Financijskog plana VMO Vukomerec 2023.</w:t>
      </w:r>
    </w:p>
    <w:p w:rsidR="002D22F1" w:rsidRPr="002D22F1" w:rsidRDefault="002D22F1" w:rsidP="002D22F1">
      <w:pPr>
        <w:numPr>
          <w:ilvl w:val="0"/>
          <w:numId w:val="17"/>
        </w:numPr>
        <w:rPr>
          <w:lang w:eastAsia="en-US"/>
        </w:rPr>
      </w:pPr>
      <w:r w:rsidRPr="002D22F1">
        <w:rPr>
          <w:lang w:eastAsia="en-US"/>
        </w:rPr>
        <w:t>Program rada VMO Vukomerec za 2023.</w:t>
      </w:r>
    </w:p>
    <w:p w:rsidR="002D22F1" w:rsidRPr="002D22F1" w:rsidRDefault="002D22F1" w:rsidP="002D22F1">
      <w:pPr>
        <w:numPr>
          <w:ilvl w:val="0"/>
          <w:numId w:val="17"/>
        </w:numPr>
        <w:rPr>
          <w:lang w:eastAsia="en-US"/>
        </w:rPr>
      </w:pPr>
      <w:r w:rsidRPr="002D22F1">
        <w:rPr>
          <w:lang w:eastAsia="en-US"/>
        </w:rPr>
        <w:t>Izvješće o radu VMO Vukomerec za 2022.</w:t>
      </w:r>
    </w:p>
    <w:p w:rsidR="002D22F1" w:rsidRPr="002D22F1" w:rsidRDefault="002D22F1" w:rsidP="002D22F1">
      <w:pPr>
        <w:numPr>
          <w:ilvl w:val="0"/>
          <w:numId w:val="17"/>
        </w:numPr>
        <w:rPr>
          <w:lang w:eastAsia="en-US"/>
        </w:rPr>
      </w:pPr>
      <w:r w:rsidRPr="002D22F1">
        <w:rPr>
          <w:lang w:eastAsia="en-US"/>
        </w:rPr>
        <w:t>Donošenje zaključka o prijedlogu utroška sredstava na poziciji 3299</w:t>
      </w:r>
    </w:p>
    <w:p w:rsidR="002D22F1" w:rsidRPr="002D22F1" w:rsidRDefault="002D22F1" w:rsidP="002D22F1">
      <w:pPr>
        <w:numPr>
          <w:ilvl w:val="0"/>
          <w:numId w:val="17"/>
        </w:numPr>
        <w:rPr>
          <w:lang w:eastAsia="en-US"/>
        </w:rPr>
      </w:pPr>
      <w:r w:rsidRPr="002D22F1">
        <w:rPr>
          <w:lang w:eastAsia="en-US"/>
        </w:rPr>
        <w:t>Razno: izvješća, pitanja i prijedlozi.</w:t>
      </w:r>
    </w:p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7F2675" w:rsidRDefault="00097B4C" w:rsidP="0078267B">
      <w:pPr>
        <w:rPr>
          <w:b/>
        </w:rPr>
      </w:pPr>
      <w:r w:rsidRPr="00097B4C">
        <w:rPr>
          <w:b/>
        </w:rPr>
        <w:t>Ad 1) Donošenje Financijskog plana VMO Vukomerec 2023.</w:t>
      </w:r>
    </w:p>
    <w:p w:rsidR="00097B4C" w:rsidRDefault="00097B4C" w:rsidP="0078267B">
      <w:pPr>
        <w:rPr>
          <w:b/>
        </w:rPr>
      </w:pPr>
    </w:p>
    <w:p w:rsidR="00097B4C" w:rsidRDefault="00097B4C" w:rsidP="0078267B">
      <w:r>
        <w:t>Vijeće jednoglasno usvaja</w:t>
      </w:r>
    </w:p>
    <w:p w:rsidR="00097B4C" w:rsidRPr="00097B4C" w:rsidRDefault="00097B4C" w:rsidP="0078267B"/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97B4C">
        <w:rPr>
          <w:rFonts w:ascii="Arial" w:hAnsi="Arial" w:cs="Arial"/>
          <w:b/>
          <w:noProof/>
          <w:color w:val="000000"/>
          <w:sz w:val="20"/>
          <w:szCs w:val="20"/>
        </w:rPr>
        <w:t>Vukomerec</w:t>
      </w: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>za 2023.</w:t>
      </w: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097B4C" w:rsidRPr="00097B4C" w:rsidRDefault="00097B4C" w:rsidP="00097B4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97B4C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97B4C">
        <w:rPr>
          <w:rFonts w:ascii="Arial" w:hAnsi="Arial" w:cs="Arial"/>
          <w:noProof/>
          <w:color w:val="000000"/>
          <w:sz w:val="20"/>
          <w:szCs w:val="20"/>
        </w:rPr>
        <w:t xml:space="preserve">Vukomerec </w:t>
      </w:r>
      <w:r w:rsidRPr="00097B4C">
        <w:rPr>
          <w:rFonts w:ascii="Arial" w:hAnsi="Arial" w:cs="Arial"/>
          <w:color w:val="000000"/>
          <w:sz w:val="20"/>
          <w:szCs w:val="20"/>
        </w:rPr>
        <w:t>za 2023. (dalje u tekstu: Plan) sastoji se od:</w:t>
      </w:r>
    </w:p>
    <w:p w:rsidR="00097B4C" w:rsidRPr="00097B4C" w:rsidRDefault="00097B4C" w:rsidP="00097B4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097B4C" w:rsidRPr="00097B4C" w:rsidRDefault="00097B4C" w:rsidP="00097B4C">
      <w:pPr>
        <w:rPr>
          <w:rFonts w:ascii="Arial" w:hAnsi="Arial" w:cs="Arial"/>
          <w:color w:val="000000"/>
          <w:sz w:val="20"/>
          <w:szCs w:val="20"/>
        </w:rPr>
      </w:pPr>
      <w:r w:rsidRPr="00097B4C">
        <w:rPr>
          <w:rFonts w:ascii="Arial" w:hAnsi="Arial" w:cs="Arial"/>
          <w:color w:val="000000"/>
          <w:sz w:val="20"/>
          <w:szCs w:val="20"/>
        </w:rPr>
        <w:t>PRIHODA:</w:t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noProof/>
          <w:color w:val="000000"/>
          <w:sz w:val="20"/>
          <w:szCs w:val="20"/>
        </w:rPr>
        <w:t>43.940,00 EUR</w:t>
      </w:r>
    </w:p>
    <w:p w:rsidR="00097B4C" w:rsidRPr="00097B4C" w:rsidRDefault="00097B4C" w:rsidP="00097B4C">
      <w:pPr>
        <w:rPr>
          <w:rFonts w:ascii="Arial" w:hAnsi="Arial" w:cs="Arial"/>
          <w:color w:val="000000"/>
          <w:sz w:val="20"/>
          <w:szCs w:val="20"/>
        </w:rPr>
      </w:pPr>
      <w:r w:rsidRPr="00097B4C">
        <w:rPr>
          <w:rFonts w:ascii="Arial" w:hAnsi="Arial" w:cs="Arial"/>
          <w:color w:val="000000"/>
          <w:sz w:val="20"/>
          <w:szCs w:val="20"/>
        </w:rPr>
        <w:t>RASHODA:</w:t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color w:val="000000"/>
          <w:sz w:val="20"/>
          <w:szCs w:val="20"/>
        </w:rPr>
        <w:tab/>
      </w:r>
      <w:r w:rsidRPr="00097B4C">
        <w:rPr>
          <w:rFonts w:ascii="Arial" w:hAnsi="Arial" w:cs="Arial"/>
          <w:noProof/>
          <w:color w:val="000000"/>
          <w:sz w:val="20"/>
          <w:szCs w:val="20"/>
        </w:rPr>
        <w:t>43.940,00 EUR</w:t>
      </w:r>
    </w:p>
    <w:p w:rsidR="00097B4C" w:rsidRPr="00097B4C" w:rsidRDefault="00097B4C" w:rsidP="00097B4C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97B4C" w:rsidRPr="00097B4C" w:rsidTr="00B240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97B4C" w:rsidRPr="00097B4C" w:rsidTr="00B240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097B4C" w:rsidRPr="00097B4C" w:rsidTr="00B240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7B4C" w:rsidRPr="00097B4C" w:rsidRDefault="00097B4C" w:rsidP="00097B4C">
            <w:pPr>
              <w:numPr>
                <w:ilvl w:val="0"/>
                <w:numId w:val="24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97B4C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097B4C" w:rsidRPr="00097B4C" w:rsidTr="00B240C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097B4C" w:rsidRPr="00097B4C" w:rsidTr="00B240C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97B4C" w:rsidRPr="00097B4C" w:rsidRDefault="00097B4C" w:rsidP="00097B4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43.940,00</w:t>
            </w:r>
          </w:p>
        </w:tc>
      </w:tr>
      <w:tr w:rsidR="00097B4C" w:rsidRPr="00097B4C" w:rsidTr="00B240C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43.940,00</w:t>
            </w:r>
          </w:p>
        </w:tc>
      </w:tr>
      <w:tr w:rsidR="00097B4C" w:rsidRPr="00097B4C" w:rsidTr="00B240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7B4C" w:rsidRPr="00097B4C" w:rsidRDefault="00097B4C" w:rsidP="00097B4C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7B4C" w:rsidRPr="00097B4C" w:rsidRDefault="00097B4C" w:rsidP="00097B4C">
            <w:pPr>
              <w:numPr>
                <w:ilvl w:val="0"/>
                <w:numId w:val="24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097B4C" w:rsidRPr="00097B4C" w:rsidTr="00B240C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B4C" w:rsidRPr="00097B4C" w:rsidRDefault="00097B4C" w:rsidP="00097B4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097B4C" w:rsidRPr="00097B4C" w:rsidTr="00B240C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097B4C" w:rsidRPr="00097B4C" w:rsidRDefault="00097B4C" w:rsidP="00097B4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43.940,00</w:t>
            </w:r>
          </w:p>
        </w:tc>
      </w:tr>
      <w:tr w:rsidR="00097B4C" w:rsidRPr="00097B4C" w:rsidTr="00B240C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097B4C" w:rsidRPr="00097B4C" w:rsidTr="00B240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97B4C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097B4C" w:rsidRPr="00097B4C" w:rsidTr="00B240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97B4C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097B4C" w:rsidRPr="00097B4C" w:rsidTr="00B240C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33.750,00</w:t>
            </w:r>
          </w:p>
        </w:tc>
      </w:tr>
      <w:tr w:rsidR="00097B4C" w:rsidRPr="00097B4C" w:rsidTr="00B240C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33.750,00</w:t>
            </w:r>
          </w:p>
        </w:tc>
      </w:tr>
      <w:tr w:rsidR="00097B4C" w:rsidRPr="00097B4C" w:rsidTr="00B240C1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97B4C">
              <w:rPr>
                <w:rFonts w:ascii="Arial" w:hAnsi="Arial" w:cs="Arial"/>
                <w:bCs/>
                <w:noProof/>
                <w:sz w:val="20"/>
                <w:szCs w:val="20"/>
              </w:rPr>
              <w:t>12.400,00</w:t>
            </w:r>
          </w:p>
        </w:tc>
      </w:tr>
      <w:tr w:rsidR="00097B4C" w:rsidRPr="00097B4C" w:rsidTr="00B240C1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B4C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B4C" w:rsidRPr="00097B4C" w:rsidRDefault="00097B4C" w:rsidP="00097B4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97B4C">
              <w:rPr>
                <w:rFonts w:ascii="Arial" w:hAnsi="Arial" w:cs="Arial"/>
                <w:bCs/>
                <w:noProof/>
                <w:sz w:val="20"/>
                <w:szCs w:val="20"/>
              </w:rPr>
              <w:t>21.350,00</w:t>
            </w:r>
          </w:p>
        </w:tc>
      </w:tr>
    </w:tbl>
    <w:p w:rsidR="00097B4C" w:rsidRPr="00097B4C" w:rsidRDefault="00097B4C" w:rsidP="00097B4C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097B4C" w:rsidRPr="00097B4C" w:rsidRDefault="00097B4C" w:rsidP="00097B4C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97B4C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civilnu zaštitu i sigurnost.</w:t>
      </w: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97B4C" w:rsidRPr="00097B4C" w:rsidRDefault="00097B4C" w:rsidP="00097B4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097B4C" w:rsidRPr="00097B4C" w:rsidRDefault="00097B4C" w:rsidP="00097B4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97B4C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:rsidR="00097B4C" w:rsidRPr="00097B4C" w:rsidRDefault="00097B4C" w:rsidP="0078267B">
      <w:pPr>
        <w:rPr>
          <w:b/>
        </w:rPr>
      </w:pPr>
    </w:p>
    <w:p w:rsidR="00097B4C" w:rsidRDefault="00097B4C" w:rsidP="00097B4C">
      <w:pPr>
        <w:rPr>
          <w:b/>
        </w:rPr>
      </w:pPr>
      <w:r w:rsidRPr="00097B4C">
        <w:rPr>
          <w:b/>
        </w:rPr>
        <w:t xml:space="preserve">Ad 2) </w:t>
      </w:r>
      <w:r w:rsidRPr="00097B4C">
        <w:rPr>
          <w:b/>
        </w:rPr>
        <w:t>Program rada VMO Vukomerec za 2023.</w:t>
      </w:r>
    </w:p>
    <w:p w:rsidR="00097B4C" w:rsidRDefault="00097B4C" w:rsidP="00097B4C">
      <w:pPr>
        <w:rPr>
          <w:b/>
        </w:rPr>
      </w:pPr>
    </w:p>
    <w:p w:rsidR="00097B4C" w:rsidRDefault="00097B4C" w:rsidP="00097B4C">
      <w:r>
        <w:t xml:space="preserve">Vijeće jednoglasno </w:t>
      </w:r>
      <w:r>
        <w:t>donosi</w:t>
      </w:r>
    </w:p>
    <w:p w:rsidR="00097B4C" w:rsidRPr="00097B4C" w:rsidRDefault="00097B4C" w:rsidP="00097B4C">
      <w:pPr>
        <w:jc w:val="center"/>
        <w:rPr>
          <w:b/>
        </w:rPr>
      </w:pPr>
      <w:r w:rsidRPr="00097B4C">
        <w:rPr>
          <w:b/>
        </w:rPr>
        <w:t>PROGRAM RADA VIJEĆA MJESNOG ODBORA VUKOMEREC</w:t>
      </w:r>
    </w:p>
    <w:p w:rsidR="00097B4C" w:rsidRPr="00097B4C" w:rsidRDefault="00097B4C" w:rsidP="00097B4C">
      <w:pPr>
        <w:jc w:val="center"/>
        <w:rPr>
          <w:b/>
        </w:rPr>
      </w:pPr>
      <w:r w:rsidRPr="00097B4C">
        <w:rPr>
          <w:b/>
        </w:rPr>
        <w:t>ZA 2023.</w:t>
      </w:r>
    </w:p>
    <w:p w:rsidR="00097B4C" w:rsidRPr="00097B4C" w:rsidRDefault="00097B4C" w:rsidP="00097B4C"/>
    <w:p w:rsidR="00097B4C" w:rsidRPr="00097B4C" w:rsidRDefault="00097B4C" w:rsidP="00097B4C">
      <w:pPr>
        <w:numPr>
          <w:ilvl w:val="0"/>
          <w:numId w:val="30"/>
        </w:numPr>
      </w:pPr>
      <w:r w:rsidRPr="00097B4C">
        <w:t>Polazne odrednice</w:t>
      </w:r>
    </w:p>
    <w:p w:rsidR="00097B4C" w:rsidRPr="00097B4C" w:rsidRDefault="00097B4C" w:rsidP="00097B4C">
      <w:pPr>
        <w:ind w:left="360"/>
        <w:jc w:val="center"/>
      </w:pPr>
    </w:p>
    <w:p w:rsidR="00097B4C" w:rsidRPr="00097B4C" w:rsidRDefault="00097B4C" w:rsidP="00097B4C">
      <w:pPr>
        <w:jc w:val="both"/>
      </w:pPr>
      <w:r w:rsidRPr="00097B4C">
        <w:t>Vijeće Mjesnog odbora Vukomerec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Vukomerec.</w:t>
      </w:r>
    </w:p>
    <w:p w:rsidR="00097B4C" w:rsidRPr="00097B4C" w:rsidRDefault="00097B4C" w:rsidP="00097B4C">
      <w:pPr>
        <w:jc w:val="both"/>
      </w:pPr>
      <w:r w:rsidRPr="00097B4C">
        <w:t>Naravno, polazne odrednice i ciljevi i zadaci Programa rada Vijeća Mjesnog odbora Vukomerec, ovise o cjelovitom radu mjesne samouprave, odnosno o suradnji Vijeća s Vijećem Gradske četvrti Peščenica-Žitnjak. Stoga se polazne odrednice rada Vijeća Mjesnog odbora Vukomerec kod definiranja problema i predlaganja njihovih rješenja kako komunalnog, tako i društvenog i kulturnog standarda, te organiziranja suradnje s građanima, uz ostalo, temelje i na suradnji Vijeća Mjesnog odbora Vukomerec s Vijećem Gradske četvrti Peščenica-Žitnjak. Suradnja se pri tom podrazumijeva kroz primjenu propisane i opisane procedure rada Vijeća Mjesnog odbora Vukomerec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jc w:val="both"/>
      </w:pPr>
      <w:r w:rsidRPr="00097B4C">
        <w:t>Iz navedenog konteksta specificiraju se sljedeće polazne odrednice: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Pojačano održavanje, asfaltiranje i rekonstrukcija ulica.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Izgradnja i asfaltiranje parkirališta.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Uređenje i asfaltiranje pješačkih staza i nogostupa.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Regulacija prometa postavom prometne signalizacije.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Pojačanje postojeće javne rasvjete u ulicama.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Uređenje i opremanje dječjih igrališta potrebnim sadržajima.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Zaštita javnih zelenih površina i opremanje istih sadržajima (klupe, stolovi, koševi za otpatke i sl.).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Briga o problematici vezanoj uz zaštitu okoliša i sigurnost građana u Mjesnom odboru Vukomerec.</w:t>
      </w:r>
    </w:p>
    <w:p w:rsidR="00097B4C" w:rsidRPr="00097B4C" w:rsidRDefault="00097B4C" w:rsidP="00097B4C">
      <w:pPr>
        <w:numPr>
          <w:ilvl w:val="0"/>
          <w:numId w:val="27"/>
        </w:numPr>
        <w:jc w:val="both"/>
      </w:pPr>
      <w:r w:rsidRPr="00097B4C">
        <w:t>Sve navedene polazne odrednice ovise o osnovnoj odrednici koja se prepoznaje po stupnju uspješnosti: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>suradnje Vijeća Mjesnog odbora Vukomerec s građanima;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>suradnje Vijeća Mjesnog odbora Vukomerec s Vijećem Gradske četvrti Peščenica-Žitnjak i Gradskim uredom  za mjesnu samoupravu, civilnu zaštitu i sigurnost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jc w:val="both"/>
      </w:pPr>
      <w:r w:rsidRPr="00097B4C">
        <w:t>Navedene odrednice uvjetuju i usmjeravaju izravno uspješnost rada Vijeća Mjesnog odbora Vukomerec a, neizravno, pridonose uspješnoj realizaciji rada Vijeća Gradske četvrti Peščenica-Žitnjak.</w:t>
      </w:r>
    </w:p>
    <w:p w:rsidR="00097B4C" w:rsidRPr="00097B4C" w:rsidRDefault="00097B4C" w:rsidP="00097B4C">
      <w:pPr>
        <w:ind w:left="60"/>
        <w:jc w:val="both"/>
      </w:pPr>
    </w:p>
    <w:p w:rsidR="00097B4C" w:rsidRPr="00097B4C" w:rsidRDefault="00097B4C" w:rsidP="00097B4C">
      <w:pPr>
        <w:numPr>
          <w:ilvl w:val="0"/>
          <w:numId w:val="25"/>
        </w:numPr>
        <w:jc w:val="both"/>
      </w:pPr>
      <w:r w:rsidRPr="00097B4C">
        <w:t>Glavni ciljevi</w:t>
      </w:r>
    </w:p>
    <w:p w:rsidR="00097B4C" w:rsidRPr="00097B4C" w:rsidRDefault="00097B4C" w:rsidP="00097B4C">
      <w:pPr>
        <w:ind w:left="360"/>
        <w:jc w:val="both"/>
      </w:pPr>
    </w:p>
    <w:p w:rsidR="00097B4C" w:rsidRPr="00097B4C" w:rsidRDefault="00097B4C" w:rsidP="00097B4C">
      <w:pPr>
        <w:ind w:left="360"/>
        <w:jc w:val="both"/>
      </w:pPr>
      <w:r w:rsidRPr="00097B4C">
        <w:t>Iz navedenih polaznih odrednica, te na osnovi rada Vijeća Gradske četvrti Peščenica-Žitnjak vezanog uz prostor našeg Mjesnog odbora, Vijeće Mjesnog odbora Vukomerec postavlja sljedeće ciljeve:</w:t>
      </w:r>
    </w:p>
    <w:p w:rsidR="00097B4C" w:rsidRPr="00097B4C" w:rsidRDefault="00097B4C" w:rsidP="00097B4C">
      <w:pPr>
        <w:ind w:left="360"/>
        <w:jc w:val="both"/>
      </w:pPr>
    </w:p>
    <w:p w:rsidR="00097B4C" w:rsidRPr="00097B4C" w:rsidRDefault="00097B4C" w:rsidP="00097B4C">
      <w:pPr>
        <w:numPr>
          <w:ilvl w:val="0"/>
          <w:numId w:val="28"/>
        </w:numPr>
        <w:jc w:val="both"/>
      </w:pPr>
      <w:r w:rsidRPr="00097B4C">
        <w:t>Koordinirano u suradnji s građanima, sustavno prikupljanje svih podataka bitnih za Mjesni odbor Vukomerec o komunalnoj opremljenosti, uređenju prostora, komunalnom redu, zaštiti okoliša, javnog reda i mira, rada javnih službi te upoznavanje Vijeća Gradske četvrti Peščenica-Žitnjak i građana MO Vukomerec s istim.</w:t>
      </w:r>
    </w:p>
    <w:p w:rsidR="00097B4C" w:rsidRPr="00097B4C" w:rsidRDefault="00097B4C" w:rsidP="00097B4C">
      <w:pPr>
        <w:numPr>
          <w:ilvl w:val="0"/>
          <w:numId w:val="28"/>
        </w:numPr>
        <w:jc w:val="both"/>
      </w:pPr>
      <w:r w:rsidRPr="00097B4C">
        <w:t>Koordinirano s Vijećem Gradske četvrti Peščenica-Žitnjak, sustavno i kontinuirano planiranje rješavanja manjih komunalnih potreba koje Vijeće Mjesnog odbora Vukomerec, selektira i predlaže Vijeću Gradske četvrti kao prioritete programa MKA za tekuće i iduće razdoblje.</w:t>
      </w:r>
    </w:p>
    <w:p w:rsidR="00097B4C" w:rsidRPr="00097B4C" w:rsidRDefault="00097B4C" w:rsidP="00097B4C">
      <w:pPr>
        <w:numPr>
          <w:ilvl w:val="0"/>
          <w:numId w:val="28"/>
        </w:numPr>
        <w:jc w:val="both"/>
      </w:pPr>
      <w:r w:rsidRPr="00097B4C">
        <w:t>Uočavanje i predlaganje Vijeću Gradske četvrti i drugim nadležnim tijelima većih komunalnih problema na Mjesnom odboru Vukomerec koji se ne mogu, zbog svoje obimnosti i složenosti, rješavati kroz program MKA.</w:t>
      </w:r>
    </w:p>
    <w:p w:rsidR="00097B4C" w:rsidRPr="00097B4C" w:rsidRDefault="00097B4C" w:rsidP="00097B4C">
      <w:pPr>
        <w:numPr>
          <w:ilvl w:val="0"/>
          <w:numId w:val="28"/>
        </w:numPr>
        <w:jc w:val="both"/>
      </w:pPr>
      <w:r w:rsidRPr="00097B4C">
        <w:t>Kontinuirano upoznavanje i praćenje osnovnih akata na kojima se temelji rad, organizacija i odlučivanje Vijeća Mjesnog odbora Vukomerec.</w:t>
      </w:r>
    </w:p>
    <w:p w:rsidR="00097B4C" w:rsidRPr="00097B4C" w:rsidRDefault="00097B4C" w:rsidP="00097B4C">
      <w:pPr>
        <w:numPr>
          <w:ilvl w:val="0"/>
          <w:numId w:val="28"/>
        </w:numPr>
        <w:jc w:val="both"/>
      </w:pPr>
      <w:r w:rsidRPr="00097B4C">
        <w:t>Permanentno nastojanje za što učinkovitijom suradnjom Vijeća Mjesnog odbora Vukomerec s Vijećem Gradske četvrti Peščenica-Žitnjak i Gradskim uredom za mjesnu samoupravu, civilnu zaštitu i sigurnost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numPr>
          <w:ilvl w:val="0"/>
          <w:numId w:val="25"/>
        </w:numPr>
        <w:jc w:val="both"/>
      </w:pPr>
      <w:r w:rsidRPr="00097B4C">
        <w:t>Zadaci i rokovi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jc w:val="both"/>
      </w:pPr>
      <w:r w:rsidRPr="00097B4C">
        <w:lastRenderedPageBreak/>
        <w:t>Na osnovi ovih, programom postavljanih ciljeva, Vijeće Mjesnog odbora Vukomerec će, u svome radu i na svojim sjednicama tijekom 2023. provoditi proceduralne postupke i donositi odgovarajuće akte u predviđenim rokovima, a naročito o sljedećim pitanjima: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 xml:space="preserve">Koordinacija i suradnja s Vijećem Gradske četvrti Peščenica-Žitnjak i s predsjednikom Vijeća Gradske četvrti Peščenica-Žitnjak u okviru propisane i opisane procedure </w:t>
      </w:r>
      <w:r w:rsidRPr="00097B4C">
        <w:rPr>
          <w:i/>
        </w:rPr>
        <w:t>(kontinuirano kroz cijelu godinu).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>Kontinuirano praćenje aktualne komunalne problematike iz Plana komunalnih potreba Mjesnog odbora Vukomerec, te, prema složenosti i razini rješavanja, predlaganje rješavanja</w:t>
      </w:r>
    </w:p>
    <w:p w:rsidR="00097B4C" w:rsidRPr="00097B4C" w:rsidRDefault="00097B4C" w:rsidP="00097B4C">
      <w:pPr>
        <w:numPr>
          <w:ilvl w:val="1"/>
          <w:numId w:val="29"/>
        </w:numPr>
        <w:jc w:val="both"/>
      </w:pPr>
      <w:r w:rsidRPr="00097B4C">
        <w:t>prioriteta: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>Vijeću Mjesnog odbora Vukomerec.</w:t>
      </w:r>
    </w:p>
    <w:p w:rsidR="00097B4C" w:rsidRPr="00097B4C" w:rsidRDefault="00097B4C" w:rsidP="00097B4C">
      <w:pPr>
        <w:numPr>
          <w:ilvl w:val="1"/>
          <w:numId w:val="29"/>
        </w:numPr>
        <w:jc w:val="both"/>
      </w:pPr>
      <w:r w:rsidRPr="00097B4C">
        <w:t>prioriteta za Plan MKA: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>Vijeću Gradske četvrti Peščenica-Žitnjak.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 xml:space="preserve">c)  Složenih i većih komunalnih potreba nadležnim tijelima Grada po propisanoj proceduri </w:t>
      </w:r>
      <w:r w:rsidRPr="00097B4C">
        <w:rPr>
          <w:i/>
        </w:rPr>
        <w:t>(kontinuirano  kroz cijelu godinu).</w:t>
      </w:r>
    </w:p>
    <w:p w:rsidR="00097B4C" w:rsidRPr="00097B4C" w:rsidRDefault="00097B4C" w:rsidP="00097B4C">
      <w:pPr>
        <w:numPr>
          <w:ilvl w:val="1"/>
          <w:numId w:val="27"/>
        </w:numPr>
        <w:jc w:val="both"/>
      </w:pPr>
      <w:r w:rsidRPr="00097B4C">
        <w:t>d) donošenje Plana  malih komunalnih akcija (čišćenje javnih površina i održavanje nerazvrstanih cesta</w:t>
      </w:r>
    </w:p>
    <w:p w:rsidR="00097B4C" w:rsidRPr="00097B4C" w:rsidRDefault="00097B4C" w:rsidP="00097B4C">
      <w:pPr>
        <w:jc w:val="center"/>
      </w:pPr>
    </w:p>
    <w:p w:rsidR="00097B4C" w:rsidRPr="00097B4C" w:rsidRDefault="00097B4C" w:rsidP="00097B4C">
      <w:pPr>
        <w:numPr>
          <w:ilvl w:val="0"/>
          <w:numId w:val="29"/>
        </w:numPr>
        <w:jc w:val="both"/>
      </w:pPr>
      <w:r w:rsidRPr="00097B4C">
        <w:t>Davanje mišljenja o prijedlozima akata i programima koja od Vijeća Mjesnog odbora Vukomerec zatraži Vijeće Gradske četvrti Peščenica-Žitnjak ili druga nadležna gradska tijela, te prihvaćanje programa i akata na znanje o kojima navedena tijela informiraju Vijeće Mjesnog odbora Vukomerec</w:t>
      </w:r>
      <w:r w:rsidRPr="00097B4C">
        <w:rPr>
          <w:i/>
        </w:rPr>
        <w:t xml:space="preserve"> (kada budu zatražena i ponuđena)</w:t>
      </w:r>
      <w:r w:rsidRPr="00097B4C">
        <w:t>.</w:t>
      </w:r>
    </w:p>
    <w:p w:rsidR="00097B4C" w:rsidRPr="00097B4C" w:rsidRDefault="00097B4C" w:rsidP="00097B4C">
      <w:pPr>
        <w:numPr>
          <w:ilvl w:val="0"/>
          <w:numId w:val="29"/>
        </w:numPr>
        <w:jc w:val="both"/>
      </w:pPr>
      <w:r w:rsidRPr="00097B4C">
        <w:t>Raspravljanje i donošenje zaključaka na sjednicama Vijeća na osnovi prijedloga stanovnika Mjesnog odbora Vukomerec</w:t>
      </w:r>
      <w:r w:rsidRPr="00097B4C">
        <w:rPr>
          <w:i/>
        </w:rPr>
        <w:t xml:space="preserve"> (kontinuirano kroz cijelu godinu).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>Predlaganje prioriteta MKA za 2024. za Mjesni odbor Vukomerec</w:t>
      </w:r>
      <w:r w:rsidRPr="00097B4C">
        <w:rPr>
          <w:i/>
        </w:rPr>
        <w:t xml:space="preserve"> (srpanj-kolovoz 2023.).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>Donošenje Financijskog plana Vijeća Mjesnog odbora Vukomerec za 2023.</w:t>
      </w:r>
      <w:r w:rsidRPr="00097B4C">
        <w:rPr>
          <w:i/>
        </w:rPr>
        <w:t xml:space="preserve"> (siječanj-veljača 2023.).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>Donošenje Izvješća o radu Vijeća Mjesnog odbora Vukomerec za 2022.</w:t>
      </w:r>
      <w:r w:rsidRPr="00097B4C">
        <w:rPr>
          <w:i/>
        </w:rPr>
        <w:t xml:space="preserve"> (veljača - travanj 2023.).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>Donošenje Programa rada Vijeća Mjesnog odbora Vukomerec za 2023. (</w:t>
      </w:r>
      <w:r w:rsidRPr="00097B4C">
        <w:rPr>
          <w:i/>
        </w:rPr>
        <w:t>siječanj - ožujak 2023.).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rPr>
          <w:rFonts w:ascii="onošenje" w:hAnsi="onošenje"/>
        </w:rPr>
        <w:t xml:space="preserve">Donošenja Plana malih komunalnih akcija Mjesnog odbora Vukomerec za 2023. </w:t>
      </w:r>
      <w:r w:rsidRPr="00097B4C">
        <w:rPr>
          <w:rFonts w:ascii="onošenje" w:hAnsi="onošenje"/>
          <w:i/>
        </w:rPr>
        <w:t>(do 31. listopada 2023.)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 xml:space="preserve">Donošenje Godišnjeg izvještaja o izvršenju Financijskog plana Vijeća Mjesnog odbora za 2022. </w:t>
      </w:r>
      <w:r w:rsidRPr="00097B4C">
        <w:rPr>
          <w:i/>
        </w:rPr>
        <w:t>(ožujak - svibanj 2023.).</w:t>
      </w:r>
    </w:p>
    <w:p w:rsidR="00097B4C" w:rsidRPr="00097B4C" w:rsidRDefault="00097B4C" w:rsidP="00097B4C">
      <w:pPr>
        <w:numPr>
          <w:ilvl w:val="0"/>
          <w:numId w:val="29"/>
        </w:numPr>
        <w:jc w:val="both"/>
      </w:pPr>
      <w:r w:rsidRPr="00097B4C">
        <w:t xml:space="preserve">Donošenje Programa utroška ostalih nespomenutih rashoda </w:t>
      </w:r>
      <w:r w:rsidRPr="00097B4C">
        <w:rPr>
          <w:i/>
        </w:rPr>
        <w:t>(siječanj – ožujak 2023.)</w:t>
      </w:r>
    </w:p>
    <w:p w:rsidR="00097B4C" w:rsidRPr="00097B4C" w:rsidRDefault="00097B4C" w:rsidP="00097B4C">
      <w:pPr>
        <w:numPr>
          <w:ilvl w:val="0"/>
          <w:numId w:val="29"/>
        </w:numPr>
        <w:jc w:val="both"/>
      </w:pPr>
      <w:r w:rsidRPr="00097B4C">
        <w:t>Sudjelovanja i predlaganje u donošenju prostornih, urbanističkih i detaljnih planova Grada Zagreba (PUP, GUP, UPU) kada se odnose na prostor Mjesnog odbora</w:t>
      </w:r>
      <w:r w:rsidRPr="00097B4C">
        <w:rPr>
          <w:i/>
        </w:rPr>
        <w:t xml:space="preserve"> </w:t>
      </w:r>
      <w:r w:rsidRPr="00097B4C">
        <w:t>Vukomerec</w:t>
      </w:r>
      <w:r w:rsidRPr="00097B4C">
        <w:rPr>
          <w:i/>
        </w:rPr>
        <w:t xml:space="preserve"> (prema dospijeću prijedloga).</w:t>
      </w:r>
    </w:p>
    <w:p w:rsidR="00097B4C" w:rsidRPr="00097B4C" w:rsidRDefault="00097B4C" w:rsidP="00097B4C">
      <w:pPr>
        <w:numPr>
          <w:ilvl w:val="0"/>
          <w:numId w:val="29"/>
        </w:numPr>
        <w:jc w:val="both"/>
        <w:rPr>
          <w:i/>
        </w:rPr>
      </w:pPr>
      <w:r w:rsidRPr="00097B4C">
        <w:t xml:space="preserve">Raspravljanje i predlaganje rješavanja problema o zaštiti okoliša, sigurnosnom i komunalnom standardu građana Mjesnog odbora Vukomerec </w:t>
      </w:r>
      <w:r w:rsidRPr="00097B4C">
        <w:rPr>
          <w:i/>
        </w:rPr>
        <w:t>(kontinuirano kroz cijelu godinu).</w:t>
      </w:r>
    </w:p>
    <w:p w:rsidR="00097B4C" w:rsidRPr="00097B4C" w:rsidRDefault="00097B4C" w:rsidP="00097B4C">
      <w:pPr>
        <w:jc w:val="both"/>
      </w:pPr>
      <w:r w:rsidRPr="00097B4C">
        <w:t>Izvršenje zadatka u predviđenim rokovima treba shvatiti aproksimativno jer ovise od više činitelja, a naročito o:</w:t>
      </w:r>
    </w:p>
    <w:p w:rsidR="00097B4C" w:rsidRPr="00097B4C" w:rsidRDefault="00097B4C" w:rsidP="00097B4C">
      <w:pPr>
        <w:numPr>
          <w:ilvl w:val="1"/>
          <w:numId w:val="26"/>
        </w:numPr>
        <w:jc w:val="both"/>
      </w:pPr>
      <w:r w:rsidRPr="00097B4C">
        <w:t>dosegnutoj razini odvijanja propisanog i opisanog rada Vijeća Mjesnog odbora Vukomerec;</w:t>
      </w:r>
    </w:p>
    <w:p w:rsidR="00097B4C" w:rsidRPr="00097B4C" w:rsidRDefault="00097B4C" w:rsidP="00097B4C">
      <w:pPr>
        <w:numPr>
          <w:ilvl w:val="1"/>
          <w:numId w:val="26"/>
        </w:numPr>
        <w:jc w:val="both"/>
      </w:pPr>
      <w:r w:rsidRPr="00097B4C">
        <w:t>suradnji Vijeća Mjesnog odbora Vukomerec s Vijećem Gradske četvrti Peščenica-Žitnjak i s predsjednikom Vijeća Gradske četvrti;</w:t>
      </w:r>
    </w:p>
    <w:p w:rsidR="00097B4C" w:rsidRPr="00097B4C" w:rsidRDefault="00097B4C" w:rsidP="00097B4C">
      <w:pPr>
        <w:numPr>
          <w:ilvl w:val="1"/>
          <w:numId w:val="26"/>
        </w:numPr>
        <w:jc w:val="both"/>
      </w:pPr>
      <w:r w:rsidRPr="00097B4C">
        <w:lastRenderedPageBreak/>
        <w:t>suradnji Vijeća Mjesnog odbora s građanima Mjesnog odbora Vukomerec, te o izvršenju proračunskih stavki koje se odnose na Gradski ured za mjesnu samoupravu Grada Zagreba, civilnu zaštitu i sigurnost.</w:t>
      </w:r>
    </w:p>
    <w:p w:rsidR="00097B4C" w:rsidRPr="00097B4C" w:rsidRDefault="00097B4C" w:rsidP="00097B4C"/>
    <w:p w:rsidR="00097B4C" w:rsidRPr="00097B4C" w:rsidRDefault="00097B4C" w:rsidP="00097B4C"/>
    <w:p w:rsidR="00097B4C" w:rsidRDefault="00097B4C" w:rsidP="00097B4C">
      <w:pPr>
        <w:rPr>
          <w:b/>
        </w:rPr>
      </w:pPr>
      <w:r w:rsidRPr="00097B4C">
        <w:rPr>
          <w:b/>
        </w:rPr>
        <w:t xml:space="preserve">Ad 3) </w:t>
      </w:r>
      <w:r w:rsidRPr="00097B4C">
        <w:rPr>
          <w:b/>
        </w:rPr>
        <w:t>Izvješće o radu VMO Vukomerec za 2022.</w:t>
      </w:r>
    </w:p>
    <w:p w:rsidR="00097B4C" w:rsidRDefault="00097B4C" w:rsidP="00097B4C">
      <w:pPr>
        <w:rPr>
          <w:b/>
        </w:rPr>
      </w:pPr>
    </w:p>
    <w:p w:rsidR="00097B4C" w:rsidRDefault="00097B4C" w:rsidP="00097B4C">
      <w:r>
        <w:t xml:space="preserve">Vijeće jednoglasno </w:t>
      </w:r>
      <w:r>
        <w:t>donosi</w:t>
      </w:r>
    </w:p>
    <w:p w:rsidR="00097B4C" w:rsidRDefault="00097B4C" w:rsidP="00097B4C"/>
    <w:p w:rsidR="00097B4C" w:rsidRPr="00097B4C" w:rsidRDefault="00097B4C" w:rsidP="00097B4C">
      <w:pPr>
        <w:widowControl w:val="0"/>
        <w:autoSpaceDE w:val="0"/>
        <w:autoSpaceDN w:val="0"/>
        <w:adjustRightInd w:val="0"/>
        <w:jc w:val="center"/>
      </w:pPr>
      <w:r w:rsidRPr="00097B4C">
        <w:rPr>
          <w:b/>
          <w:bCs/>
        </w:rPr>
        <w:t>IZVJEŠĆE O RADU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97B4C">
        <w:rPr>
          <w:b/>
          <w:bCs/>
        </w:rPr>
        <w:t>Vijeća Mjesnog odbora Vukomerec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97B4C">
        <w:rPr>
          <w:b/>
          <w:bCs/>
        </w:rPr>
        <w:t>za  2022. godinu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</w:pPr>
    </w:p>
    <w:p w:rsidR="00097B4C" w:rsidRPr="00097B4C" w:rsidRDefault="00097B4C" w:rsidP="00097B4C">
      <w:pPr>
        <w:ind w:firstLine="708"/>
        <w:jc w:val="both"/>
      </w:pPr>
      <w:r w:rsidRPr="00097B4C">
        <w:t>U 2022. godini rad Vijeća MO Vukomerec se odvijao u skladu sa Statutom Grada, Pravilima Mjesnog odbora, Poslovnikom o radu i Programom rada Vijeća Mjesnog odbora Vukomerec.</w:t>
      </w:r>
    </w:p>
    <w:p w:rsidR="00097B4C" w:rsidRPr="00097B4C" w:rsidRDefault="00097B4C" w:rsidP="00097B4C">
      <w:pPr>
        <w:ind w:firstLine="708"/>
        <w:jc w:val="both"/>
      </w:pPr>
    </w:p>
    <w:p w:rsidR="00097B4C" w:rsidRPr="00097B4C" w:rsidRDefault="00097B4C" w:rsidP="00097B4C">
      <w:pPr>
        <w:jc w:val="both"/>
      </w:pPr>
      <w:r w:rsidRPr="00097B4C">
        <w:t>Vijeće je raspravljalo o komunalnoj problematici, donijelo Izvješće o radu za 2021., Program rada za 2022., Plan MKA za 2022., Financijski plan za 2022., Godišnji izvještaj o izvršenju financijskog plana za 2021. i Plan malih komunalnih akcija za 2023. te još 8 akata iz komunalne problematike koji su proslijeđeni  na rješavanje nadležnim tijelima putem Vijeća Gradske četvrti Peščenica Žitnjak.</w:t>
      </w:r>
    </w:p>
    <w:p w:rsidR="00097B4C" w:rsidRPr="00097B4C" w:rsidRDefault="00097B4C" w:rsidP="00097B4C">
      <w:pPr>
        <w:jc w:val="both"/>
      </w:pPr>
      <w:r w:rsidRPr="00097B4C">
        <w:t>Isto tako donijelo je 3 zaključka o povremenom korištenju prostora.</w:t>
      </w: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jc w:val="both"/>
      </w:pPr>
    </w:p>
    <w:p w:rsidR="00097B4C" w:rsidRPr="00097B4C" w:rsidRDefault="00097B4C" w:rsidP="00097B4C">
      <w:pPr>
        <w:jc w:val="both"/>
      </w:pPr>
      <w:r w:rsidRPr="00097B4C">
        <w:t>Vijeće je do 31. prosinca 2022. godine održalo je 12 sjednica.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  <w:r w:rsidRPr="00097B4C">
        <w:t>Sjednicama je  prisustvovalo, prosječno,  po 5 članova Vijeća.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  <w:r w:rsidRPr="00097B4C">
        <w:t xml:space="preserve">Prosječno trajanje sjednica Vijeća bilo je 1,00 sat. 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  <w:r w:rsidRPr="00097B4C">
        <w:t>Na sjednicama je bilo  ukupno 30 točaka dnevnog reda.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  <w:r w:rsidRPr="00097B4C">
        <w:t xml:space="preserve">Vijeće je donijelo ukupno 12 zaključka (akata). 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7B4C">
        <w:t>Na svih 12 (dvanaest) sjednica Vijeće MO Vukomerec raspravljalo je o zahtjevima građana, prijedlozima vijećnika, te slalo dopise nadležnim gradskim uredima.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  <w:ind w:firstLine="708"/>
        <w:jc w:val="both"/>
      </w:pPr>
      <w:r w:rsidRPr="00097B4C">
        <w:t>Predsjednik Vijeća Mjesnog odbora Vukomerec redovito je  sazivao sjednice Vijeća, predlagao dnevni red i predsjedavao svim sjednicama Vijeća u 2022. godini. Surađivao je s predsjednikom Vijeća Gradske četvrti Peščenica-Žitnjak te prisustvovao Koordinacijama predsjednika Gradske četvrti Peščenica - Žitnjak i predsjednika Mjesnih odbora Gradske četvrti  Peščenica – Žitnjak.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jc w:val="both"/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  <w:ind w:firstLine="708"/>
        <w:jc w:val="both"/>
      </w:pPr>
      <w:r w:rsidRPr="00097B4C">
        <w:t>Članovi Vijeća su svoj rad realizirali, prvenstveno, kroz sudjelovanje na sjednicama Vijeća, na koje su se redovito odazivali. Članovi su na sjednicama raspravljali i izjašnjavali se o svim pitanjima koja su bila na dnevnom redu te davali inicijative i prijedloge radi poboljšanja života građana na svom području. Također su organizirali redovita tjedna dežurstva u sjedištu Mjesnog odbora  Vukomerec radi primanja građana.</w:t>
      </w:r>
    </w:p>
    <w:p w:rsidR="00097B4C" w:rsidRPr="00097B4C" w:rsidRDefault="00097B4C" w:rsidP="00097B4C">
      <w:pPr>
        <w:widowControl w:val="0"/>
        <w:autoSpaceDE w:val="0"/>
        <w:autoSpaceDN w:val="0"/>
        <w:adjustRightInd w:val="0"/>
        <w:ind w:firstLine="708"/>
        <w:jc w:val="both"/>
      </w:pPr>
    </w:p>
    <w:p w:rsidR="00097B4C" w:rsidRPr="00097B4C" w:rsidRDefault="00097B4C" w:rsidP="00097B4C">
      <w:pPr>
        <w:widowControl w:val="0"/>
        <w:autoSpaceDE w:val="0"/>
        <w:autoSpaceDN w:val="0"/>
        <w:adjustRightInd w:val="0"/>
        <w:ind w:firstLine="708"/>
        <w:jc w:val="both"/>
      </w:pPr>
      <w:r w:rsidRPr="00097B4C">
        <w:t xml:space="preserve">Vijeće je u svom radu nastojalo riješiti zahtjeve građana, te je poduzimalo mjere, u okviru svojih nadležnosti, kroz prijedloge za Plan malih komunalnih akcija i aktualnu </w:t>
      </w:r>
      <w:r w:rsidRPr="00097B4C">
        <w:lastRenderedPageBreak/>
        <w:t>komunalnu problematiku, upoznavanje Vijeća Gradske četvrti Peščenica - Žitnjak i nadležnih gradskih ureda sa zahtjevima i potrebama građana Mjesnog odbora  Vukomerec dostavljajući zaključke  sa sjednica Vijeća Mjesnog odbora Vukomerec.</w:t>
      </w:r>
    </w:p>
    <w:p w:rsidR="00097B4C" w:rsidRPr="00097B4C" w:rsidRDefault="00097B4C" w:rsidP="00097B4C"/>
    <w:p w:rsidR="00097B4C" w:rsidRPr="00097B4C" w:rsidRDefault="00097B4C" w:rsidP="00097B4C">
      <w:pPr>
        <w:rPr>
          <w:b/>
        </w:rPr>
      </w:pPr>
    </w:p>
    <w:p w:rsidR="00097B4C" w:rsidRDefault="00097B4C" w:rsidP="00097B4C">
      <w:pPr>
        <w:rPr>
          <w:b/>
        </w:rPr>
      </w:pPr>
      <w:r w:rsidRPr="00097B4C">
        <w:rPr>
          <w:b/>
        </w:rPr>
        <w:t xml:space="preserve">Ad 4) </w:t>
      </w:r>
      <w:r w:rsidRPr="00097B4C">
        <w:rPr>
          <w:b/>
        </w:rPr>
        <w:t>Donošenje zaključka o prijedlogu utroška sredstava na poziciji 3299</w:t>
      </w:r>
    </w:p>
    <w:p w:rsidR="00097B4C" w:rsidRDefault="00097B4C" w:rsidP="00097B4C">
      <w:pPr>
        <w:rPr>
          <w:b/>
        </w:rPr>
      </w:pPr>
    </w:p>
    <w:p w:rsidR="00097B4C" w:rsidRDefault="00097B4C" w:rsidP="00097B4C">
      <w:r>
        <w:t xml:space="preserve">Vijeće jednoglasno </w:t>
      </w:r>
      <w:r>
        <w:t>donosi</w:t>
      </w:r>
    </w:p>
    <w:p w:rsidR="00097B4C" w:rsidRPr="00097B4C" w:rsidRDefault="00097B4C" w:rsidP="00097B4C"/>
    <w:p w:rsidR="00097B4C" w:rsidRPr="00097B4C" w:rsidRDefault="00097B4C" w:rsidP="00097B4C">
      <w:pPr>
        <w:jc w:val="center"/>
        <w:rPr>
          <w:b/>
          <w:lang w:eastAsia="en-US"/>
        </w:rPr>
      </w:pPr>
      <w:r w:rsidRPr="00097B4C">
        <w:rPr>
          <w:b/>
          <w:lang w:eastAsia="en-US"/>
        </w:rPr>
        <w:t>Z A K L J U Č A K</w:t>
      </w:r>
    </w:p>
    <w:p w:rsidR="00097B4C" w:rsidRPr="00097B4C" w:rsidRDefault="00097B4C" w:rsidP="00097B4C">
      <w:pPr>
        <w:jc w:val="center"/>
        <w:rPr>
          <w:b/>
          <w:lang w:eastAsia="en-US"/>
        </w:rPr>
      </w:pPr>
      <w:r w:rsidRPr="00097B4C">
        <w:rPr>
          <w:b/>
          <w:lang w:eastAsia="en-US"/>
        </w:rPr>
        <w:t>O PRIJEDLOGU UTROŠKA SREDSTAVA S POZICIJE 3299</w:t>
      </w:r>
    </w:p>
    <w:p w:rsidR="00097B4C" w:rsidRPr="00097B4C" w:rsidRDefault="00097B4C" w:rsidP="00097B4C">
      <w:pPr>
        <w:jc w:val="center"/>
        <w:rPr>
          <w:b/>
          <w:lang w:eastAsia="en-US"/>
        </w:rPr>
      </w:pPr>
      <w:r w:rsidRPr="00097B4C">
        <w:rPr>
          <w:b/>
          <w:lang w:eastAsia="en-US"/>
        </w:rPr>
        <w:t>„OSTALI NESPOMENUTI RASHODI POSLOVANJA“ ZA 2023.</w:t>
      </w:r>
    </w:p>
    <w:p w:rsidR="00097B4C" w:rsidRPr="00097B4C" w:rsidRDefault="00097B4C" w:rsidP="00097B4C">
      <w:pPr>
        <w:rPr>
          <w:b/>
          <w:lang w:eastAsia="en-US"/>
        </w:rPr>
      </w:pPr>
    </w:p>
    <w:p w:rsidR="00097B4C" w:rsidRPr="00097B4C" w:rsidRDefault="00097B4C" w:rsidP="00097B4C">
      <w:pPr>
        <w:rPr>
          <w:b/>
          <w:lang w:eastAsia="en-US"/>
        </w:rPr>
      </w:pPr>
    </w:p>
    <w:p w:rsidR="00097B4C" w:rsidRPr="00097B4C" w:rsidRDefault="00097B4C" w:rsidP="00097B4C">
      <w:pPr>
        <w:numPr>
          <w:ilvl w:val="0"/>
          <w:numId w:val="31"/>
        </w:numPr>
        <w:contextualSpacing/>
        <w:jc w:val="both"/>
        <w:rPr>
          <w:b/>
        </w:rPr>
      </w:pPr>
      <w:r w:rsidRPr="00097B4C">
        <w:t xml:space="preserve">Vijeće Mjesnog odbora Vukomerec iz Razdjela Proračuna Grada Zagreba 0502, na poziciji 279-3299 „Ostali nespomenuti rashodi poslovanja“ za 2023. raspolaže sa </w:t>
      </w:r>
      <w:r w:rsidRPr="00097B4C">
        <w:rPr>
          <w:b/>
        </w:rPr>
        <w:t>630,00 eur.</w:t>
      </w:r>
    </w:p>
    <w:p w:rsidR="00097B4C" w:rsidRPr="00097B4C" w:rsidRDefault="00097B4C" w:rsidP="00097B4C">
      <w:pPr>
        <w:ind w:left="1425"/>
        <w:contextualSpacing/>
        <w:jc w:val="both"/>
        <w:rPr>
          <w:b/>
        </w:rPr>
      </w:pPr>
    </w:p>
    <w:p w:rsidR="00097B4C" w:rsidRPr="00097B4C" w:rsidRDefault="00097B4C" w:rsidP="00097B4C">
      <w:pPr>
        <w:numPr>
          <w:ilvl w:val="0"/>
          <w:numId w:val="31"/>
        </w:numPr>
        <w:contextualSpacing/>
        <w:jc w:val="both"/>
        <w:rPr>
          <w:b/>
        </w:rPr>
      </w:pPr>
      <w:r w:rsidRPr="00097B4C">
        <w:t>Vijeće Mjesnog odbora Vukomerec predlaže utrošak  sredstava iz točke I. ovog zaključka na sljedeći način:</w:t>
      </w:r>
    </w:p>
    <w:p w:rsidR="00097B4C" w:rsidRPr="00097B4C" w:rsidRDefault="00097B4C" w:rsidP="00097B4C">
      <w:pPr>
        <w:ind w:left="720"/>
        <w:contextualSpacing/>
        <w:jc w:val="both"/>
        <w:rPr>
          <w:b/>
        </w:rPr>
      </w:pPr>
    </w:p>
    <w:p w:rsidR="00097B4C" w:rsidRPr="00097B4C" w:rsidRDefault="00097B4C" w:rsidP="00097B4C">
      <w:pPr>
        <w:numPr>
          <w:ilvl w:val="0"/>
          <w:numId w:val="32"/>
        </w:numPr>
        <w:contextualSpacing/>
      </w:pPr>
      <w:r w:rsidRPr="00097B4C">
        <w:t>Protokolarne potrebe i nepredviđeni troškovi                      0 eur</w:t>
      </w:r>
    </w:p>
    <w:p w:rsidR="00097B4C" w:rsidRPr="00097B4C" w:rsidRDefault="00097B4C" w:rsidP="00097B4C">
      <w:pPr>
        <w:ind w:left="1785"/>
        <w:contextualSpacing/>
      </w:pPr>
    </w:p>
    <w:p w:rsidR="00097B4C" w:rsidRPr="00097B4C" w:rsidRDefault="00097B4C" w:rsidP="00097B4C">
      <w:pPr>
        <w:numPr>
          <w:ilvl w:val="0"/>
          <w:numId w:val="32"/>
        </w:numPr>
        <w:contextualSpacing/>
      </w:pPr>
      <w:r w:rsidRPr="00097B4C">
        <w:t>Nabava potrošnog materijala  neophodnog za</w:t>
      </w:r>
    </w:p>
    <w:p w:rsidR="00097B4C" w:rsidRPr="00097B4C" w:rsidRDefault="00097B4C" w:rsidP="00097B4C">
      <w:pPr>
        <w:ind w:left="1785"/>
      </w:pPr>
      <w:r w:rsidRPr="00097B4C">
        <w:t xml:space="preserve">rad Vijeća, odnosno za potrebe VMO Vukomerec             630,00 eur                                                                                  </w:t>
      </w:r>
    </w:p>
    <w:p w:rsidR="00097B4C" w:rsidRPr="00097B4C" w:rsidRDefault="00097B4C" w:rsidP="00097B4C">
      <w:pPr>
        <w:rPr>
          <w:b/>
          <w:lang w:eastAsia="en-US"/>
        </w:rPr>
      </w:pPr>
    </w:p>
    <w:p w:rsidR="00097B4C" w:rsidRPr="00097B4C" w:rsidRDefault="00097B4C" w:rsidP="00097B4C">
      <w:pPr>
        <w:rPr>
          <w:b/>
          <w:lang w:eastAsia="en-US"/>
        </w:rPr>
      </w:pP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  <w:t>________________</w:t>
      </w:r>
    </w:p>
    <w:p w:rsidR="00097B4C" w:rsidRPr="00097B4C" w:rsidRDefault="00097B4C" w:rsidP="00097B4C">
      <w:pPr>
        <w:rPr>
          <w:b/>
          <w:lang w:eastAsia="en-US"/>
        </w:rPr>
      </w:pP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</w:p>
    <w:p w:rsidR="00097B4C" w:rsidRPr="00097B4C" w:rsidRDefault="00097B4C" w:rsidP="00097B4C">
      <w:pPr>
        <w:rPr>
          <w:b/>
          <w:lang w:eastAsia="en-US"/>
        </w:rPr>
      </w:pP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</w:r>
      <w:r w:rsidRPr="00097B4C">
        <w:rPr>
          <w:b/>
          <w:lang w:eastAsia="en-US"/>
        </w:rPr>
        <w:tab/>
        <w:t>Ukupno:                          630,00 eur</w:t>
      </w:r>
    </w:p>
    <w:p w:rsidR="00097B4C" w:rsidRPr="00097B4C" w:rsidRDefault="00097B4C" w:rsidP="00097B4C">
      <w:pPr>
        <w:rPr>
          <w:b/>
          <w:lang w:eastAsia="en-US"/>
        </w:rPr>
      </w:pPr>
    </w:p>
    <w:p w:rsidR="00097B4C" w:rsidRPr="00097B4C" w:rsidRDefault="00097B4C" w:rsidP="00097B4C">
      <w:pPr>
        <w:rPr>
          <w:b/>
          <w:lang w:eastAsia="en-US"/>
        </w:rPr>
      </w:pPr>
    </w:p>
    <w:p w:rsidR="00097B4C" w:rsidRPr="00097B4C" w:rsidRDefault="00097B4C" w:rsidP="00097B4C">
      <w:pPr>
        <w:numPr>
          <w:ilvl w:val="0"/>
          <w:numId w:val="31"/>
        </w:numPr>
        <w:contextualSpacing/>
        <w:jc w:val="both"/>
      </w:pPr>
      <w:r w:rsidRPr="00097B4C">
        <w:t>Ovaj zaključak biti će dostavljen Gradskom uredu za mjesnu samoupravu, civilnu zaštitu i sigurnost.</w:t>
      </w:r>
    </w:p>
    <w:p w:rsidR="00097B4C" w:rsidRPr="00097B4C" w:rsidRDefault="00097B4C" w:rsidP="00097B4C">
      <w:pPr>
        <w:rPr>
          <w:b/>
        </w:rPr>
      </w:pPr>
    </w:p>
    <w:p w:rsidR="00097B4C" w:rsidRDefault="00097B4C" w:rsidP="00097B4C">
      <w:pPr>
        <w:rPr>
          <w:b/>
        </w:rPr>
      </w:pPr>
      <w:r w:rsidRPr="00097B4C">
        <w:rPr>
          <w:b/>
        </w:rPr>
        <w:t xml:space="preserve">Ad 5) </w:t>
      </w:r>
      <w:r w:rsidRPr="00097B4C">
        <w:rPr>
          <w:b/>
        </w:rPr>
        <w:t>Razno: izvješća, pitanja i prijedlozi.</w:t>
      </w:r>
    </w:p>
    <w:p w:rsidR="00097B4C" w:rsidRDefault="00097B4C" w:rsidP="00097B4C">
      <w:pPr>
        <w:rPr>
          <w:b/>
        </w:rPr>
      </w:pPr>
    </w:p>
    <w:p w:rsidR="00097B4C" w:rsidRPr="007C2832" w:rsidRDefault="007C2832" w:rsidP="00097B4C">
      <w:r w:rsidRPr="007C2832">
        <w:t>Vijeće je informacije</w:t>
      </w:r>
      <w:r>
        <w:t xml:space="preserve"> primilo putem maila. Po iscrpljenju dnevnog reda predsjednik sjednic zatvara u 20 sati.</w:t>
      </w:r>
    </w:p>
    <w:p w:rsidR="00097B4C" w:rsidRPr="00097B4C" w:rsidRDefault="00097B4C" w:rsidP="00097B4C">
      <w:pPr>
        <w:rPr>
          <w:b/>
        </w:rPr>
      </w:pPr>
    </w:p>
    <w:p w:rsidR="007F2675" w:rsidRPr="00097B4C" w:rsidRDefault="007F2675" w:rsidP="0078267B">
      <w:pPr>
        <w:rPr>
          <w:b/>
        </w:rPr>
      </w:pPr>
    </w:p>
    <w:p w:rsidR="005E3A01" w:rsidRDefault="005E3A01" w:rsidP="0078267B"/>
    <w:p w:rsidR="005E3A01" w:rsidRDefault="005E3A01" w:rsidP="007C2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A97D97" w:rsidRPr="00A97D97" w:rsidRDefault="00A97D97" w:rsidP="00A97D97">
      <w:pPr>
        <w:ind w:left="-1080" w:right="4212"/>
        <w:rPr>
          <w:b/>
          <w:lang w:val="en-AU" w:eastAsia="en-US"/>
        </w:rPr>
      </w:pPr>
      <w:r>
        <w:rPr>
          <w:lang w:val="en-AU" w:eastAsia="en-US"/>
        </w:rPr>
        <w:t xml:space="preserve">            </w:t>
      </w:r>
      <w:r w:rsidRPr="00A97D97">
        <w:rPr>
          <w:lang w:val="en-AU" w:eastAsia="en-US"/>
        </w:rPr>
        <w:t>KLASA : 024-08/23-003/422</w:t>
      </w:r>
    </w:p>
    <w:p w:rsidR="00A97D97" w:rsidRPr="00A97D97" w:rsidRDefault="00A97D97" w:rsidP="00A97D97">
      <w:pPr>
        <w:ind w:left="-1080" w:right="4212"/>
        <w:rPr>
          <w:b/>
          <w:lang w:val="en-AU" w:eastAsia="en-US"/>
        </w:rPr>
      </w:pPr>
      <w:r w:rsidRPr="00A97D97">
        <w:rPr>
          <w:b/>
          <w:lang w:val="en-AU" w:eastAsia="en-US"/>
        </w:rPr>
        <w:t xml:space="preserve">            </w:t>
      </w:r>
      <w:r w:rsidRPr="00A97D97">
        <w:rPr>
          <w:lang w:val="en-AU" w:eastAsia="en-US"/>
        </w:rPr>
        <w:t>URBROJ: 251-13-11-11/002-23-</w:t>
      </w:r>
      <w:r>
        <w:rPr>
          <w:lang w:val="en-AU" w:eastAsia="en-US"/>
        </w:rPr>
        <w:t>3</w:t>
      </w:r>
    </w:p>
    <w:p w:rsidR="00A97D97" w:rsidRPr="00A97D97" w:rsidRDefault="00A97D97" w:rsidP="00A97D97">
      <w:pPr>
        <w:ind w:left="-1080" w:right="4212"/>
        <w:rPr>
          <w:b/>
          <w:lang w:val="en-AU" w:eastAsia="en-US"/>
        </w:rPr>
      </w:pPr>
      <w:r w:rsidRPr="00A97D97">
        <w:rPr>
          <w:b/>
          <w:lang w:val="en-AU" w:eastAsia="en-US"/>
        </w:rPr>
        <w:t xml:space="preserve">            </w:t>
      </w:r>
      <w:r w:rsidRPr="00A97D97">
        <w:rPr>
          <w:lang w:val="en-AU" w:eastAsia="en-US"/>
        </w:rPr>
        <w:t>Zagreb, 23. veljače 2023.</w:t>
      </w:r>
    </w:p>
    <w:p w:rsidR="00453082" w:rsidRPr="00381275" w:rsidRDefault="00453082" w:rsidP="00A97D97">
      <w:pPr>
        <w:jc w:val="both"/>
      </w:pP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99F" w:rsidRDefault="00E6099F" w:rsidP="003E11A6">
      <w:r>
        <w:separator/>
      </w:r>
    </w:p>
  </w:endnote>
  <w:endnote w:type="continuationSeparator" w:id="0">
    <w:p w:rsidR="00E6099F" w:rsidRDefault="00E6099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nošenj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E609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99F" w:rsidRDefault="00E6099F" w:rsidP="003E11A6">
      <w:r>
        <w:separator/>
      </w:r>
    </w:p>
  </w:footnote>
  <w:footnote w:type="continuationSeparator" w:id="0">
    <w:p w:rsidR="00E6099F" w:rsidRDefault="00E6099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1A1F9D"/>
    <w:multiLevelType w:val="hybridMultilevel"/>
    <w:tmpl w:val="052A81CE"/>
    <w:lvl w:ilvl="0" w:tplc="ED08D21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6FCE0253"/>
    <w:multiLevelType w:val="hybridMultilevel"/>
    <w:tmpl w:val="E89683B2"/>
    <w:lvl w:ilvl="0" w:tplc="ECB804D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0"/>
  </w:num>
  <w:num w:numId="5">
    <w:abstractNumId w:val="23"/>
  </w:num>
  <w:num w:numId="6">
    <w:abstractNumId w:val="19"/>
  </w:num>
  <w:num w:numId="7">
    <w:abstractNumId w:val="5"/>
  </w:num>
  <w:num w:numId="8">
    <w:abstractNumId w:val="1"/>
  </w:num>
  <w:num w:numId="9">
    <w:abstractNumId w:val="3"/>
  </w:num>
  <w:num w:numId="10">
    <w:abstractNumId w:val="22"/>
  </w:num>
  <w:num w:numId="11">
    <w:abstractNumId w:val="25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6"/>
  </w:num>
  <w:num w:numId="15">
    <w:abstractNumId w:val="24"/>
  </w:num>
  <w:num w:numId="16">
    <w:abstractNumId w:val="28"/>
  </w:num>
  <w:num w:numId="17">
    <w:abstractNumId w:val="15"/>
  </w:num>
  <w:num w:numId="18">
    <w:abstractNumId w:val="11"/>
  </w:num>
  <w:num w:numId="19">
    <w:abstractNumId w:val="17"/>
  </w:num>
  <w:num w:numId="20">
    <w:abstractNumId w:val="7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0"/>
  </w:num>
  <w:num w:numId="26">
    <w:abstractNumId w:val="29"/>
  </w:num>
  <w:num w:numId="27">
    <w:abstractNumId w:val="16"/>
  </w:num>
  <w:num w:numId="28">
    <w:abstractNumId w:val="8"/>
  </w:num>
  <w:num w:numId="29">
    <w:abstractNumId w:val="13"/>
  </w:num>
  <w:num w:numId="30">
    <w:abstractNumId w:val="21"/>
  </w:num>
  <w:num w:numId="31">
    <w:abstractNumId w:val="2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4EF"/>
    <w:rsid w:val="00097B4C"/>
    <w:rsid w:val="000C722E"/>
    <w:rsid w:val="00106C69"/>
    <w:rsid w:val="00130484"/>
    <w:rsid w:val="00137A89"/>
    <w:rsid w:val="00155CCB"/>
    <w:rsid w:val="00176988"/>
    <w:rsid w:val="001A2767"/>
    <w:rsid w:val="001C3419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D22F1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C2832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97D97"/>
    <w:rsid w:val="00AB49F2"/>
    <w:rsid w:val="00AF2CE4"/>
    <w:rsid w:val="00B207B2"/>
    <w:rsid w:val="00B45A74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6099F"/>
    <w:rsid w:val="00E744C0"/>
    <w:rsid w:val="00E961D9"/>
    <w:rsid w:val="00EA4EEB"/>
    <w:rsid w:val="00EA71A1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D250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D149-991E-4E16-98E1-F8CE340C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7</Pages>
  <Words>1903</Words>
  <Characters>10853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79</cp:revision>
  <cp:lastPrinted>2021-12-15T08:38:00Z</cp:lastPrinted>
  <dcterms:created xsi:type="dcterms:W3CDTF">2017-06-19T10:01:00Z</dcterms:created>
  <dcterms:modified xsi:type="dcterms:W3CDTF">2024-01-17T10:31:00Z</dcterms:modified>
</cp:coreProperties>
</file>