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9623A1">
      <w:pPr>
        <w:rPr>
          <w:rFonts w:ascii="Times New Roman" w:hAnsi="Times New Roman" w:cs="Times New Roman"/>
          <w:sz w:val="24"/>
          <w:szCs w:val="24"/>
        </w:rPr>
      </w:pPr>
    </w:p>
    <w:p w:rsidR="00732F9F" w:rsidRDefault="00732F9F">
      <w:pPr>
        <w:rPr>
          <w:rFonts w:ascii="Times New Roman" w:hAnsi="Times New Roman" w:cs="Times New Roman"/>
          <w:sz w:val="24"/>
          <w:szCs w:val="24"/>
        </w:rPr>
      </w:pPr>
    </w:p>
    <w:p w:rsidR="00732F9F" w:rsidRDefault="00732F9F">
      <w:pPr>
        <w:rPr>
          <w:rFonts w:ascii="Times New Roman" w:hAnsi="Times New Roman" w:cs="Times New Roman"/>
          <w:sz w:val="24"/>
          <w:szCs w:val="24"/>
        </w:rPr>
      </w:pPr>
    </w:p>
    <w:p w:rsidR="00732F9F" w:rsidRDefault="00732F9F" w:rsidP="00732F9F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9F" w:rsidRDefault="0091564C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2F9F">
        <w:rPr>
          <w:rFonts w:ascii="Times New Roman" w:hAnsi="Times New Roman" w:cs="Times New Roman"/>
          <w:sz w:val="24"/>
          <w:szCs w:val="24"/>
        </w:rPr>
        <w:t xml:space="preserve">. sjednice Vijeća Mjesnog odbora Odranski Strmec, održane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732F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732F9F">
        <w:rPr>
          <w:rFonts w:ascii="Times New Roman" w:hAnsi="Times New Roman" w:cs="Times New Roman"/>
          <w:sz w:val="24"/>
          <w:szCs w:val="24"/>
        </w:rPr>
        <w:t xml:space="preserve"> 2021., s početkom u 19:</w:t>
      </w:r>
      <w:r>
        <w:rPr>
          <w:rFonts w:ascii="Times New Roman" w:hAnsi="Times New Roman" w:cs="Times New Roman"/>
          <w:sz w:val="24"/>
          <w:szCs w:val="24"/>
        </w:rPr>
        <w:t>0</w:t>
      </w:r>
      <w:r w:rsidR="00732F9F">
        <w:rPr>
          <w:rFonts w:ascii="Times New Roman" w:hAnsi="Times New Roman" w:cs="Times New Roman"/>
          <w:sz w:val="24"/>
          <w:szCs w:val="24"/>
        </w:rPr>
        <w:t>0 sati.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</w:t>
      </w:r>
      <w:r w:rsidR="009156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sjednicu te predlaže da se prije utvrđivanja dnevnog reda usvoji zapisnik 0</w:t>
      </w:r>
      <w:r w:rsidR="00915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</w:t>
      </w:r>
      <w:r w:rsidR="00915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. sjednice Vijeća.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64C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64C" w:rsidRP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</w:t>
      </w:r>
      <w:r w:rsidRPr="009156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1564C" w:rsidRP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64C" w:rsidRPr="0091564C" w:rsidRDefault="0091564C" w:rsidP="0091564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91564C" w:rsidRPr="0091564C" w:rsidRDefault="0091564C" w:rsidP="0091564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  Izvješće sa 01. Koordinacije</w:t>
      </w:r>
    </w:p>
    <w:p w:rsidR="0091564C" w:rsidRP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2.  Prijedlog zaključka o prioritetima za Plan komunalnih aktivnosti Gradske četvrti</w:t>
      </w:r>
    </w:p>
    <w:p w:rsidR="0091564C" w:rsidRP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Brezovica za 2022.</w:t>
      </w:r>
    </w:p>
    <w:p w:rsidR="0091564C" w:rsidRDefault="0091564C" w:rsidP="0091564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6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3. Obavijesti, pitanja i prijedlozi</w:t>
      </w:r>
    </w:p>
    <w:p w:rsid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(5“za) prihvatilo predloženi dnevni red.</w:t>
      </w:r>
    </w:p>
    <w:p w:rsid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9156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sa 01. Koordinacije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obavještava prisutne da je 1. sjednica koordinacije održana 20. rujna s početkom u 17,00sati.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Dnevni red: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>1. Rebalans Proračuna Grada Zagreba za 2021.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2. Realizacija Plana komunalnih aktivnosti Gradske četvrti Brezovica u 2021.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3. Prioriteti za Plan komunalnih aktivnosti Gradske četvrti Brezovica u 2022.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4. Pitanja, prijedlozi i obavijesti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- Izvješće sa sastanaka u Vodoopskrbi i odvodnji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- Izvješće sa sastanaka u Gradskom uredu za prostorno uređenje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- Nacrt prijedloga odluke-pokretne naprave</w:t>
      </w: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- Edukacija članova VMO</w:t>
      </w:r>
    </w:p>
    <w:p w:rsidR="00912E4C" w:rsidRDefault="00912E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3B32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prioritetima za Plan komunalnih aktivnosti Gradske četvrti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Brezovica za 2022.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na sljedećoj sjednici se trebaju donijeti prioriteti za Plan komunalnih aktivnosti Gradske četvrti Brezovica za 2022.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32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3B32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B3287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o problematici priključaka od strane Vodoopkrbe i odvodnje i asfaltiranju Strmečke ceste.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026-02/21-002/1712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3A1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9623A1" w:rsidRPr="003B3287" w:rsidRDefault="009623A1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</w:p>
    <w:p w:rsid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3287" w:rsidRPr="003B3287" w:rsidRDefault="003B3287" w:rsidP="003B32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3287" w:rsidRPr="0091564C" w:rsidRDefault="003B3287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564C" w:rsidRPr="0091564C" w:rsidRDefault="0091564C" w:rsidP="00915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2F9F" w:rsidRDefault="00732F9F" w:rsidP="0073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F9F" w:rsidRDefault="00732F9F">
      <w:pPr>
        <w:rPr>
          <w:rFonts w:ascii="Times New Roman" w:hAnsi="Times New Roman" w:cs="Times New Roman"/>
          <w:sz w:val="24"/>
          <w:szCs w:val="24"/>
        </w:rPr>
      </w:pPr>
    </w:p>
    <w:p w:rsidR="005E145D" w:rsidRDefault="005E145D">
      <w:pPr>
        <w:rPr>
          <w:rFonts w:ascii="Times New Roman" w:hAnsi="Times New Roman" w:cs="Times New Roman"/>
          <w:sz w:val="24"/>
          <w:szCs w:val="24"/>
        </w:rPr>
      </w:pPr>
    </w:p>
    <w:p w:rsidR="005E145D" w:rsidRDefault="005E145D">
      <w:pPr>
        <w:rPr>
          <w:rFonts w:ascii="Times New Roman" w:hAnsi="Times New Roman" w:cs="Times New Roman"/>
          <w:sz w:val="24"/>
          <w:szCs w:val="24"/>
        </w:rPr>
      </w:pPr>
    </w:p>
    <w:p w:rsidR="005E145D" w:rsidRPr="005E145D" w:rsidRDefault="005E145D">
      <w:pPr>
        <w:rPr>
          <w:rFonts w:ascii="Times New Roman" w:hAnsi="Times New Roman" w:cs="Times New Roman"/>
          <w:sz w:val="24"/>
          <w:szCs w:val="24"/>
        </w:rPr>
      </w:pPr>
    </w:p>
    <w:sectPr w:rsidR="005E145D" w:rsidRPr="005E1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5D"/>
    <w:rsid w:val="00317A47"/>
    <w:rsid w:val="003B3287"/>
    <w:rsid w:val="005E145D"/>
    <w:rsid w:val="00732F9F"/>
    <w:rsid w:val="00912E4C"/>
    <w:rsid w:val="0091564C"/>
    <w:rsid w:val="009623A1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2021-10-25T13:33:00Z</dcterms:created>
  <dcterms:modified xsi:type="dcterms:W3CDTF">2021-10-25T14:27:00Z</dcterms:modified>
</cp:coreProperties>
</file>