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D413F" w:rsidRDefault="004F02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ZAPISNIK</w:t>
      </w:r>
    </w:p>
    <w:p w14:paraId="00000002" w14:textId="77777777" w:rsidR="00DD413F" w:rsidRDefault="004F02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 sjednice Vijeća Mjesnog odbora „Hrvatski narodni vladari”</w:t>
      </w:r>
    </w:p>
    <w:p w14:paraId="00000003" w14:textId="77777777" w:rsidR="00DD413F" w:rsidRDefault="004F02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održane u srijedu 14. prosinca 2022. u 17 sati u prostorijama Mjesnog odbora „Hrvatski narodni vladari”, Trg hrvatskih velikana 2/1</w:t>
      </w:r>
    </w:p>
    <w:p w14:paraId="00000004" w14:textId="77777777" w:rsidR="00DD413F" w:rsidRDefault="00DD413F">
      <w:pPr>
        <w:rPr>
          <w:rFonts w:ascii="Times New Roman" w:eastAsia="Times New Roman" w:hAnsi="Times New Roman" w:cs="Times New Roman"/>
          <w:sz w:val="24"/>
          <w:szCs w:val="24"/>
        </w:rPr>
      </w:pPr>
    </w:p>
    <w:p w14:paraId="00000005" w14:textId="77777777" w:rsidR="00DD413F" w:rsidRDefault="004F02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Nazočne članice Vijeća Mjesnog odbora „Hrvatski narodni vladari”: Vanja Zubović, Anja Pletikosa, Tamara Bjažić Klarin i Vanja Mladineo.</w:t>
      </w:r>
    </w:p>
    <w:p w14:paraId="00000006" w14:textId="77777777" w:rsidR="00DD413F" w:rsidRDefault="00DD413F">
      <w:pPr>
        <w:jc w:val="both"/>
        <w:rPr>
          <w:rFonts w:ascii="Times New Roman" w:eastAsia="Times New Roman" w:hAnsi="Times New Roman" w:cs="Times New Roman"/>
          <w:sz w:val="24"/>
          <w:szCs w:val="24"/>
        </w:rPr>
      </w:pPr>
    </w:p>
    <w:p w14:paraId="00000007" w14:textId="77777777" w:rsidR="00DD413F" w:rsidRDefault="004F02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Vijeća Anja Pletikosa pozdravlja sve nazočne i konstatira da je na sjednici prisutna većina članica Vijeća, čime su stečeni uvjeti za raspravu. </w:t>
      </w:r>
    </w:p>
    <w:p w14:paraId="00000008" w14:textId="77777777" w:rsidR="00DD413F" w:rsidRDefault="00DD413F">
      <w:pPr>
        <w:jc w:val="both"/>
        <w:rPr>
          <w:rFonts w:ascii="Times New Roman" w:eastAsia="Times New Roman" w:hAnsi="Times New Roman" w:cs="Times New Roman"/>
          <w:sz w:val="24"/>
          <w:szCs w:val="24"/>
        </w:rPr>
      </w:pPr>
    </w:p>
    <w:p w14:paraId="00000009" w14:textId="77777777" w:rsidR="00DD413F" w:rsidRDefault="004F02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daje na raspravu zapisnik sa 17. sjednice održane 11. studenog 2022. godine.</w:t>
      </w:r>
    </w:p>
    <w:p w14:paraId="0000000A" w14:textId="77777777" w:rsidR="00DD413F" w:rsidRDefault="004F02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bez rasprave jednoglasno prihvaća zapisnik.</w:t>
      </w:r>
    </w:p>
    <w:p w14:paraId="0000000B" w14:textId="77777777" w:rsidR="00DD413F" w:rsidRDefault="00DD413F">
      <w:pPr>
        <w:jc w:val="both"/>
        <w:rPr>
          <w:rFonts w:ascii="Times New Roman" w:eastAsia="Times New Roman" w:hAnsi="Times New Roman" w:cs="Times New Roman"/>
          <w:sz w:val="24"/>
          <w:szCs w:val="24"/>
        </w:rPr>
      </w:pPr>
    </w:p>
    <w:p w14:paraId="0000000C" w14:textId="77777777" w:rsidR="00DD413F" w:rsidRDefault="004F02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otvara raspravu o predloženom dnevnom redu 17. sjednice.</w:t>
      </w:r>
    </w:p>
    <w:p w14:paraId="0000000D" w14:textId="77777777" w:rsidR="00DD413F" w:rsidRDefault="00DD413F">
      <w:pPr>
        <w:rPr>
          <w:rFonts w:ascii="Times New Roman" w:eastAsia="Times New Roman" w:hAnsi="Times New Roman" w:cs="Times New Roman"/>
          <w:sz w:val="24"/>
          <w:szCs w:val="24"/>
        </w:rPr>
      </w:pPr>
    </w:p>
    <w:p w14:paraId="0000000E" w14:textId="77777777" w:rsidR="00DD413F" w:rsidRDefault="004F02C5">
      <w:pPr>
        <w:spacing w:after="100"/>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dnevnog reda:</w:t>
      </w:r>
    </w:p>
    <w:p w14:paraId="0000000F" w14:textId="77777777" w:rsidR="00DD413F" w:rsidRDefault="00DD413F">
      <w:pPr>
        <w:jc w:val="both"/>
        <w:rPr>
          <w:rFonts w:ascii="Times New Roman" w:eastAsia="Times New Roman" w:hAnsi="Times New Roman" w:cs="Times New Roman"/>
          <w:sz w:val="24"/>
          <w:szCs w:val="24"/>
        </w:rPr>
      </w:pPr>
    </w:p>
    <w:p w14:paraId="00000010" w14:textId="77777777" w:rsidR="00DD413F" w:rsidRDefault="004F02C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DNEVNI RED:</w:t>
      </w:r>
    </w:p>
    <w:p w14:paraId="00000011" w14:textId="77777777" w:rsidR="00DD413F" w:rsidRDefault="00DD413F">
      <w:pPr>
        <w:rPr>
          <w:rFonts w:ascii="Times New Roman" w:eastAsia="Times New Roman" w:hAnsi="Times New Roman" w:cs="Times New Roman"/>
          <w:sz w:val="24"/>
          <w:szCs w:val="24"/>
        </w:rPr>
      </w:pPr>
    </w:p>
    <w:p w14:paraId="00000012" w14:textId="77777777" w:rsidR="00DD413F" w:rsidRDefault="004F02C5">
      <w:pPr>
        <w:spacing w:before="240" w:after="24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Pregled godine i projekcije za buduću</w:t>
      </w:r>
    </w:p>
    <w:p w14:paraId="00000013" w14:textId="77777777" w:rsidR="00DD413F" w:rsidRDefault="004F02C5">
      <w:pPr>
        <w:spacing w:before="240" w:after="24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Stanje na terenu</w:t>
      </w:r>
    </w:p>
    <w:p w14:paraId="00000014" w14:textId="77777777" w:rsidR="00DD413F" w:rsidRDefault="004F02C5">
      <w:pPr>
        <w:spacing w:before="240" w:after="24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Usporavanje prometa</w:t>
      </w:r>
    </w:p>
    <w:p w14:paraId="00000015" w14:textId="77777777" w:rsidR="00DD413F" w:rsidRDefault="004F02C5">
      <w:pPr>
        <w:spacing w:before="240" w:after="240"/>
        <w:ind w:left="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4. Prenamjena parkirnih mjesta, </w:t>
      </w:r>
      <w:r>
        <w:rPr>
          <w:rFonts w:ascii="Times New Roman" w:eastAsia="Times New Roman" w:hAnsi="Times New Roman" w:cs="Times New Roman"/>
          <w:i/>
          <w:sz w:val="24"/>
          <w:szCs w:val="24"/>
        </w:rPr>
        <w:t>donošenje zaključka</w:t>
      </w:r>
    </w:p>
    <w:p w14:paraId="00000016" w14:textId="77777777" w:rsidR="00DD413F" w:rsidRDefault="004F02C5">
      <w:pPr>
        <w:spacing w:before="240" w:after="240"/>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Razno</w:t>
      </w:r>
    </w:p>
    <w:p w14:paraId="0805311B" w14:textId="71A9A767" w:rsidR="00444AF5" w:rsidRDefault="004F02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Nakon uvodnog razgovora te s obzirom na stanje na terenu, predsjednica je predložila da se točka prenamjene parkirnih mjesta odgodi za siječanj nakon konzultacija s kolegama ostalih mjesnih odbora, te da se na dnevni red dodaju dvije točke: o micanju prometnog znaka s križanja Mutimirove i Đorđićeve ulice te o premještanju zelenog otoka ispred O</w:t>
      </w:r>
      <w:r w:rsidR="004B0DF1">
        <w:rPr>
          <w:rFonts w:ascii="Times New Roman" w:eastAsia="Times New Roman" w:hAnsi="Times New Roman" w:cs="Times New Roman"/>
          <w:sz w:val="24"/>
          <w:szCs w:val="24"/>
        </w:rPr>
        <w:t>snovne škole</w:t>
      </w:r>
      <w:r>
        <w:rPr>
          <w:rFonts w:ascii="Times New Roman" w:eastAsia="Times New Roman" w:hAnsi="Times New Roman" w:cs="Times New Roman"/>
          <w:sz w:val="24"/>
          <w:szCs w:val="24"/>
        </w:rPr>
        <w:t xml:space="preserve"> Dr. Ivan Merz (Račkoga 4) na bočnu stranu škole u Draškovićevu ulicu. </w:t>
      </w:r>
    </w:p>
    <w:p w14:paraId="1A88B80F" w14:textId="77777777" w:rsidR="00444AF5" w:rsidRDefault="00444AF5">
      <w:pPr>
        <w:jc w:val="both"/>
        <w:rPr>
          <w:rFonts w:ascii="Times New Roman" w:eastAsia="Times New Roman" w:hAnsi="Times New Roman" w:cs="Times New Roman"/>
          <w:sz w:val="24"/>
          <w:szCs w:val="24"/>
        </w:rPr>
      </w:pPr>
    </w:p>
    <w:p w14:paraId="00000018" w14:textId="4A397D4C" w:rsidR="00DD413F" w:rsidRDefault="004F02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Prisutne članice Vijeća Mjesnog odbora „Hrvatski narodni vladari” nakon rasprave jednoglasno usvajaju predloženi dnevni red:</w:t>
      </w:r>
    </w:p>
    <w:p w14:paraId="00000019" w14:textId="77777777" w:rsidR="00DD413F" w:rsidRDefault="00DD413F">
      <w:pPr>
        <w:rPr>
          <w:rFonts w:ascii="Times New Roman" w:eastAsia="Times New Roman" w:hAnsi="Times New Roman" w:cs="Times New Roman"/>
          <w:sz w:val="24"/>
          <w:szCs w:val="24"/>
        </w:rPr>
      </w:pPr>
    </w:p>
    <w:p w14:paraId="0000001A" w14:textId="77777777" w:rsidR="00DD413F" w:rsidRDefault="004F02C5">
      <w:pPr>
        <w:spacing w:before="240" w:after="240"/>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Pregled godine i projekcije za buduću</w:t>
      </w:r>
    </w:p>
    <w:p w14:paraId="0000001B" w14:textId="77777777" w:rsidR="00DD413F" w:rsidRDefault="004F02C5">
      <w:pPr>
        <w:spacing w:before="240" w:after="240"/>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Stanje na terenu</w:t>
      </w:r>
    </w:p>
    <w:p w14:paraId="0000001C" w14:textId="77777777" w:rsidR="00DD413F" w:rsidRDefault="004F02C5">
      <w:pPr>
        <w:spacing w:before="240" w:after="240"/>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 Usporavanje prometa</w:t>
      </w:r>
    </w:p>
    <w:p w14:paraId="0000001D" w14:textId="77777777" w:rsidR="00DD413F" w:rsidRDefault="004F02C5">
      <w:pPr>
        <w:spacing w:before="240" w:after="240"/>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Prenamjena parkirnih mjesta, rasprava i zadaci</w:t>
      </w:r>
    </w:p>
    <w:p w14:paraId="0000001E" w14:textId="2311789B" w:rsidR="00DD413F" w:rsidRDefault="004F02C5">
      <w:pPr>
        <w:spacing w:before="240" w:after="240"/>
        <w:ind w:left="72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5. Micanje prometnog znaka na križanju Mutimirove i Đorđićeve ulice, </w:t>
      </w:r>
      <w:r w:rsidR="007109D6">
        <w:rPr>
          <w:rFonts w:ascii="Times New Roman" w:eastAsia="Times New Roman" w:hAnsi="Times New Roman" w:cs="Times New Roman"/>
          <w:b/>
          <w:i/>
          <w:iCs/>
          <w:sz w:val="24"/>
          <w:szCs w:val="24"/>
        </w:rPr>
        <w:t xml:space="preserve">donošenje </w:t>
      </w:r>
      <w:r>
        <w:rPr>
          <w:rFonts w:ascii="Times New Roman" w:eastAsia="Times New Roman" w:hAnsi="Times New Roman" w:cs="Times New Roman"/>
          <w:b/>
          <w:i/>
          <w:sz w:val="24"/>
          <w:szCs w:val="24"/>
        </w:rPr>
        <w:t>zaključk</w:t>
      </w:r>
      <w:r w:rsidR="007109D6">
        <w:rPr>
          <w:rFonts w:ascii="Times New Roman" w:eastAsia="Times New Roman" w:hAnsi="Times New Roman" w:cs="Times New Roman"/>
          <w:b/>
          <w:i/>
          <w:sz w:val="24"/>
          <w:szCs w:val="24"/>
        </w:rPr>
        <w:t>a</w:t>
      </w:r>
    </w:p>
    <w:p w14:paraId="0000001F" w14:textId="2AFBFDA0" w:rsidR="00DD413F" w:rsidRDefault="004F02C5">
      <w:pPr>
        <w:spacing w:before="240" w:after="240"/>
        <w:ind w:left="72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6. Premještanje zelenog otoka ispred O</w:t>
      </w:r>
      <w:r w:rsidR="004B0DF1">
        <w:rPr>
          <w:rFonts w:ascii="Times New Roman" w:eastAsia="Times New Roman" w:hAnsi="Times New Roman" w:cs="Times New Roman"/>
          <w:b/>
          <w:sz w:val="24"/>
          <w:szCs w:val="24"/>
        </w:rPr>
        <w:t>snovne škole</w:t>
      </w:r>
      <w:r>
        <w:rPr>
          <w:rFonts w:ascii="Times New Roman" w:eastAsia="Times New Roman" w:hAnsi="Times New Roman" w:cs="Times New Roman"/>
          <w:b/>
          <w:sz w:val="24"/>
          <w:szCs w:val="24"/>
        </w:rPr>
        <w:t xml:space="preserve"> Dr. Ivan Merz na bočnu stranu škole, </w:t>
      </w:r>
      <w:r w:rsidR="004B0DF1">
        <w:rPr>
          <w:rFonts w:ascii="Times New Roman" w:eastAsia="Times New Roman" w:hAnsi="Times New Roman" w:cs="Times New Roman"/>
          <w:b/>
          <w:i/>
          <w:iCs/>
          <w:sz w:val="24"/>
          <w:szCs w:val="24"/>
        </w:rPr>
        <w:t xml:space="preserve">donošenje </w:t>
      </w:r>
      <w:r>
        <w:rPr>
          <w:rFonts w:ascii="Times New Roman" w:eastAsia="Times New Roman" w:hAnsi="Times New Roman" w:cs="Times New Roman"/>
          <w:b/>
          <w:i/>
          <w:sz w:val="24"/>
          <w:szCs w:val="24"/>
        </w:rPr>
        <w:t>zaključk</w:t>
      </w:r>
      <w:r w:rsidR="004B0DF1">
        <w:rPr>
          <w:rFonts w:ascii="Times New Roman" w:eastAsia="Times New Roman" w:hAnsi="Times New Roman" w:cs="Times New Roman"/>
          <w:b/>
          <w:i/>
          <w:sz w:val="24"/>
          <w:szCs w:val="24"/>
        </w:rPr>
        <w:t>a</w:t>
      </w:r>
    </w:p>
    <w:p w14:paraId="00000020" w14:textId="77777777" w:rsidR="00DD413F" w:rsidRDefault="00DD413F">
      <w:pPr>
        <w:spacing w:before="240" w:after="240"/>
        <w:ind w:left="720"/>
        <w:jc w:val="both"/>
        <w:rPr>
          <w:rFonts w:ascii="Times New Roman" w:eastAsia="Times New Roman" w:hAnsi="Times New Roman" w:cs="Times New Roman"/>
          <w:b/>
          <w:sz w:val="24"/>
          <w:szCs w:val="24"/>
        </w:rPr>
      </w:pPr>
    </w:p>
    <w:p w14:paraId="00000021" w14:textId="77777777" w:rsidR="00DD413F" w:rsidRDefault="00DD413F">
      <w:pPr>
        <w:rPr>
          <w:rFonts w:ascii="Times New Roman" w:eastAsia="Times New Roman" w:hAnsi="Times New Roman" w:cs="Times New Roman"/>
          <w:sz w:val="24"/>
          <w:szCs w:val="24"/>
        </w:rPr>
      </w:pPr>
    </w:p>
    <w:p w14:paraId="00000022" w14:textId="77777777" w:rsidR="00DD413F" w:rsidRDefault="004F02C5">
      <w:pPr>
        <w:numPr>
          <w:ilvl w:val="0"/>
          <w:numId w:val="3"/>
        </w:numPr>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Pregled godine i projekcije za buduću</w:t>
      </w:r>
    </w:p>
    <w:p w14:paraId="00000023" w14:textId="704CA7A6" w:rsidR="00DD413F" w:rsidRDefault="004B0DF1">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Članice Vijeća</w:t>
      </w:r>
      <w:r w:rsidR="004F02C5">
        <w:rPr>
          <w:rFonts w:ascii="Times New Roman" w:eastAsia="Times New Roman" w:hAnsi="Times New Roman" w:cs="Times New Roman"/>
          <w:sz w:val="24"/>
          <w:szCs w:val="24"/>
        </w:rPr>
        <w:t xml:space="preserve"> su stanje provedenosti Plana komunalnih aktivnosti za 2022. ocijenile kao srednje zadovoljavajućom ocjenom. Dvije aktivnosti koje nisu provedene ušle su u Plan komunalnih aktivnosti za 2023., a odnose se na asfaltiranje dijela nogostupa na križanju Ulice kneza Mutimira i Đorđićeve ulice te vraćaju prometnog ogledala na izlaz iz Ulice kneza Mutimira u Ulicu kralja Držislava. Travnjak ispred Privredne banke na raskrižju Račkoga i Đorđićeve doveden je u red, te su postavljene klupe u Iblerovom prolazu. Obavljeni su manji asfalterski zahvati iz održavanja te su dijelovi signalizacije na ulicama osvježeni. Za iduću godinu predviđaju se izrada projekta za ozelenjavanje Trga hrvatskih velikana te pješačke zone u Draškovićevoj (</w:t>
      </w:r>
      <w:r>
        <w:rPr>
          <w:rFonts w:ascii="Times New Roman" w:eastAsia="Times New Roman" w:hAnsi="Times New Roman" w:cs="Times New Roman"/>
          <w:sz w:val="24"/>
          <w:szCs w:val="24"/>
        </w:rPr>
        <w:t>p</w:t>
      </w:r>
      <w:r w:rsidR="004F02C5">
        <w:rPr>
          <w:rFonts w:ascii="Times New Roman" w:eastAsia="Times New Roman" w:hAnsi="Times New Roman" w:cs="Times New Roman"/>
          <w:sz w:val="24"/>
          <w:szCs w:val="24"/>
        </w:rPr>
        <w:t>otez Jurišićeva-Vlaška), a u rebalansu proračuna tražit će se postavljanje klupa na stanicu u Draškovićevoj ulici, te izrada projekta ozelenjavanja i “povrata</w:t>
      </w:r>
      <w:r w:rsidR="007109D6">
        <w:rPr>
          <w:rFonts w:ascii="Times New Roman" w:eastAsia="Times New Roman" w:hAnsi="Times New Roman" w:cs="Times New Roman"/>
          <w:sz w:val="24"/>
          <w:szCs w:val="24"/>
        </w:rPr>
        <w:t>k</w:t>
      </w:r>
      <w:r w:rsidR="004F02C5">
        <w:rPr>
          <w:rFonts w:ascii="Times New Roman" w:eastAsia="Times New Roman" w:hAnsi="Times New Roman" w:cs="Times New Roman"/>
          <w:sz w:val="24"/>
          <w:szCs w:val="24"/>
        </w:rPr>
        <w:t xml:space="preserve"> građanima” Iblerovog trga.</w:t>
      </w:r>
    </w:p>
    <w:p w14:paraId="00000024" w14:textId="77777777" w:rsidR="00DD413F" w:rsidRDefault="00DD413F">
      <w:pPr>
        <w:spacing w:before="240" w:after="240"/>
        <w:jc w:val="both"/>
        <w:rPr>
          <w:rFonts w:ascii="Times New Roman" w:eastAsia="Times New Roman" w:hAnsi="Times New Roman" w:cs="Times New Roman"/>
          <w:sz w:val="24"/>
          <w:szCs w:val="24"/>
        </w:rPr>
      </w:pPr>
    </w:p>
    <w:p w14:paraId="00000025" w14:textId="77777777" w:rsidR="00DD413F" w:rsidRDefault="004F02C5">
      <w:pPr>
        <w:numPr>
          <w:ilvl w:val="0"/>
          <w:numId w:val="3"/>
        </w:num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Stanje na terenu</w:t>
      </w:r>
    </w:p>
    <w:p w14:paraId="00000026" w14:textId="4672E987" w:rsidR="00DD413F" w:rsidRDefault="004F02C5">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Nakon analize mjesečnog stanja na terenu, </w:t>
      </w:r>
      <w:r w:rsidR="004B0DF1">
        <w:rPr>
          <w:rFonts w:ascii="Times New Roman" w:eastAsia="Times New Roman" w:hAnsi="Times New Roman" w:cs="Times New Roman"/>
          <w:sz w:val="24"/>
          <w:szCs w:val="24"/>
        </w:rPr>
        <w:t>članice Vijeća</w:t>
      </w:r>
      <w:r>
        <w:rPr>
          <w:rFonts w:ascii="Times New Roman" w:eastAsia="Times New Roman" w:hAnsi="Times New Roman" w:cs="Times New Roman"/>
          <w:sz w:val="24"/>
          <w:szCs w:val="24"/>
        </w:rPr>
        <w:t xml:space="preserve"> su mapirale iduće potrebe akcija i djelovanja:</w:t>
      </w:r>
    </w:p>
    <w:p w14:paraId="00000027" w14:textId="6578C5B1" w:rsidR="00DD413F" w:rsidRDefault="004F02C5">
      <w:pPr>
        <w:numPr>
          <w:ilvl w:val="0"/>
          <w:numId w:val="1"/>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 suradnji sa Zagreb parkingom treba osvježiti parkirna mjesta označena bijelom bojom na južnoj, parnoj strani</w:t>
      </w:r>
      <w:r w:rsidR="007109D6">
        <w:rPr>
          <w:rFonts w:ascii="Times New Roman" w:eastAsia="Times New Roman" w:hAnsi="Times New Roman" w:cs="Times New Roman"/>
          <w:sz w:val="24"/>
          <w:szCs w:val="24"/>
        </w:rPr>
        <w:t xml:space="preserve"> Ulice</w:t>
      </w:r>
      <w:r>
        <w:rPr>
          <w:rFonts w:ascii="Times New Roman" w:eastAsia="Times New Roman" w:hAnsi="Times New Roman" w:cs="Times New Roman"/>
          <w:sz w:val="24"/>
          <w:szCs w:val="24"/>
        </w:rPr>
        <w:t xml:space="preserve"> Račkoga;</w:t>
      </w:r>
    </w:p>
    <w:p w14:paraId="00000028" w14:textId="77777777" w:rsidR="00DD413F" w:rsidRDefault="004F02C5">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osvježavanje signalizacije na kolniku u Dukljaninovoj ulici;</w:t>
      </w:r>
    </w:p>
    <w:p w14:paraId="00000029" w14:textId="6CF2A034" w:rsidR="00DD413F" w:rsidRDefault="004F02C5">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premještanje zelenog otoka ispred O</w:t>
      </w:r>
      <w:r w:rsidR="004B0DF1">
        <w:rPr>
          <w:rFonts w:ascii="Times New Roman" w:eastAsia="Times New Roman" w:hAnsi="Times New Roman" w:cs="Times New Roman"/>
          <w:sz w:val="24"/>
          <w:szCs w:val="24"/>
        </w:rPr>
        <w:t>snovne škole</w:t>
      </w:r>
      <w:r>
        <w:rPr>
          <w:rFonts w:ascii="Times New Roman" w:eastAsia="Times New Roman" w:hAnsi="Times New Roman" w:cs="Times New Roman"/>
          <w:sz w:val="24"/>
          <w:szCs w:val="24"/>
        </w:rPr>
        <w:t xml:space="preserve"> Dr. Ivan Merz na bočnu stranu ulice te potraživanje novih zelenih otoka tamo gdje su oni mogući (Račkoga 5, Martićeva 2, Draškovićeva 19/</w:t>
      </w:r>
      <w:r w:rsidR="004B0DF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križanje Draškovićeve i Držislavove kod Traumatologije, Ulica Eleonore Patačić 1, Draškovićeva 1/ križanje Draškovićeve i Vlaške)</w:t>
      </w:r>
      <w:r w:rsidR="004B0DF1">
        <w:rPr>
          <w:rFonts w:ascii="Times New Roman" w:eastAsia="Times New Roman" w:hAnsi="Times New Roman" w:cs="Times New Roman"/>
          <w:sz w:val="24"/>
          <w:szCs w:val="24"/>
        </w:rPr>
        <w:t>;</w:t>
      </w:r>
    </w:p>
    <w:p w14:paraId="0000002A" w14:textId="2D994B83" w:rsidR="00DD413F" w:rsidRDefault="004F02C5">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pisati komunalnom redarstvu da inicira micanje terase ispred Orisa (Držislavova 3);</w:t>
      </w:r>
    </w:p>
    <w:p w14:paraId="0000002B" w14:textId="32F8CCE6" w:rsidR="00DD413F" w:rsidRDefault="004F02C5">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micanje stupiće ispred Doma specijalne policije</w:t>
      </w:r>
      <w:r w:rsidR="004B0DF1">
        <w:rPr>
          <w:rFonts w:ascii="Times New Roman" w:eastAsia="Times New Roman" w:hAnsi="Times New Roman" w:cs="Times New Roman"/>
          <w:sz w:val="24"/>
          <w:szCs w:val="24"/>
        </w:rPr>
        <w:t>;</w:t>
      </w:r>
    </w:p>
    <w:p w14:paraId="0000002C" w14:textId="77777777" w:rsidR="00DD413F" w:rsidRDefault="004F02C5">
      <w:pPr>
        <w:numPr>
          <w:ilvl w:val="0"/>
          <w:numId w:val="1"/>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zahtjev za redovno održavanje asfalta u Iblerovom prolazu.</w:t>
      </w:r>
    </w:p>
    <w:p w14:paraId="0000002D" w14:textId="77777777" w:rsidR="00DD413F" w:rsidRDefault="00DD413F">
      <w:pPr>
        <w:spacing w:before="240" w:after="240"/>
        <w:jc w:val="both"/>
        <w:rPr>
          <w:rFonts w:ascii="Times New Roman" w:eastAsia="Times New Roman" w:hAnsi="Times New Roman" w:cs="Times New Roman"/>
          <w:sz w:val="24"/>
          <w:szCs w:val="24"/>
        </w:rPr>
      </w:pPr>
    </w:p>
    <w:p w14:paraId="0000002E" w14:textId="77777777" w:rsidR="00DD413F" w:rsidRDefault="004F02C5">
      <w:pPr>
        <w:spacing w:before="240" w:after="240"/>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 Usporavanje prometa</w:t>
      </w:r>
    </w:p>
    <w:p w14:paraId="0000002F" w14:textId="12EF9B5D" w:rsidR="00DD413F" w:rsidRPr="004B0DF1" w:rsidRDefault="004F02C5">
      <w:pPr>
        <w:spacing w:before="240" w:after="240"/>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S obzirom na to da je G</w:t>
      </w:r>
      <w:r w:rsidR="00B82A61">
        <w:rPr>
          <w:rFonts w:ascii="Times New Roman" w:eastAsia="Times New Roman" w:hAnsi="Times New Roman" w:cs="Times New Roman"/>
          <w:sz w:val="24"/>
          <w:szCs w:val="24"/>
        </w:rPr>
        <w:t>radski ured za obnovu, izgradnju, prostorno uređenje, graditeljstvo, komunalne poslove i promet</w:t>
      </w:r>
      <w:r>
        <w:rPr>
          <w:rFonts w:ascii="Times New Roman" w:eastAsia="Times New Roman" w:hAnsi="Times New Roman" w:cs="Times New Roman"/>
          <w:b/>
          <w:sz w:val="24"/>
          <w:szCs w:val="24"/>
        </w:rPr>
        <w:t xml:space="preserve"> </w:t>
      </w:r>
      <w:r w:rsidRPr="004B0DF1">
        <w:rPr>
          <w:rFonts w:ascii="Times New Roman" w:eastAsia="Times New Roman" w:hAnsi="Times New Roman" w:cs="Times New Roman"/>
          <w:bCs/>
          <w:sz w:val="24"/>
          <w:szCs w:val="24"/>
        </w:rPr>
        <w:t>neadekvatno reagirao na zahtjev za usporavanje prometa na križanju Račkoga-Đorđićeva-Smičiklasova te u zoni škole u samo jednom dijelu spornog područja ograničio brzinu na 40 km/h, odlučeno je da će se zajedno sa O</w:t>
      </w:r>
      <w:r w:rsidR="004B0DF1" w:rsidRPr="004B0DF1">
        <w:rPr>
          <w:rFonts w:ascii="Times New Roman" w:eastAsia="Times New Roman" w:hAnsi="Times New Roman" w:cs="Times New Roman"/>
          <w:bCs/>
          <w:sz w:val="24"/>
          <w:szCs w:val="24"/>
        </w:rPr>
        <w:t>snovnom školom</w:t>
      </w:r>
      <w:r w:rsidRPr="004B0DF1">
        <w:rPr>
          <w:rFonts w:ascii="Times New Roman" w:eastAsia="Times New Roman" w:hAnsi="Times New Roman" w:cs="Times New Roman"/>
          <w:bCs/>
          <w:sz w:val="24"/>
          <w:szCs w:val="24"/>
        </w:rPr>
        <w:t xml:space="preserve"> Dr. Ivan Merz ići prema daljnjim akcijama i nadležnom uredu.</w:t>
      </w:r>
    </w:p>
    <w:p w14:paraId="00000030" w14:textId="77777777" w:rsidR="00DD413F" w:rsidRDefault="00DD413F">
      <w:pPr>
        <w:spacing w:before="240" w:after="240"/>
        <w:ind w:left="720"/>
        <w:jc w:val="both"/>
        <w:rPr>
          <w:rFonts w:ascii="Times New Roman" w:eastAsia="Times New Roman" w:hAnsi="Times New Roman" w:cs="Times New Roman"/>
          <w:sz w:val="24"/>
          <w:szCs w:val="24"/>
        </w:rPr>
      </w:pPr>
    </w:p>
    <w:p w14:paraId="443573E9" w14:textId="77777777" w:rsidR="004B0DF1" w:rsidRDefault="004F02C5" w:rsidP="004B0DF1">
      <w:pPr>
        <w:spacing w:before="240" w:after="240"/>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Prenamjena parkirnih mjesta, rasprava i zadaci</w:t>
      </w:r>
    </w:p>
    <w:p w14:paraId="00000032" w14:textId="0AB0B219" w:rsidR="00DD413F" w:rsidRDefault="004B0DF1" w:rsidP="004B0DF1">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Članica Vijeća</w:t>
      </w:r>
      <w:r w:rsidR="004F02C5">
        <w:rPr>
          <w:rFonts w:ascii="Times New Roman" w:eastAsia="Times New Roman" w:hAnsi="Times New Roman" w:cs="Times New Roman"/>
          <w:sz w:val="24"/>
          <w:szCs w:val="24"/>
        </w:rPr>
        <w:t xml:space="preserve"> Vanja Mladineo ukazala je na činjenicu da parkirna mjesta rezervirana za O</w:t>
      </w:r>
      <w:r>
        <w:rPr>
          <w:rFonts w:ascii="Times New Roman" w:eastAsia="Times New Roman" w:hAnsi="Times New Roman" w:cs="Times New Roman"/>
          <w:sz w:val="24"/>
          <w:szCs w:val="24"/>
        </w:rPr>
        <w:t>snovnu školu</w:t>
      </w:r>
      <w:r w:rsidR="004F02C5">
        <w:rPr>
          <w:rFonts w:ascii="Times New Roman" w:eastAsia="Times New Roman" w:hAnsi="Times New Roman" w:cs="Times New Roman"/>
          <w:sz w:val="24"/>
          <w:szCs w:val="24"/>
        </w:rPr>
        <w:t xml:space="preserve"> Dr. Ivan Merz i Hrvatsku narodnu banku u zapadnom dijelu Račkoga ulice nisu sva u upotrebi te će u idućim aktivnostima </w:t>
      </w:r>
      <w:r>
        <w:rPr>
          <w:rFonts w:ascii="Times New Roman" w:eastAsia="Times New Roman" w:hAnsi="Times New Roman" w:cs="Times New Roman"/>
          <w:sz w:val="24"/>
          <w:szCs w:val="24"/>
        </w:rPr>
        <w:t>članice Vijeća</w:t>
      </w:r>
      <w:r w:rsidR="004F02C5">
        <w:rPr>
          <w:rFonts w:ascii="Times New Roman" w:eastAsia="Times New Roman" w:hAnsi="Times New Roman" w:cs="Times New Roman"/>
          <w:sz w:val="24"/>
          <w:szCs w:val="24"/>
        </w:rPr>
        <w:t xml:space="preserve"> stupiti u kontakt s te dvije institucije kako bi pregovarale o prenamjeni parkirnih mjesta, odnosno o mogućnosti javnog korištenja parkirnih mjesta nakon radnog vremena.</w:t>
      </w:r>
    </w:p>
    <w:p w14:paraId="37AD23C0" w14:textId="77777777" w:rsidR="004B0DF1" w:rsidRPr="004B0DF1" w:rsidRDefault="004B0DF1" w:rsidP="004B0DF1">
      <w:pPr>
        <w:spacing w:before="240" w:after="240"/>
        <w:jc w:val="both"/>
        <w:rPr>
          <w:rFonts w:ascii="Times New Roman" w:eastAsia="Times New Roman" w:hAnsi="Times New Roman" w:cs="Times New Roman"/>
          <w:b/>
          <w:sz w:val="24"/>
          <w:szCs w:val="24"/>
        </w:rPr>
      </w:pPr>
    </w:p>
    <w:p w14:paraId="00000033" w14:textId="74D698A1" w:rsidR="00DD413F" w:rsidRDefault="004F02C5">
      <w:pPr>
        <w:spacing w:before="240" w:after="240"/>
        <w:ind w:left="72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5. Micanje prometnog znaka na križanju Mutimirove i Đorđićeve ulice, </w:t>
      </w:r>
      <w:r w:rsidR="004B0DF1">
        <w:rPr>
          <w:rFonts w:ascii="Times New Roman" w:eastAsia="Times New Roman" w:hAnsi="Times New Roman" w:cs="Times New Roman"/>
          <w:b/>
          <w:i/>
          <w:iCs/>
          <w:sz w:val="24"/>
          <w:szCs w:val="24"/>
        </w:rPr>
        <w:t xml:space="preserve">donošenje </w:t>
      </w:r>
      <w:r>
        <w:rPr>
          <w:rFonts w:ascii="Times New Roman" w:eastAsia="Times New Roman" w:hAnsi="Times New Roman" w:cs="Times New Roman"/>
          <w:b/>
          <w:i/>
          <w:sz w:val="24"/>
          <w:szCs w:val="24"/>
        </w:rPr>
        <w:t>zaključ</w:t>
      </w:r>
      <w:r w:rsidR="004B0DF1">
        <w:rPr>
          <w:rFonts w:ascii="Times New Roman" w:eastAsia="Times New Roman" w:hAnsi="Times New Roman" w:cs="Times New Roman"/>
          <w:b/>
          <w:i/>
          <w:sz w:val="24"/>
          <w:szCs w:val="24"/>
        </w:rPr>
        <w:t>ka</w:t>
      </w:r>
    </w:p>
    <w:p w14:paraId="00000034" w14:textId="74311C0A" w:rsidR="00DD413F" w:rsidRDefault="004F02C5">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križanju Ulice kneza Mutimira i Račkoga ulice nalazi se neadekvatan prometni znak STOP. Ulica kneza Mutimira je jednosmjerna te izlazi na Ulicu kralja Držislava. Nakon rasprave </w:t>
      </w:r>
      <w:r w:rsidR="002E192C">
        <w:rPr>
          <w:rFonts w:ascii="Times New Roman" w:eastAsia="Times New Roman" w:hAnsi="Times New Roman" w:cs="Times New Roman"/>
          <w:sz w:val="24"/>
          <w:szCs w:val="24"/>
        </w:rPr>
        <w:t>članice Vijeća</w:t>
      </w:r>
      <w:r>
        <w:rPr>
          <w:rFonts w:ascii="Times New Roman" w:eastAsia="Times New Roman" w:hAnsi="Times New Roman" w:cs="Times New Roman"/>
          <w:sz w:val="24"/>
          <w:szCs w:val="24"/>
        </w:rPr>
        <w:t xml:space="preserve"> su jednoglasno donijele</w:t>
      </w:r>
    </w:p>
    <w:p w14:paraId="00000035" w14:textId="77777777" w:rsidR="00DD413F" w:rsidRDefault="00DD413F">
      <w:pPr>
        <w:spacing w:before="240" w:after="240"/>
        <w:jc w:val="both"/>
        <w:rPr>
          <w:rFonts w:ascii="Times New Roman" w:eastAsia="Times New Roman" w:hAnsi="Times New Roman" w:cs="Times New Roman"/>
          <w:b/>
          <w:sz w:val="24"/>
          <w:szCs w:val="24"/>
        </w:rPr>
      </w:pPr>
    </w:p>
    <w:p w14:paraId="00000036" w14:textId="77777777" w:rsidR="00DD413F" w:rsidRDefault="004F02C5">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ZAKLJUČAK </w:t>
      </w:r>
    </w:p>
    <w:p w14:paraId="00000037" w14:textId="09257D93" w:rsidR="00DD413F" w:rsidRDefault="004F02C5">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 uklanjanju nepropisno postavljenog prometnog znaka STOP na raskrižju Ulice kneza Mutimira i Đorđićeve ulice</w:t>
      </w:r>
    </w:p>
    <w:p w14:paraId="7E4F2333" w14:textId="2287C50B" w:rsidR="004B0DF1" w:rsidRDefault="004B0DF1">
      <w:pPr>
        <w:spacing w:before="240" w:after="240"/>
        <w:jc w:val="center"/>
        <w:rPr>
          <w:rFonts w:ascii="Times New Roman" w:eastAsia="Times New Roman" w:hAnsi="Times New Roman" w:cs="Times New Roman"/>
          <w:sz w:val="24"/>
          <w:szCs w:val="24"/>
        </w:rPr>
      </w:pPr>
    </w:p>
    <w:p w14:paraId="4D9EF7F5" w14:textId="4D817D65" w:rsidR="004B0DF1" w:rsidRDefault="004B0DF1" w:rsidP="004B0DF1">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Vijeće traži od </w:t>
      </w:r>
      <w:bookmarkStart w:id="0" w:name="_Hlk124253416"/>
      <w:r>
        <w:rPr>
          <w:rFonts w:ascii="Times New Roman" w:eastAsia="Times New Roman" w:hAnsi="Times New Roman" w:cs="Times New Roman"/>
          <w:sz w:val="24"/>
          <w:szCs w:val="24"/>
        </w:rPr>
        <w:t>Gradskog ureda za obnovu, izgradnju, prostorno uređenje, graditeljstvo, komunalne poslove i promet</w:t>
      </w:r>
      <w:bookmarkEnd w:id="0"/>
      <w:r>
        <w:rPr>
          <w:rFonts w:ascii="Times New Roman" w:eastAsia="Times New Roman" w:hAnsi="Times New Roman" w:cs="Times New Roman"/>
          <w:sz w:val="24"/>
          <w:szCs w:val="24"/>
        </w:rPr>
        <w:t xml:space="preserve"> uklanjanje nepropisno postavljenog prometnog znaka STOP na rasrkrižju Ulice kneza Mutimira i Đorđićeve ulice.</w:t>
      </w:r>
    </w:p>
    <w:p w14:paraId="7BB46ED1" w14:textId="2DB6E38A" w:rsidR="004B0DF1" w:rsidRDefault="004B0DF1" w:rsidP="004B0DF1">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Ovaj zaključak dostavlja se Gradskom uredu za obnovu, izgradnju, prostorno uređenje, graditeljstvo, komunalne poslove i promet i Vijeću Gradske četvrti Donji grad.</w:t>
      </w:r>
    </w:p>
    <w:p w14:paraId="38DA1C98" w14:textId="77777777" w:rsidR="004B0DF1" w:rsidRDefault="004B0DF1">
      <w:pPr>
        <w:spacing w:before="240" w:after="240"/>
        <w:jc w:val="center"/>
        <w:rPr>
          <w:rFonts w:ascii="Times New Roman" w:eastAsia="Times New Roman" w:hAnsi="Times New Roman" w:cs="Times New Roman"/>
          <w:sz w:val="24"/>
          <w:szCs w:val="24"/>
        </w:rPr>
      </w:pPr>
    </w:p>
    <w:p w14:paraId="0000003B" w14:textId="77777777" w:rsidR="00DD413F" w:rsidRDefault="00DD413F">
      <w:pPr>
        <w:spacing w:before="240" w:after="240"/>
        <w:ind w:left="720"/>
        <w:jc w:val="both"/>
        <w:rPr>
          <w:rFonts w:ascii="Times New Roman" w:eastAsia="Times New Roman" w:hAnsi="Times New Roman" w:cs="Times New Roman"/>
          <w:b/>
          <w:sz w:val="24"/>
          <w:szCs w:val="24"/>
        </w:rPr>
      </w:pPr>
    </w:p>
    <w:p w14:paraId="0000003C" w14:textId="2D77BF58" w:rsidR="00DD413F" w:rsidRDefault="004F02C5">
      <w:pPr>
        <w:spacing w:before="240" w:after="240"/>
        <w:ind w:left="72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lastRenderedPageBreak/>
        <w:t xml:space="preserve">6. Premještanje zelenog otoka ispred Osnovne škole Dr. Ivan Merz na bočnu stranu škole, </w:t>
      </w:r>
      <w:r>
        <w:rPr>
          <w:rFonts w:ascii="Times New Roman" w:eastAsia="Times New Roman" w:hAnsi="Times New Roman" w:cs="Times New Roman"/>
          <w:b/>
          <w:i/>
          <w:iCs/>
          <w:sz w:val="24"/>
          <w:szCs w:val="24"/>
        </w:rPr>
        <w:t xml:space="preserve">donošenje </w:t>
      </w:r>
      <w:r>
        <w:rPr>
          <w:rFonts w:ascii="Times New Roman" w:eastAsia="Times New Roman" w:hAnsi="Times New Roman" w:cs="Times New Roman"/>
          <w:b/>
          <w:i/>
          <w:sz w:val="24"/>
          <w:szCs w:val="24"/>
        </w:rPr>
        <w:t>zaključka</w:t>
      </w:r>
    </w:p>
    <w:p w14:paraId="0000003D" w14:textId="3D92BD88" w:rsidR="00DD413F" w:rsidRDefault="004F02C5" w:rsidP="004F02C5">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Nakon kratke rasprave o neadekvatnoj poziciji zelenog otoka na ulazu u školu te činjenice da Školski odbor </w:t>
      </w:r>
      <w:bookmarkStart w:id="1" w:name="_Hlk124253703"/>
      <w:r>
        <w:rPr>
          <w:rFonts w:ascii="Times New Roman" w:eastAsia="Times New Roman" w:hAnsi="Times New Roman" w:cs="Times New Roman"/>
          <w:sz w:val="24"/>
          <w:szCs w:val="24"/>
        </w:rPr>
        <w:t>Osnovne škole Dr. Ivan Merz</w:t>
      </w:r>
      <w:bookmarkEnd w:id="1"/>
      <w:r>
        <w:rPr>
          <w:rFonts w:ascii="Times New Roman" w:eastAsia="Times New Roman" w:hAnsi="Times New Roman" w:cs="Times New Roman"/>
          <w:sz w:val="24"/>
          <w:szCs w:val="24"/>
        </w:rPr>
        <w:t xml:space="preserve"> čija je članica Vanja Mladineo pozdravlja to rješenje, Vijeće Mjesnog odbora „Hrvatski narodni vladari“ jednoglasno donosi sljedeći</w:t>
      </w:r>
    </w:p>
    <w:p w14:paraId="0000003E" w14:textId="77777777" w:rsidR="00DD413F" w:rsidRDefault="00DD413F">
      <w:pPr>
        <w:spacing w:before="240" w:after="240"/>
        <w:jc w:val="both"/>
        <w:rPr>
          <w:rFonts w:ascii="Times New Roman" w:eastAsia="Times New Roman" w:hAnsi="Times New Roman" w:cs="Times New Roman"/>
          <w:b/>
          <w:sz w:val="24"/>
          <w:szCs w:val="24"/>
        </w:rPr>
      </w:pPr>
    </w:p>
    <w:p w14:paraId="0000003F" w14:textId="77777777" w:rsidR="00DD413F" w:rsidRDefault="004F02C5">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ZAKLJUČAK </w:t>
      </w:r>
    </w:p>
    <w:p w14:paraId="00000040" w14:textId="3EECDF3E" w:rsidR="00DD413F" w:rsidRDefault="004F02C5">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 premještanju zelenog otoka s lokacije Račkoga 4 na lokaciju Draškovićeva 15 A - bočni ulaz škole</w:t>
      </w:r>
    </w:p>
    <w:p w14:paraId="645B551F" w14:textId="037FAC60" w:rsidR="004F02C5" w:rsidRDefault="004F02C5" w:rsidP="004F02C5">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1. Vijeće Mjesnog odbora „Hrvatski narodni vladari“ traži od Zagrebačkog holdinga d.o.o., Podružnice Čistoće premještanje zelenog otoka s lokacije Ulice Račkoga 4 na lokaciju Draškovićeva ulica 15A – bočni ulaz </w:t>
      </w:r>
      <w:r>
        <w:rPr>
          <w:rFonts w:ascii="Times New Roman" w:eastAsia="Times New Roman" w:hAnsi="Times New Roman" w:cs="Times New Roman"/>
          <w:sz w:val="24"/>
          <w:szCs w:val="24"/>
        </w:rPr>
        <w:t>Osnovne škole Dr. Ivan Merz.</w:t>
      </w:r>
    </w:p>
    <w:p w14:paraId="540481F1" w14:textId="267FF495" w:rsidR="004F02C5" w:rsidRDefault="004F02C5" w:rsidP="004F02C5">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Ovaj zaključak se dostavlja Zagrebačkom holdingu d.o.o., Podružnici Čistoće i Vijeću Gradske četvrti Donji grad.</w:t>
      </w:r>
    </w:p>
    <w:p w14:paraId="00000045" w14:textId="77777777" w:rsidR="00DD413F" w:rsidRDefault="00DD413F">
      <w:pPr>
        <w:spacing w:after="100"/>
        <w:rPr>
          <w:rFonts w:ascii="Times New Roman" w:eastAsia="Times New Roman" w:hAnsi="Times New Roman" w:cs="Times New Roman"/>
          <w:sz w:val="24"/>
          <w:szCs w:val="24"/>
        </w:rPr>
      </w:pPr>
    </w:p>
    <w:p w14:paraId="00000046" w14:textId="74A26D23" w:rsidR="00DD413F" w:rsidRDefault="004F02C5">
      <w:pPr>
        <w:rPr>
          <w:rFonts w:ascii="Times New Roman" w:eastAsia="Times New Roman" w:hAnsi="Times New Roman" w:cs="Times New Roman"/>
          <w:sz w:val="24"/>
          <w:szCs w:val="24"/>
        </w:rPr>
      </w:pPr>
      <w:r>
        <w:rPr>
          <w:rFonts w:ascii="Times New Roman" w:eastAsia="Times New Roman" w:hAnsi="Times New Roman" w:cs="Times New Roman"/>
          <w:sz w:val="24"/>
          <w:szCs w:val="24"/>
        </w:rPr>
        <w:t>Sjednica je završila u 18:00 sati.</w:t>
      </w:r>
    </w:p>
    <w:p w14:paraId="00000047" w14:textId="77777777" w:rsidR="00DD413F" w:rsidRDefault="004F02C5">
      <w:pPr>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vodila Anja Pletikosa.</w:t>
      </w:r>
    </w:p>
    <w:p w14:paraId="00000048" w14:textId="31543129" w:rsidR="00DD413F" w:rsidRDefault="00DD413F">
      <w:pPr>
        <w:rPr>
          <w:rFonts w:ascii="Times New Roman" w:eastAsia="Times New Roman" w:hAnsi="Times New Roman" w:cs="Times New Roman"/>
          <w:sz w:val="24"/>
          <w:szCs w:val="24"/>
        </w:rPr>
      </w:pPr>
    </w:p>
    <w:p w14:paraId="05EECD63" w14:textId="77777777" w:rsidR="007109D6" w:rsidRDefault="007109D6">
      <w:pPr>
        <w:rPr>
          <w:rFonts w:ascii="Times New Roman" w:eastAsia="Times New Roman" w:hAnsi="Times New Roman" w:cs="Times New Roman"/>
          <w:sz w:val="24"/>
          <w:szCs w:val="24"/>
        </w:rPr>
      </w:pPr>
    </w:p>
    <w:p w14:paraId="00000049" w14:textId="386AA61E" w:rsidR="00DD413F" w:rsidRDefault="007109D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KLASA: </w:t>
      </w:r>
      <w:r w:rsidRPr="007109D6">
        <w:rPr>
          <w:rFonts w:ascii="Times New Roman" w:eastAsia="Times New Roman" w:hAnsi="Times New Roman" w:cs="Times New Roman"/>
          <w:sz w:val="24"/>
          <w:szCs w:val="24"/>
        </w:rPr>
        <w:t>024-08/22-003/2523</w:t>
      </w:r>
    </w:p>
    <w:p w14:paraId="2C33AD1A" w14:textId="62401C3F" w:rsidR="007109D6" w:rsidRDefault="007109D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URBROJ: </w:t>
      </w:r>
      <w:r w:rsidRPr="007109D6">
        <w:rPr>
          <w:rFonts w:ascii="Times New Roman" w:eastAsia="Times New Roman" w:hAnsi="Times New Roman" w:cs="Times New Roman"/>
          <w:sz w:val="24"/>
          <w:szCs w:val="24"/>
        </w:rPr>
        <w:t>251-13-11-1/003-22-</w:t>
      </w:r>
      <w:r>
        <w:rPr>
          <w:rFonts w:ascii="Times New Roman" w:eastAsia="Times New Roman" w:hAnsi="Times New Roman" w:cs="Times New Roman"/>
          <w:sz w:val="24"/>
          <w:szCs w:val="24"/>
        </w:rPr>
        <w:t>2</w:t>
      </w:r>
    </w:p>
    <w:p w14:paraId="0000004A" w14:textId="28227839" w:rsidR="00DD413F" w:rsidRDefault="004F02C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Zagreb, </w:t>
      </w:r>
      <w:r w:rsidR="007109D6">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 </w:t>
      </w:r>
      <w:r w:rsidR="007109D6">
        <w:rPr>
          <w:rFonts w:ascii="Times New Roman" w:eastAsia="Times New Roman" w:hAnsi="Times New Roman" w:cs="Times New Roman"/>
          <w:sz w:val="24"/>
          <w:szCs w:val="24"/>
        </w:rPr>
        <w:t>prosinc</w:t>
      </w:r>
      <w:r>
        <w:rPr>
          <w:rFonts w:ascii="Times New Roman" w:eastAsia="Times New Roman" w:hAnsi="Times New Roman" w:cs="Times New Roman"/>
          <w:sz w:val="24"/>
          <w:szCs w:val="24"/>
        </w:rPr>
        <w:t>a 202</w:t>
      </w:r>
      <w:r w:rsidR="007109D6">
        <w:rPr>
          <w:rFonts w:ascii="Times New Roman" w:eastAsia="Times New Roman" w:hAnsi="Times New Roman" w:cs="Times New Roman"/>
          <w:sz w:val="24"/>
          <w:szCs w:val="24"/>
        </w:rPr>
        <w:t>2.</w:t>
      </w:r>
    </w:p>
    <w:p w14:paraId="0000004B" w14:textId="77777777" w:rsidR="00DD413F" w:rsidRDefault="00DD413F">
      <w:pPr>
        <w:rPr>
          <w:rFonts w:ascii="Times New Roman" w:eastAsia="Times New Roman" w:hAnsi="Times New Roman" w:cs="Times New Roman"/>
          <w:sz w:val="24"/>
          <w:szCs w:val="24"/>
        </w:rPr>
      </w:pPr>
    </w:p>
    <w:p w14:paraId="0000004C" w14:textId="77777777" w:rsidR="00DD413F" w:rsidRDefault="00DD413F">
      <w:pPr>
        <w:rPr>
          <w:rFonts w:ascii="Times New Roman" w:eastAsia="Times New Roman" w:hAnsi="Times New Roman" w:cs="Times New Roman"/>
          <w:sz w:val="24"/>
          <w:szCs w:val="24"/>
        </w:rPr>
      </w:pPr>
    </w:p>
    <w:p w14:paraId="0000004D" w14:textId="77777777" w:rsidR="00DD413F" w:rsidRDefault="00DD413F">
      <w:pPr>
        <w:rPr>
          <w:rFonts w:ascii="Times New Roman" w:eastAsia="Times New Roman" w:hAnsi="Times New Roman" w:cs="Times New Roman"/>
          <w:sz w:val="24"/>
          <w:szCs w:val="24"/>
        </w:rPr>
      </w:pPr>
    </w:p>
    <w:p w14:paraId="0000004E" w14:textId="77777777" w:rsidR="00DD413F" w:rsidRDefault="00DD413F">
      <w:pPr>
        <w:rPr>
          <w:rFonts w:ascii="Times New Roman" w:eastAsia="Times New Roman" w:hAnsi="Times New Roman" w:cs="Times New Roman"/>
          <w:sz w:val="24"/>
          <w:szCs w:val="24"/>
        </w:rPr>
      </w:pPr>
    </w:p>
    <w:p w14:paraId="0000004F" w14:textId="7C112D76" w:rsidR="00DD413F" w:rsidRDefault="004F02C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Predsjednica </w:t>
      </w:r>
    </w:p>
    <w:p w14:paraId="00000050" w14:textId="455C351D" w:rsidR="00DD413F" w:rsidRDefault="004F02C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Vijeća Mjesnog odbora „ Hrvatski narodni vladari“</w:t>
      </w:r>
    </w:p>
    <w:p w14:paraId="00000051" w14:textId="77777777" w:rsidR="00DD413F" w:rsidRDefault="00DD413F">
      <w:pPr>
        <w:rPr>
          <w:rFonts w:ascii="Times New Roman" w:eastAsia="Times New Roman" w:hAnsi="Times New Roman" w:cs="Times New Roman"/>
          <w:sz w:val="24"/>
          <w:szCs w:val="24"/>
        </w:rPr>
      </w:pPr>
    </w:p>
    <w:p w14:paraId="00000052" w14:textId="03F36B65" w:rsidR="00DD413F" w:rsidRDefault="004F02C5">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Anja Pletikosa</w:t>
      </w:r>
      <w:r w:rsidR="00B02E4A">
        <w:rPr>
          <w:rFonts w:ascii="Times New Roman" w:eastAsia="Times New Roman" w:hAnsi="Times New Roman" w:cs="Times New Roman"/>
          <w:sz w:val="24"/>
          <w:szCs w:val="24"/>
        </w:rPr>
        <w:t>, v.r.</w:t>
      </w:r>
      <w:bookmarkStart w:id="2" w:name="_GoBack"/>
      <w:bookmarkEnd w:id="2"/>
    </w:p>
    <w:sectPr w:rsidR="00DD413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02E14"/>
    <w:multiLevelType w:val="multilevel"/>
    <w:tmpl w:val="4434E218"/>
    <w:lvl w:ilvl="0">
      <w:start w:val="1"/>
      <w:numFmt w:val="decimal"/>
      <w:lvlText w:val="%1."/>
      <w:lvlJc w:val="left"/>
      <w:pPr>
        <w:ind w:left="644"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7854D6"/>
    <w:multiLevelType w:val="multilevel"/>
    <w:tmpl w:val="BE181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470E99"/>
    <w:multiLevelType w:val="multilevel"/>
    <w:tmpl w:val="46C68E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13F"/>
    <w:rsid w:val="002E192C"/>
    <w:rsid w:val="00444AF5"/>
    <w:rsid w:val="004B0DF1"/>
    <w:rsid w:val="004F02C5"/>
    <w:rsid w:val="007109D6"/>
    <w:rsid w:val="00B02E4A"/>
    <w:rsid w:val="00B82A61"/>
    <w:rsid w:val="00DD413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0E13E"/>
  <w15:docId w15:val="{17A4924D-7A71-49F9-9E33-193EFCF3E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0">
    <w:name w:val="Table 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1A5835"/>
    <w:pPr>
      <w:ind w:left="720"/>
      <w:contextualSpacing/>
    </w:pPr>
  </w:style>
  <w:style w:type="character" w:styleId="CommentReference">
    <w:name w:val="annotation reference"/>
    <w:basedOn w:val="DefaultParagraphFont"/>
    <w:uiPriority w:val="99"/>
    <w:semiHidden/>
    <w:unhideWhenUsed/>
    <w:rsid w:val="003A016C"/>
    <w:rPr>
      <w:sz w:val="16"/>
      <w:szCs w:val="16"/>
    </w:rPr>
  </w:style>
  <w:style w:type="paragraph" w:styleId="CommentText">
    <w:name w:val="annotation text"/>
    <w:basedOn w:val="Normal"/>
    <w:link w:val="CommentTextChar"/>
    <w:uiPriority w:val="99"/>
    <w:unhideWhenUsed/>
    <w:rsid w:val="003A016C"/>
    <w:pPr>
      <w:spacing w:line="240" w:lineRule="auto"/>
    </w:pPr>
    <w:rPr>
      <w:sz w:val="20"/>
      <w:szCs w:val="20"/>
    </w:rPr>
  </w:style>
  <w:style w:type="character" w:customStyle="1" w:styleId="CommentTextChar">
    <w:name w:val="Comment Text Char"/>
    <w:basedOn w:val="DefaultParagraphFont"/>
    <w:link w:val="CommentText"/>
    <w:uiPriority w:val="99"/>
    <w:rsid w:val="003A016C"/>
    <w:rPr>
      <w:sz w:val="20"/>
      <w:szCs w:val="20"/>
    </w:rPr>
  </w:style>
  <w:style w:type="paragraph" w:styleId="CommentSubject">
    <w:name w:val="annotation subject"/>
    <w:basedOn w:val="CommentText"/>
    <w:next w:val="CommentText"/>
    <w:link w:val="CommentSubjectChar"/>
    <w:uiPriority w:val="99"/>
    <w:semiHidden/>
    <w:unhideWhenUsed/>
    <w:rsid w:val="003A016C"/>
    <w:rPr>
      <w:b/>
      <w:bCs/>
    </w:rPr>
  </w:style>
  <w:style w:type="character" w:customStyle="1" w:styleId="CommentSubjectChar">
    <w:name w:val="Comment Subject Char"/>
    <w:basedOn w:val="CommentTextChar"/>
    <w:link w:val="CommentSubject"/>
    <w:uiPriority w:val="99"/>
    <w:semiHidden/>
    <w:rsid w:val="003A01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ugbkVqwKdmECpaLjekilesQK+w==">AMUW2mX4eiUVFJ84yVA2pawtCuXT2X6uVZPJEQ4x4mOFG/ZCgZ3RVtLTEYyYj75YFiui8y3GFQHaCh2eqxMNicEwP518Iy5PA5CH32lnL6LZDddW9Zfyyzs=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983</Words>
  <Characters>5605</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Grad Zagreb</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Broz</dc:creator>
  <cp:lastModifiedBy>Nenad Kranjčec</cp:lastModifiedBy>
  <cp:revision>6</cp:revision>
  <dcterms:created xsi:type="dcterms:W3CDTF">2022-09-23T09:48:00Z</dcterms:created>
  <dcterms:modified xsi:type="dcterms:W3CDTF">2023-01-27T11:32:00Z</dcterms:modified>
</cp:coreProperties>
</file>