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30</w:t>
      </w:r>
      <w:r w:rsidR="00687B07">
        <w:rPr>
          <w:b/>
        </w:rPr>
        <w:t>. sjednice Vij</w:t>
      </w:r>
      <w:r>
        <w:rPr>
          <w:b/>
        </w:rPr>
        <w:t xml:space="preserve">eća Mjesnog odbora Vukomerec, </w:t>
      </w:r>
      <w:r w:rsidR="00AC06D6">
        <w:rPr>
          <w:b/>
        </w:rPr>
        <w:t>21. prosinca</w:t>
      </w:r>
      <w:r w:rsidR="00D84847">
        <w:rPr>
          <w:b/>
        </w:rPr>
        <w:t xml:space="preserve"> 2023.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Nakon čega Vijeće, bez rasprave, jednoglasno usvaja Zapisnik 31.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>redlaže sljedeći dnevni red za ovu sjednicu:</w:t>
      </w:r>
    </w:p>
    <w:p w:rsidR="005448CF" w:rsidRDefault="005448CF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 w:rsidP="005448CF">
      <w:pPr>
        <w:jc w:val="both"/>
      </w:pPr>
    </w:p>
    <w:p w:rsidR="00301753" w:rsidRDefault="00301753" w:rsidP="005448CF">
      <w:pPr>
        <w:jc w:val="both"/>
      </w:pPr>
    </w:p>
    <w:p w:rsidR="00301753" w:rsidRDefault="00301753" w:rsidP="005448CF">
      <w:pPr>
        <w:jc w:val="both"/>
      </w:pPr>
    </w:p>
    <w:p w:rsidR="005C53FB" w:rsidRDefault="00687B07" w:rsidP="005448CF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AC06D6" w:rsidRPr="00AC06D6" w:rsidRDefault="00AC06D6" w:rsidP="00AC06D6">
      <w:pPr>
        <w:numPr>
          <w:ilvl w:val="0"/>
          <w:numId w:val="3"/>
        </w:numPr>
        <w:suppressAutoHyphens w:val="0"/>
        <w:rPr>
          <w:lang w:eastAsia="en-US"/>
        </w:rPr>
      </w:pPr>
      <w:r w:rsidRPr="00AC06D6">
        <w:rPr>
          <w:lang w:eastAsia="en-US"/>
        </w:rPr>
        <w:t>Donošenje Financijskog plana Mjesnog odbora Vukomerec za 2024. god.</w:t>
      </w:r>
    </w:p>
    <w:p w:rsidR="00AC06D6" w:rsidRPr="00AC06D6" w:rsidRDefault="00AC06D6" w:rsidP="00AC06D6">
      <w:pPr>
        <w:numPr>
          <w:ilvl w:val="0"/>
          <w:numId w:val="3"/>
        </w:numPr>
        <w:suppressAutoHyphens w:val="0"/>
        <w:rPr>
          <w:lang w:eastAsia="en-US"/>
        </w:rPr>
      </w:pPr>
      <w:r w:rsidRPr="00AC06D6">
        <w:rPr>
          <w:lang w:eastAsia="en-US"/>
        </w:rPr>
        <w:t>Donošenje Plana malih komunalnih akcija Mjesnog odbora Vukomerec za 2024. god.</w:t>
      </w:r>
    </w:p>
    <w:p w:rsidR="00AC06D6" w:rsidRPr="00AC06D6" w:rsidRDefault="00AC06D6" w:rsidP="00AC06D6">
      <w:pPr>
        <w:numPr>
          <w:ilvl w:val="0"/>
          <w:numId w:val="3"/>
        </w:numPr>
        <w:suppressAutoHyphens w:val="0"/>
        <w:rPr>
          <w:lang w:eastAsia="en-US"/>
        </w:rPr>
      </w:pPr>
      <w:r w:rsidRPr="00AC06D6">
        <w:rPr>
          <w:lang w:eastAsia="en-US"/>
        </w:rPr>
        <w:t>Aktualna komunalna problematika</w:t>
      </w:r>
    </w:p>
    <w:p w:rsidR="00AC06D6" w:rsidRPr="00AC06D6" w:rsidRDefault="00AC06D6" w:rsidP="00AC06D6">
      <w:pPr>
        <w:numPr>
          <w:ilvl w:val="0"/>
          <w:numId w:val="3"/>
        </w:numPr>
        <w:suppressAutoHyphens w:val="0"/>
        <w:rPr>
          <w:lang w:eastAsia="en-US"/>
        </w:rPr>
      </w:pPr>
      <w:r w:rsidRPr="00AC06D6">
        <w:rPr>
          <w:lang w:eastAsia="en-US"/>
        </w:rPr>
        <w:t>Razno: izvješća, pitanja i prijedlozi.</w:t>
      </w:r>
    </w:p>
    <w:p w:rsidR="005C53FB" w:rsidRDefault="005C53FB" w:rsidP="005448CF">
      <w:pPr>
        <w:jc w:val="both"/>
        <w:rPr>
          <w:lang w:val="en-US"/>
        </w:rPr>
      </w:pPr>
    </w:p>
    <w:p w:rsidR="005C53FB" w:rsidRDefault="005C53FB" w:rsidP="005448CF">
      <w:pPr>
        <w:pStyle w:val="Normal1"/>
        <w:ind w:left="1069"/>
        <w:jc w:val="both"/>
        <w:rPr>
          <w:rStyle w:val="normalchar1"/>
          <w:bCs/>
        </w:rPr>
      </w:pPr>
    </w:p>
    <w:p w:rsidR="005C53FB" w:rsidRDefault="00687B07" w:rsidP="005448CF">
      <w:pPr>
        <w:jc w:val="both"/>
      </w:pPr>
      <w:r>
        <w:t>moli članove da se izjasne  o prihvaćanju predloženog dnevnog reda i daje prijedlog na glasovanje.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5448CF" w:rsidRDefault="00687B07" w:rsidP="005448CF">
      <w:pPr>
        <w:jc w:val="both"/>
        <w:rPr>
          <w:b/>
        </w:rPr>
      </w:pPr>
      <w:r>
        <w:rPr>
          <w:b/>
        </w:rPr>
        <w:t>A</w:t>
      </w:r>
      <w:r w:rsidR="000C5DD6">
        <w:rPr>
          <w:b/>
        </w:rPr>
        <w:t xml:space="preserve">d </w:t>
      </w:r>
      <w:r w:rsidR="00BD76B8">
        <w:rPr>
          <w:b/>
        </w:rPr>
        <w:t>1</w:t>
      </w:r>
      <w:r w:rsidR="000C5DD6">
        <w:rPr>
          <w:b/>
        </w:rPr>
        <w:t xml:space="preserve">) </w:t>
      </w:r>
      <w:r w:rsidR="00301753" w:rsidRPr="00301753">
        <w:rPr>
          <w:b/>
        </w:rPr>
        <w:tab/>
      </w:r>
      <w:r w:rsidR="00AC06D6" w:rsidRPr="00AC06D6">
        <w:rPr>
          <w:b/>
        </w:rPr>
        <w:t>Donošenje Financijskog plana Mjesnog odbora Vukomerec za 2024. god.</w:t>
      </w: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1D7B74" w:rsidRDefault="001D7B74" w:rsidP="001D7B74">
      <w:pPr>
        <w:jc w:val="both"/>
      </w:pPr>
      <w:r>
        <w:t xml:space="preserve">Predsjednik otvara raspravu u kojoj sudjeluju svi vijećnici. Nakon završene rasprave, predsjednik prijedlog daje na glasanje te Vijeće, </w:t>
      </w:r>
      <w:r w:rsidRPr="001D7B74">
        <w:rPr>
          <w:b/>
          <w:i/>
        </w:rPr>
        <w:t>jednoglasno</w:t>
      </w:r>
      <w:r>
        <w:t xml:space="preserve"> donosi</w:t>
      </w:r>
    </w:p>
    <w:p w:rsidR="00356A96" w:rsidRDefault="00356A96" w:rsidP="005448CF">
      <w:pPr>
        <w:jc w:val="both"/>
      </w:pPr>
    </w:p>
    <w:p w:rsidR="00D638BB" w:rsidRPr="00D638BB" w:rsidRDefault="009E5286" w:rsidP="00D638B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</w:rPr>
        <w:t xml:space="preserve"> </w:t>
      </w:r>
      <w:r w:rsidR="00D638BB" w:rsidRPr="00D638BB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38BB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D638BB">
        <w:rPr>
          <w:rFonts w:ascii="Arial" w:hAnsi="Arial" w:cs="Arial"/>
          <w:b/>
          <w:noProof/>
          <w:color w:val="000000"/>
          <w:sz w:val="20"/>
          <w:szCs w:val="20"/>
        </w:rPr>
        <w:t>Vukomerec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38BB">
        <w:rPr>
          <w:rFonts w:ascii="Arial" w:hAnsi="Arial" w:cs="Arial"/>
          <w:b/>
          <w:color w:val="000000"/>
          <w:sz w:val="20"/>
          <w:szCs w:val="20"/>
        </w:rPr>
        <w:t>za 2024.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38BB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638BB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D638BB">
        <w:rPr>
          <w:rFonts w:ascii="Arial" w:hAnsi="Arial" w:cs="Arial"/>
          <w:noProof/>
          <w:color w:val="000000"/>
          <w:sz w:val="20"/>
          <w:szCs w:val="20"/>
        </w:rPr>
        <w:t xml:space="preserve">Vukomerec </w:t>
      </w:r>
      <w:r w:rsidRPr="00D638BB">
        <w:rPr>
          <w:rFonts w:ascii="Arial" w:hAnsi="Arial" w:cs="Arial"/>
          <w:color w:val="000000"/>
          <w:sz w:val="20"/>
          <w:szCs w:val="20"/>
        </w:rPr>
        <w:t>za 2024. (dalje u tekstu: Plan) sastoji se od: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D638BB" w:rsidRPr="00D638BB" w:rsidRDefault="00D638BB" w:rsidP="00D638BB">
      <w:pPr>
        <w:suppressAutoHyphens w:val="0"/>
        <w:rPr>
          <w:rFonts w:ascii="Arial" w:hAnsi="Arial" w:cs="Arial"/>
          <w:color w:val="000000"/>
          <w:sz w:val="20"/>
          <w:szCs w:val="20"/>
        </w:rPr>
      </w:pPr>
      <w:r w:rsidRPr="00D638BB">
        <w:rPr>
          <w:rFonts w:ascii="Arial" w:hAnsi="Arial" w:cs="Arial"/>
          <w:color w:val="000000"/>
          <w:sz w:val="20"/>
          <w:szCs w:val="20"/>
        </w:rPr>
        <w:t>PRIHODA:</w:t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noProof/>
          <w:color w:val="000000"/>
          <w:sz w:val="20"/>
          <w:szCs w:val="20"/>
        </w:rPr>
        <w:t>19.560,00 €</w:t>
      </w:r>
    </w:p>
    <w:p w:rsidR="00D638BB" w:rsidRPr="00D638BB" w:rsidRDefault="00D638BB" w:rsidP="00D638BB">
      <w:pPr>
        <w:suppressAutoHyphens w:val="0"/>
        <w:rPr>
          <w:rFonts w:ascii="Arial" w:hAnsi="Arial" w:cs="Arial"/>
          <w:color w:val="000000"/>
          <w:sz w:val="20"/>
          <w:szCs w:val="20"/>
        </w:rPr>
      </w:pPr>
      <w:r w:rsidRPr="00D638BB">
        <w:rPr>
          <w:rFonts w:ascii="Arial" w:hAnsi="Arial" w:cs="Arial"/>
          <w:color w:val="000000"/>
          <w:sz w:val="20"/>
          <w:szCs w:val="20"/>
        </w:rPr>
        <w:t>RASHODA:</w:t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color w:val="000000"/>
          <w:sz w:val="20"/>
          <w:szCs w:val="20"/>
        </w:rPr>
        <w:tab/>
      </w:r>
      <w:r w:rsidRPr="00D638BB">
        <w:rPr>
          <w:rFonts w:ascii="Arial" w:hAnsi="Arial" w:cs="Arial"/>
          <w:noProof/>
          <w:color w:val="000000"/>
          <w:sz w:val="20"/>
          <w:szCs w:val="20"/>
        </w:rPr>
        <w:t>19.560,00 €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D638BB" w:rsidRPr="00D638BB" w:rsidTr="00333F3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D638BB" w:rsidRPr="00D638BB" w:rsidTr="00333F3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D638BB" w:rsidRPr="00D638BB" w:rsidTr="00333F3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38BB" w:rsidRPr="00D638BB" w:rsidRDefault="00D638BB" w:rsidP="00D638BB">
            <w:pPr>
              <w:numPr>
                <w:ilvl w:val="0"/>
                <w:numId w:val="8"/>
              </w:numPr>
              <w:suppressAutoHyphens w:val="0"/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38BB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D638BB" w:rsidRPr="00D638BB" w:rsidTr="00333F3C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D638BB" w:rsidRPr="00D638BB" w:rsidTr="00333F3C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19.560,00</w:t>
            </w:r>
          </w:p>
        </w:tc>
      </w:tr>
      <w:tr w:rsidR="00D638BB" w:rsidRPr="00D638BB" w:rsidTr="00333F3C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19.560,00</w:t>
            </w:r>
          </w:p>
        </w:tc>
      </w:tr>
      <w:tr w:rsidR="00D638BB" w:rsidRPr="00D638BB" w:rsidTr="00333F3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38BB" w:rsidRPr="00D638BB" w:rsidRDefault="00D638BB" w:rsidP="00D638BB">
            <w:pPr>
              <w:suppressAutoHyphens w:val="0"/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638BB" w:rsidRPr="00D638BB" w:rsidRDefault="00D638BB" w:rsidP="00D638BB">
            <w:pPr>
              <w:numPr>
                <w:ilvl w:val="0"/>
                <w:numId w:val="8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D638BB" w:rsidRPr="00D638BB" w:rsidTr="00333F3C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D638BB" w:rsidRPr="00D638BB" w:rsidRDefault="00D638BB" w:rsidP="00D638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D638BB" w:rsidRPr="00D638BB" w:rsidTr="00333F3C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19.560,00</w:t>
            </w:r>
          </w:p>
        </w:tc>
      </w:tr>
      <w:tr w:rsidR="00D638BB" w:rsidRPr="00D638BB" w:rsidTr="00333F3C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D638BB" w:rsidRPr="00D638BB" w:rsidTr="00333F3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638BB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D638BB" w:rsidRPr="00D638BB" w:rsidTr="00333F3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638BB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D638BB" w:rsidRPr="00D638BB" w:rsidTr="00333F3C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7.000,00</w:t>
            </w:r>
          </w:p>
        </w:tc>
      </w:tr>
      <w:tr w:rsidR="00D638BB" w:rsidRPr="00D638BB" w:rsidTr="00333F3C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8BB" w:rsidRPr="00D638BB" w:rsidRDefault="00D638BB" w:rsidP="00D638BB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38BB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7.000,00</w:t>
            </w:r>
          </w:p>
        </w:tc>
      </w:tr>
    </w:tbl>
    <w:p w:rsidR="00D638BB" w:rsidRPr="00D638BB" w:rsidRDefault="00D638BB" w:rsidP="00D638BB">
      <w:pPr>
        <w:suppressAutoHyphens w:val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38BB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D638BB" w:rsidRPr="00D638BB" w:rsidRDefault="00D638BB" w:rsidP="00D638BB">
      <w:pPr>
        <w:suppressAutoHyphens w:val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638BB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38BB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D638BB" w:rsidRPr="00D638BB" w:rsidRDefault="00D638BB" w:rsidP="00D638BB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638BB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:rsidR="000C5DD6" w:rsidRDefault="009E5286" w:rsidP="001908C4">
      <w:pPr>
        <w:jc w:val="both"/>
        <w:rPr>
          <w:b/>
        </w:rPr>
      </w:pPr>
      <w:r>
        <w:rPr>
          <w:b/>
        </w:rPr>
        <w:t xml:space="preserve">  </w:t>
      </w:r>
    </w:p>
    <w:p w:rsidR="000C5DD6" w:rsidRDefault="000C5DD6" w:rsidP="00301753">
      <w:pPr>
        <w:suppressAutoHyphens w:val="0"/>
        <w:jc w:val="center"/>
        <w:rPr>
          <w:b/>
        </w:rPr>
      </w:pPr>
    </w:p>
    <w:p w:rsidR="00AC06D6" w:rsidRDefault="00AC06D6" w:rsidP="001908C4">
      <w:pPr>
        <w:jc w:val="both"/>
        <w:rPr>
          <w:b/>
        </w:rPr>
      </w:pPr>
    </w:p>
    <w:p w:rsidR="00AC06D6" w:rsidRDefault="00BD76B8" w:rsidP="005448CF">
      <w:pPr>
        <w:jc w:val="both"/>
        <w:rPr>
          <w:b/>
        </w:rPr>
      </w:pPr>
      <w:r>
        <w:rPr>
          <w:b/>
        </w:rPr>
        <w:t>Ad 2</w:t>
      </w:r>
      <w:r w:rsidR="000C5DD6">
        <w:rPr>
          <w:b/>
        </w:rPr>
        <w:t>)</w:t>
      </w:r>
      <w:r w:rsidR="000C5DD6" w:rsidRPr="000C5DD6">
        <w:rPr>
          <w:b/>
        </w:rPr>
        <w:tab/>
      </w:r>
      <w:r w:rsidR="00AC06D6" w:rsidRPr="00AC06D6">
        <w:rPr>
          <w:b/>
        </w:rPr>
        <w:t>Donošenje Plana malih komunalnih akcija Mjesnog odbora Vukomerec za 2024. god.</w:t>
      </w:r>
    </w:p>
    <w:p w:rsidR="00AC06D6" w:rsidRDefault="00AC06D6" w:rsidP="005448CF">
      <w:pPr>
        <w:jc w:val="both"/>
        <w:rPr>
          <w:b/>
        </w:rPr>
      </w:pPr>
    </w:p>
    <w:p w:rsidR="005C53FB" w:rsidRDefault="00301753" w:rsidP="005448CF">
      <w:pPr>
        <w:jc w:val="both"/>
      </w:pPr>
      <w:r>
        <w:t xml:space="preserve">Predsjednik otvara raspravu u kojoj sudjeluju svi vijećnici nakon čega se, </w:t>
      </w:r>
      <w:r w:rsidRPr="00301753">
        <w:rPr>
          <w:b/>
          <w:i/>
        </w:rPr>
        <w:t>jednoglasno</w:t>
      </w:r>
      <w:r>
        <w:t xml:space="preserve"> donosi</w:t>
      </w:r>
    </w:p>
    <w:p w:rsidR="00301753" w:rsidRDefault="00301753" w:rsidP="005448CF">
      <w:pPr>
        <w:jc w:val="both"/>
      </w:pPr>
    </w:p>
    <w:p w:rsidR="00D638BB" w:rsidRPr="00D638BB" w:rsidRDefault="00D638BB" w:rsidP="00D638BB">
      <w:pPr>
        <w:suppressAutoHyphens w:val="0"/>
        <w:spacing w:before="240" w:line="276" w:lineRule="auto"/>
        <w:jc w:val="center"/>
        <w:rPr>
          <w:b/>
          <w:bCs/>
          <w:szCs w:val="22"/>
          <w:lang w:eastAsia="en-US"/>
        </w:rPr>
      </w:pPr>
      <w:r w:rsidRPr="00D638BB">
        <w:rPr>
          <w:b/>
          <w:bCs/>
          <w:szCs w:val="22"/>
          <w:lang w:eastAsia="en-US"/>
        </w:rPr>
        <w:t>Plan malih komunalnih akcija</w:t>
      </w:r>
    </w:p>
    <w:p w:rsidR="00D638BB" w:rsidRPr="00D638BB" w:rsidRDefault="00D638BB" w:rsidP="00D638BB">
      <w:pPr>
        <w:suppressAutoHyphens w:val="0"/>
        <w:spacing w:line="276" w:lineRule="auto"/>
        <w:jc w:val="center"/>
        <w:rPr>
          <w:b/>
          <w:bCs/>
          <w:szCs w:val="22"/>
          <w:lang w:eastAsia="en-US"/>
        </w:rPr>
      </w:pPr>
      <w:r w:rsidRPr="00D638BB">
        <w:rPr>
          <w:b/>
          <w:bCs/>
          <w:szCs w:val="22"/>
          <w:lang w:eastAsia="en-US"/>
        </w:rPr>
        <w:t xml:space="preserve">Mjesnog odbora </w:t>
      </w:r>
      <w:r w:rsidRPr="00D638BB">
        <w:rPr>
          <w:b/>
          <w:bCs/>
          <w:noProof/>
          <w:szCs w:val="22"/>
          <w:lang w:eastAsia="en-US"/>
        </w:rPr>
        <w:t>Vukomerec za 2024. godinu</w:t>
      </w:r>
    </w:p>
    <w:p w:rsidR="00D638BB" w:rsidRPr="00D638BB" w:rsidRDefault="00D638BB" w:rsidP="00D638BB">
      <w:pPr>
        <w:suppressAutoHyphens w:val="0"/>
        <w:spacing w:line="276" w:lineRule="auto"/>
        <w:jc w:val="center"/>
        <w:rPr>
          <w:b/>
          <w:bCs/>
          <w:szCs w:val="22"/>
          <w:lang w:eastAsia="en-US"/>
        </w:rPr>
      </w:pP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D638BB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D638BB">
        <w:rPr>
          <w:szCs w:val="22"/>
          <w:lang w:eastAsia="en-US"/>
        </w:rPr>
        <w:t>asfalterski</w:t>
      </w:r>
      <w:proofErr w:type="spellEnd"/>
      <w:r w:rsidRPr="00D638BB">
        <w:rPr>
          <w:szCs w:val="22"/>
          <w:lang w:eastAsia="en-US"/>
        </w:rPr>
        <w:t xml:space="preserve"> program na području Mjesnog odbora </w:t>
      </w:r>
      <w:r w:rsidRPr="00D638BB">
        <w:rPr>
          <w:noProof/>
          <w:szCs w:val="22"/>
          <w:lang w:eastAsia="en-US"/>
        </w:rPr>
        <w:t>Vukomerec</w:t>
      </w:r>
      <w:r w:rsidRPr="00D638BB">
        <w:rPr>
          <w:szCs w:val="22"/>
          <w:lang w:eastAsia="en-US"/>
        </w:rPr>
        <w:t>, a koji nisu obuhvaćeni drugim programom.</w:t>
      </w:r>
    </w:p>
    <w:p w:rsidR="00D638BB" w:rsidRPr="00D638BB" w:rsidRDefault="00D638BB" w:rsidP="00D638BB">
      <w:pPr>
        <w:suppressAutoHyphens w:val="0"/>
        <w:spacing w:line="276" w:lineRule="auto"/>
        <w:jc w:val="both"/>
        <w:rPr>
          <w:strike/>
          <w:szCs w:val="22"/>
          <w:lang w:eastAsia="en-US"/>
        </w:rPr>
      </w:pPr>
    </w:p>
    <w:p w:rsidR="00D638BB" w:rsidRPr="00D638BB" w:rsidRDefault="00D638BB" w:rsidP="00D638BB">
      <w:pPr>
        <w:suppressAutoHyphens w:val="0"/>
        <w:spacing w:line="276" w:lineRule="auto"/>
        <w:jc w:val="both"/>
        <w:rPr>
          <w:bCs/>
          <w:noProof/>
          <w:szCs w:val="22"/>
          <w:lang w:eastAsia="en-US"/>
        </w:rPr>
      </w:pPr>
      <w:r w:rsidRPr="00D638BB">
        <w:rPr>
          <w:szCs w:val="22"/>
          <w:lang w:eastAsia="en-US"/>
        </w:rPr>
        <w:t xml:space="preserve">2. Planirana sredstva za financiranje radova iz točke 1. ovog Plana iznose ukupno </w:t>
      </w:r>
      <w:r w:rsidRPr="00D638BB">
        <w:rPr>
          <w:bCs/>
          <w:noProof/>
          <w:szCs w:val="22"/>
          <w:lang w:eastAsia="en-US"/>
        </w:rPr>
        <w:t>7.000,00 eura.</w:t>
      </w: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highlight w:val="yellow"/>
          <w:lang w:eastAsia="en-US"/>
        </w:rPr>
      </w:pP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D638BB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D638BB">
        <w:rPr>
          <w:szCs w:val="22"/>
          <w:lang w:eastAsia="en-US"/>
        </w:rPr>
        <w:t xml:space="preserve">4. </w:t>
      </w:r>
      <w:proofErr w:type="spellStart"/>
      <w:r w:rsidRPr="00D638BB">
        <w:rPr>
          <w:szCs w:val="22"/>
          <w:lang w:eastAsia="en-US"/>
        </w:rPr>
        <w:t>A</w:t>
      </w:r>
      <w:r w:rsidRPr="00D638BB">
        <w:rPr>
          <w:bCs/>
          <w:szCs w:val="22"/>
          <w:lang w:eastAsia="en-US"/>
        </w:rPr>
        <w:t>sfalterski</w:t>
      </w:r>
      <w:proofErr w:type="spellEnd"/>
      <w:r w:rsidRPr="00D638BB">
        <w:rPr>
          <w:bCs/>
          <w:szCs w:val="22"/>
          <w:lang w:eastAsia="en-US"/>
        </w:rPr>
        <w:t xml:space="preserve"> program</w:t>
      </w:r>
      <w:r w:rsidRPr="00D638BB">
        <w:rPr>
          <w:b/>
          <w:bCs/>
          <w:szCs w:val="22"/>
          <w:lang w:eastAsia="en-US"/>
        </w:rPr>
        <w:t xml:space="preserve"> </w:t>
      </w:r>
      <w:r w:rsidRPr="00D638BB">
        <w:rPr>
          <w:bCs/>
          <w:szCs w:val="22"/>
          <w:lang w:eastAsia="en-US"/>
        </w:rPr>
        <w:t>obuhvaća</w:t>
      </w:r>
      <w:r w:rsidRPr="00D638BB">
        <w:rPr>
          <w:b/>
          <w:bCs/>
          <w:szCs w:val="22"/>
          <w:lang w:eastAsia="en-US"/>
        </w:rPr>
        <w:t xml:space="preserve"> </w:t>
      </w:r>
      <w:r w:rsidRPr="00D638BB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D638BB">
        <w:rPr>
          <w:bCs/>
          <w:szCs w:val="22"/>
          <w:lang w:eastAsia="en-US"/>
        </w:rPr>
        <w:t>sve u cilju produljenja eksploatacije prometnica.</w:t>
      </w:r>
      <w:r w:rsidRPr="00D638BB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D638BB">
        <w:rPr>
          <w:szCs w:val="22"/>
          <w:lang w:eastAsia="en-US"/>
        </w:rPr>
        <w:tab/>
      </w: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D638BB">
        <w:rPr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D638BB">
        <w:rPr>
          <w:szCs w:val="22"/>
          <w:lang w:eastAsia="en-US"/>
        </w:rPr>
        <w:t>asfalterski</w:t>
      </w:r>
      <w:proofErr w:type="spellEnd"/>
      <w:r w:rsidRPr="00D638BB">
        <w:rPr>
          <w:szCs w:val="22"/>
          <w:lang w:eastAsia="en-US"/>
        </w:rPr>
        <w:t xml:space="preserve"> program.</w:t>
      </w: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highlight w:val="yellow"/>
          <w:lang w:eastAsia="en-US"/>
        </w:rPr>
      </w:pP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D638BB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highlight w:val="yellow"/>
          <w:lang w:eastAsia="en-US"/>
        </w:rPr>
      </w:pPr>
    </w:p>
    <w:p w:rsidR="00D638BB" w:rsidRPr="00D638BB" w:rsidRDefault="00D638BB" w:rsidP="00D638BB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D638BB">
        <w:rPr>
          <w:szCs w:val="22"/>
          <w:lang w:eastAsia="en-US"/>
        </w:rPr>
        <w:t xml:space="preserve">7. Ovaj Plan sastavni je dio Plana komunalnih aktivnosti Gradske četvrti </w:t>
      </w:r>
      <w:r w:rsidRPr="00D638BB">
        <w:rPr>
          <w:noProof/>
          <w:szCs w:val="22"/>
          <w:lang w:eastAsia="en-US"/>
        </w:rPr>
        <w:t>Peščenica - Žitnjak</w:t>
      </w:r>
      <w:r w:rsidRPr="00D638BB">
        <w:rPr>
          <w:szCs w:val="22"/>
          <w:lang w:eastAsia="en-US"/>
        </w:rPr>
        <w:t xml:space="preserve"> u 2024.</w:t>
      </w:r>
    </w:p>
    <w:p w:rsidR="00D638BB" w:rsidRDefault="00D638BB" w:rsidP="005448CF">
      <w:pPr>
        <w:jc w:val="both"/>
      </w:pPr>
    </w:p>
    <w:p w:rsidR="004334B0" w:rsidRPr="00AC06D6" w:rsidRDefault="00AC06D6" w:rsidP="005448CF">
      <w:pPr>
        <w:jc w:val="both"/>
        <w:rPr>
          <w:b/>
        </w:rPr>
      </w:pPr>
      <w:r w:rsidRPr="00AC06D6">
        <w:rPr>
          <w:b/>
        </w:rPr>
        <w:t>Ad 3)</w:t>
      </w:r>
      <w:r w:rsidRPr="00AC06D6">
        <w:rPr>
          <w:b/>
        </w:rPr>
        <w:tab/>
        <w:t>Aktualna komunalna problematika</w:t>
      </w:r>
    </w:p>
    <w:p w:rsidR="00CD7709" w:rsidRDefault="00CD7709" w:rsidP="005448CF">
      <w:pPr>
        <w:jc w:val="both"/>
      </w:pPr>
    </w:p>
    <w:p w:rsidR="00D638BB" w:rsidRDefault="00D638BB" w:rsidP="005448CF">
      <w:pPr>
        <w:jc w:val="both"/>
      </w:pPr>
      <w:r>
        <w:t>Nakon rasprave, u kojoj sudjeluju svi vijećnici, Vijeće jednoglasno donosi</w:t>
      </w:r>
    </w:p>
    <w:p w:rsidR="00D638BB" w:rsidRDefault="00D638BB" w:rsidP="005448CF">
      <w:pPr>
        <w:jc w:val="both"/>
      </w:pPr>
    </w:p>
    <w:p w:rsidR="00D638BB" w:rsidRPr="00D638BB" w:rsidRDefault="00D638BB" w:rsidP="00D638B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D638BB">
        <w:rPr>
          <w:b/>
          <w:lang w:val="en-AU"/>
        </w:rPr>
        <w:t>Zaključak</w:t>
      </w:r>
      <w:proofErr w:type="spellEnd"/>
    </w:p>
    <w:p w:rsidR="00D638BB" w:rsidRPr="00D638BB" w:rsidRDefault="00D638BB" w:rsidP="00D638B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D638BB" w:rsidRPr="00D638BB" w:rsidRDefault="00D638BB" w:rsidP="00D638BB">
      <w:pPr>
        <w:suppressAutoHyphens w:val="0"/>
        <w:spacing w:after="40" w:line="276" w:lineRule="auto"/>
        <w:jc w:val="center"/>
        <w:rPr>
          <w:b/>
          <w:lang w:val="en-AU"/>
        </w:rPr>
      </w:pPr>
      <w:r w:rsidRPr="00D638BB">
        <w:rPr>
          <w:rFonts w:eastAsia="Calibri"/>
          <w:b/>
          <w:bCs/>
          <w:iCs/>
          <w:lang w:eastAsia="en-US"/>
        </w:rPr>
        <w:t xml:space="preserve">o </w:t>
      </w:r>
      <w:r>
        <w:rPr>
          <w:rFonts w:eastAsia="Calibri"/>
          <w:b/>
          <w:bCs/>
          <w:iCs/>
          <w:lang w:eastAsia="en-US"/>
        </w:rPr>
        <w:t>potrebi donošenja</w:t>
      </w:r>
      <w:r w:rsidRPr="00D638BB">
        <w:rPr>
          <w:rFonts w:eastAsia="Calibri"/>
          <w:b/>
          <w:bCs/>
          <w:iCs/>
          <w:lang w:eastAsia="en-US"/>
        </w:rPr>
        <w:t xml:space="preserve"> prometnog rješenja za rješavanje prometne gužve na području MO Vukomerec</w:t>
      </w:r>
    </w:p>
    <w:p w:rsidR="00D638BB" w:rsidRPr="00D638BB" w:rsidRDefault="00D638BB" w:rsidP="00D638B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D638BB" w:rsidRPr="00D638BB" w:rsidRDefault="00D638BB" w:rsidP="00D638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D638BB">
        <w:t>Vijeće Mjesnog odbora Vukomerec predlaže Vijeću Gradske četvrti Peščenica – Žitnjak da u od nadležnog sektora zatraži:</w:t>
      </w:r>
    </w:p>
    <w:p w:rsidR="00D638BB" w:rsidRPr="00D638BB" w:rsidRDefault="00D638BB" w:rsidP="00D638B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D638BB" w:rsidRPr="00D638BB" w:rsidRDefault="00D638BB" w:rsidP="00D638BB">
      <w:pPr>
        <w:numPr>
          <w:ilvl w:val="0"/>
          <w:numId w:val="9"/>
        </w:numPr>
        <w:suppressAutoHyphens w:val="0"/>
        <w:contextualSpacing/>
        <w:rPr>
          <w:b/>
          <w:i/>
        </w:rPr>
      </w:pPr>
      <w:r w:rsidRPr="00D638BB">
        <w:rPr>
          <w:b/>
          <w:i/>
        </w:rPr>
        <w:lastRenderedPageBreak/>
        <w:t>donošenje prometnog rješenja (studije) kako bi se riješio problem svakodnevnih prometnih gužvi (prometni kolaps) koje se stvaraju na području MO</w:t>
      </w:r>
    </w:p>
    <w:p w:rsidR="00D638BB" w:rsidRPr="00D638BB" w:rsidRDefault="00D638BB" w:rsidP="00D638BB">
      <w:pPr>
        <w:numPr>
          <w:ilvl w:val="0"/>
          <w:numId w:val="9"/>
        </w:numPr>
        <w:suppressAutoHyphens w:val="0"/>
        <w:contextualSpacing/>
        <w:rPr>
          <w:b/>
          <w:i/>
        </w:rPr>
      </w:pPr>
      <w:r w:rsidRPr="00D638BB">
        <w:rPr>
          <w:b/>
          <w:i/>
        </w:rPr>
        <w:t>VMO predlaže moguća rješenja na način:</w:t>
      </w:r>
    </w:p>
    <w:p w:rsidR="00D638BB" w:rsidRPr="00D638BB" w:rsidRDefault="00D638BB" w:rsidP="00D638BB">
      <w:pPr>
        <w:suppressAutoHyphens w:val="0"/>
        <w:ind w:left="1080"/>
        <w:contextualSpacing/>
        <w:rPr>
          <w:b/>
          <w:i/>
        </w:rPr>
      </w:pPr>
    </w:p>
    <w:p w:rsidR="00D638BB" w:rsidRPr="00D638BB" w:rsidRDefault="00D638BB" w:rsidP="00D638BB">
      <w:pPr>
        <w:suppressAutoHyphens w:val="0"/>
        <w:ind w:left="1080"/>
        <w:contextualSpacing/>
        <w:rPr>
          <w:b/>
          <w:i/>
        </w:rPr>
      </w:pPr>
      <w:r w:rsidRPr="00D638BB">
        <w:rPr>
          <w:b/>
          <w:i/>
        </w:rPr>
        <w:t xml:space="preserve">         a) uspostavljanje kružnog toka prometa na križanju Ul. S. </w:t>
      </w:r>
      <w:proofErr w:type="spellStart"/>
      <w:r w:rsidRPr="00D638BB">
        <w:rPr>
          <w:b/>
          <w:i/>
        </w:rPr>
        <w:t>Glavaševića</w:t>
      </w:r>
      <w:proofErr w:type="spellEnd"/>
      <w:r w:rsidRPr="00D638BB">
        <w:rPr>
          <w:b/>
          <w:i/>
        </w:rPr>
        <w:t xml:space="preserve"> i   </w:t>
      </w:r>
    </w:p>
    <w:p w:rsidR="00D638BB" w:rsidRPr="00D638BB" w:rsidRDefault="00D638BB" w:rsidP="00D638BB">
      <w:pPr>
        <w:suppressAutoHyphens w:val="0"/>
        <w:ind w:left="1080"/>
        <w:contextualSpacing/>
        <w:rPr>
          <w:b/>
          <w:i/>
        </w:rPr>
      </w:pPr>
      <w:r w:rsidRPr="00D638BB">
        <w:rPr>
          <w:b/>
          <w:i/>
        </w:rPr>
        <w:t xml:space="preserve">              Ul. Vukomerec i </w:t>
      </w:r>
      <w:proofErr w:type="spellStart"/>
      <w:r w:rsidRPr="00D638BB">
        <w:rPr>
          <w:b/>
          <w:i/>
        </w:rPr>
        <w:t>Vukomerečka</w:t>
      </w:r>
      <w:proofErr w:type="spellEnd"/>
      <w:r w:rsidRPr="00D638BB">
        <w:rPr>
          <w:b/>
          <w:i/>
        </w:rPr>
        <w:t xml:space="preserve"> (MO </w:t>
      </w:r>
      <w:proofErr w:type="spellStart"/>
      <w:r w:rsidRPr="00D638BB">
        <w:rPr>
          <w:b/>
          <w:i/>
        </w:rPr>
        <w:t>Trnava</w:t>
      </w:r>
      <w:proofErr w:type="spellEnd"/>
      <w:r w:rsidRPr="00D638BB">
        <w:rPr>
          <w:b/>
          <w:i/>
        </w:rPr>
        <w:t>)</w:t>
      </w:r>
    </w:p>
    <w:p w:rsidR="00D638BB" w:rsidRPr="00D638BB" w:rsidRDefault="00D638BB" w:rsidP="00D638BB">
      <w:pPr>
        <w:suppressAutoHyphens w:val="0"/>
        <w:ind w:left="1080"/>
        <w:contextualSpacing/>
        <w:rPr>
          <w:b/>
          <w:i/>
        </w:rPr>
      </w:pPr>
      <w:r w:rsidRPr="00D638BB">
        <w:rPr>
          <w:b/>
          <w:i/>
        </w:rPr>
        <w:t xml:space="preserve">          </w:t>
      </w:r>
    </w:p>
    <w:p w:rsidR="00D638BB" w:rsidRPr="00D638BB" w:rsidRDefault="00D638BB" w:rsidP="00D638BB">
      <w:pPr>
        <w:suppressAutoHyphens w:val="0"/>
        <w:ind w:left="1080"/>
        <w:contextualSpacing/>
        <w:rPr>
          <w:b/>
          <w:i/>
        </w:rPr>
      </w:pPr>
      <w:r w:rsidRPr="00D638BB">
        <w:rPr>
          <w:b/>
          <w:i/>
        </w:rPr>
        <w:t xml:space="preserve">         b) izgradnja nove prometnice kroz </w:t>
      </w:r>
      <w:proofErr w:type="spellStart"/>
      <w:r w:rsidRPr="00D638BB">
        <w:rPr>
          <w:b/>
          <w:i/>
        </w:rPr>
        <w:t>kampus</w:t>
      </w:r>
      <w:proofErr w:type="spellEnd"/>
      <w:r w:rsidRPr="00D638BB">
        <w:rPr>
          <w:b/>
          <w:i/>
        </w:rPr>
        <w:t xml:space="preserve"> ili kroz kompleks bivšeg zatvora</w:t>
      </w:r>
    </w:p>
    <w:p w:rsidR="00D638BB" w:rsidRPr="00D638BB" w:rsidRDefault="00D638BB" w:rsidP="00D638BB">
      <w:pPr>
        <w:suppressAutoHyphens w:val="0"/>
        <w:ind w:left="1080"/>
        <w:contextualSpacing/>
        <w:rPr>
          <w:b/>
          <w:i/>
        </w:rPr>
      </w:pPr>
      <w:r w:rsidRPr="00D638BB">
        <w:rPr>
          <w:b/>
          <w:i/>
        </w:rPr>
        <w:t xml:space="preserve">             do </w:t>
      </w:r>
      <w:proofErr w:type="spellStart"/>
      <w:r w:rsidRPr="00D638BB">
        <w:rPr>
          <w:b/>
          <w:i/>
        </w:rPr>
        <w:t>Izolske</w:t>
      </w:r>
      <w:proofErr w:type="spellEnd"/>
      <w:r w:rsidRPr="00D638BB">
        <w:rPr>
          <w:b/>
          <w:i/>
        </w:rPr>
        <w:t xml:space="preserve"> ulice                   </w:t>
      </w:r>
    </w:p>
    <w:p w:rsidR="00D638BB" w:rsidRPr="00D638BB" w:rsidRDefault="00D638BB" w:rsidP="00D638BB">
      <w:pPr>
        <w:suppressAutoHyphens w:val="0"/>
        <w:ind w:left="720"/>
        <w:contextualSpacing/>
        <w:rPr>
          <w:b/>
          <w:i/>
        </w:rPr>
      </w:pPr>
    </w:p>
    <w:p w:rsidR="00D638BB" w:rsidRPr="00D638BB" w:rsidRDefault="00D638BB" w:rsidP="00D638BB">
      <w:pPr>
        <w:numPr>
          <w:ilvl w:val="0"/>
          <w:numId w:val="10"/>
        </w:numPr>
        <w:suppressAutoHyphens w:val="0"/>
        <w:contextualSpacing/>
        <w:rPr>
          <w:b/>
          <w:i/>
        </w:rPr>
      </w:pPr>
      <w:proofErr w:type="spellStart"/>
      <w:r w:rsidRPr="00D638BB">
        <w:rPr>
          <w:lang w:val="en-AU" w:eastAsia="en-US"/>
        </w:rPr>
        <w:t>Ovaj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zaključak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dostavit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proofErr w:type="gramStart"/>
      <w:r w:rsidRPr="00D638BB">
        <w:rPr>
          <w:lang w:val="en-AU" w:eastAsia="en-US"/>
        </w:rPr>
        <w:t>će</w:t>
      </w:r>
      <w:proofErr w:type="spellEnd"/>
      <w:proofErr w:type="gramEnd"/>
      <w:r w:rsidRPr="00D638BB">
        <w:rPr>
          <w:lang w:val="en-AU" w:eastAsia="en-US"/>
        </w:rPr>
        <w:t xml:space="preserve"> se </w:t>
      </w:r>
      <w:proofErr w:type="spellStart"/>
      <w:r w:rsidRPr="00D638BB">
        <w:rPr>
          <w:lang w:val="en-AU" w:eastAsia="en-US"/>
        </w:rPr>
        <w:t>na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daljnje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postupanje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Vijeću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Gradske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četvrti</w:t>
      </w:r>
      <w:proofErr w:type="spellEnd"/>
      <w:r w:rsidRPr="00D638BB">
        <w:rPr>
          <w:lang w:val="en-AU" w:eastAsia="en-US"/>
        </w:rPr>
        <w:t xml:space="preserve"> </w:t>
      </w:r>
      <w:proofErr w:type="spellStart"/>
      <w:r w:rsidRPr="00D638BB">
        <w:rPr>
          <w:lang w:val="en-AU" w:eastAsia="en-US"/>
        </w:rPr>
        <w:t>Peščenica</w:t>
      </w:r>
      <w:proofErr w:type="spellEnd"/>
      <w:r w:rsidRPr="00D638BB">
        <w:rPr>
          <w:lang w:val="en-AU" w:eastAsia="en-US"/>
        </w:rPr>
        <w:t xml:space="preserve">-Žitnjak. </w:t>
      </w:r>
    </w:p>
    <w:p w:rsidR="00D638BB" w:rsidRDefault="00D638BB" w:rsidP="005448CF">
      <w:pPr>
        <w:jc w:val="both"/>
      </w:pPr>
    </w:p>
    <w:p w:rsidR="00D638BB" w:rsidRDefault="00D638BB" w:rsidP="005448CF">
      <w:pPr>
        <w:jc w:val="both"/>
      </w:pPr>
      <w:r>
        <w:t>Vijećnica Pavičić moli da se kontaktira Podružnica Čistoća kako bi se premjestio spremnik za odlaganje stakla sa trenutne lokacije (Porečka-Portoroška) na lokaciju Porečka – Medulinska - preko puta k.br. 24.</w:t>
      </w:r>
    </w:p>
    <w:p w:rsidR="00D638BB" w:rsidRDefault="00D638BB" w:rsidP="005448CF">
      <w:pPr>
        <w:jc w:val="both"/>
      </w:pPr>
      <w:r>
        <w:t>Predsjednik će upit proslijediti Gradskoj četvrti mailom.</w:t>
      </w:r>
    </w:p>
    <w:p w:rsidR="00D638BB" w:rsidRDefault="00D638BB" w:rsidP="005448CF">
      <w:pPr>
        <w:jc w:val="both"/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AC06D6">
        <w:rPr>
          <w:b/>
        </w:rPr>
        <w:t>4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>
      <w:bookmarkStart w:id="0" w:name="_GoBack"/>
      <w:bookmarkEnd w:id="0"/>
    </w:p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024-08/23-003/</w:t>
      </w:r>
      <w:r w:rsidR="00AC06D6">
        <w:t>2448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251-13-11-11/002-23-3</w:t>
      </w:r>
    </w:p>
    <w:p w:rsidR="005C53FB" w:rsidRDefault="00687B07">
      <w:r>
        <w:t xml:space="preserve">Zagreb,  </w:t>
      </w:r>
      <w:r w:rsidR="00AC06D6">
        <w:t>21. prosinca</w:t>
      </w:r>
      <w:r w:rsidR="004334B0">
        <w:t xml:space="preserve"> 2023</w:t>
      </w:r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918F8"/>
    <w:rsid w:val="000C5DD6"/>
    <w:rsid w:val="00165D20"/>
    <w:rsid w:val="001908C4"/>
    <w:rsid w:val="001D7B74"/>
    <w:rsid w:val="00301753"/>
    <w:rsid w:val="00356A96"/>
    <w:rsid w:val="00360BB9"/>
    <w:rsid w:val="00402704"/>
    <w:rsid w:val="004334B0"/>
    <w:rsid w:val="00467F3F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5286"/>
    <w:rsid w:val="00A03F9B"/>
    <w:rsid w:val="00AC06D6"/>
    <w:rsid w:val="00B13437"/>
    <w:rsid w:val="00B4792B"/>
    <w:rsid w:val="00BD76B8"/>
    <w:rsid w:val="00CD7709"/>
    <w:rsid w:val="00D638BB"/>
    <w:rsid w:val="00D84847"/>
    <w:rsid w:val="00DB0E8D"/>
    <w:rsid w:val="00F3069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DF92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EAE95-D3BD-49F3-A774-F998F76E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</cp:revision>
  <cp:lastPrinted>2023-10-17T07:30:00Z</cp:lastPrinted>
  <dcterms:created xsi:type="dcterms:W3CDTF">2024-01-22T11:06:00Z</dcterms:created>
  <dcterms:modified xsi:type="dcterms:W3CDTF">2024-01-22T11:06:00Z</dcterms:modified>
  <dc:language>hr-HR</dc:language>
</cp:coreProperties>
</file>