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EA4" w:rsidRPr="00BD55C1" w:rsidRDefault="00BD55C1">
      <w:pPr>
        <w:spacing w:before="240" w:after="240" w:line="331" w:lineRule="auto"/>
        <w:ind w:left="2880" w:firstLine="1373"/>
        <w:rPr>
          <w:rFonts w:ascii="Times New Roman" w:hAnsi="Times New Roman" w:cs="Times New Roman"/>
          <w:b/>
          <w:sz w:val="24"/>
          <w:szCs w:val="24"/>
        </w:rPr>
      </w:pPr>
      <w:r w:rsidRPr="00BD55C1">
        <w:rPr>
          <w:rFonts w:ascii="Times New Roman" w:hAnsi="Times New Roman" w:cs="Times New Roman"/>
          <w:b/>
          <w:sz w:val="24"/>
          <w:szCs w:val="24"/>
        </w:rPr>
        <w:t xml:space="preserve">     Z A P I S N I K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34. sjednice Vijeća Mjesnog odbora „Petar Zrinski“ održane 19. ožujka 2024. godine u prostorijama Mjesnog odbora “Petar Zrinski“, Primorska 32, s početkom u 17,00 sati.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br/>
        <w:t>NAZOČNI ČLANOVI VIJEĆA: Igor Javorović, Elizabeta Kobeščak, Krešimir Turkalj, Ivana Živčić, Tena Miličević, Luka Kerečin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NENAZOČNI ČLANOVI VIJEĆA:  Lucija Kerečin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Predsjedava Ivana Živčić, predsjednica Vijeća.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Predsjednica konstatira da je nazočno 6 od ukupno 7 članova Vijeća, što znači da Vijeće može pravovaljano odlučivati, te otvara 34. sjednicu Vijeća Mjesnog odbora.</w:t>
      </w:r>
    </w:p>
    <w:p w:rsidR="00D61EA4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Vijeće prihvaća tekst Zapisnika 33. sjednice Vijeća Mjesnog odbora „Petar Zrinski“ održane 21.veljače 2024. godine, s izmjenama.</w:t>
      </w:r>
      <w:r w:rsidRPr="00BD55C1">
        <w:rPr>
          <w:rFonts w:ascii="Times New Roman" w:hAnsi="Times New Roman" w:cs="Times New Roman"/>
          <w:sz w:val="24"/>
          <w:szCs w:val="24"/>
        </w:rPr>
        <w:br/>
        <w:t>Vijeće jednoglasno utvrđuje dnevni red:</w:t>
      </w:r>
    </w:p>
    <w:p w:rsidR="006C7160" w:rsidRPr="00BD55C1" w:rsidRDefault="006C7160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BD55C1" w:rsidP="00BD55C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55C1">
        <w:rPr>
          <w:rFonts w:ascii="Times New Roman" w:hAnsi="Times New Roman" w:cs="Times New Roman"/>
          <w:b/>
          <w:sz w:val="24"/>
          <w:szCs w:val="24"/>
        </w:rPr>
        <w:t>DNEVNI RED</w:t>
      </w:r>
    </w:p>
    <w:p w:rsidR="00D61EA4" w:rsidRPr="00BD55C1" w:rsidRDefault="00D61EA4" w:rsidP="00BD55C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61EA4" w:rsidRPr="00BD55C1" w:rsidRDefault="00BD55C1" w:rsidP="00BD55C1">
      <w:pPr>
        <w:rPr>
          <w:rFonts w:ascii="Times New Roman" w:eastAsia="Times New Roman" w:hAnsi="Times New Roman" w:cs="Times New Roman"/>
          <w:i/>
          <w:sz w:val="24"/>
          <w:szCs w:val="24"/>
        </w:rPr>
      </w:pPr>
      <w:r w:rsidRPr="00BD55C1">
        <w:rPr>
          <w:rFonts w:ascii="Times New Roman" w:eastAsia="Times New Roman" w:hAnsi="Times New Roman" w:cs="Times New Roman"/>
          <w:sz w:val="24"/>
          <w:szCs w:val="24"/>
        </w:rPr>
        <w:t xml:space="preserve">1. Korištenje prostora Mjesnog odbora "Petar Zrinski", </w:t>
      </w:r>
      <w:r w:rsidRPr="00BD55C1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D61EA4" w:rsidRPr="00BD55C1" w:rsidRDefault="00BD55C1" w:rsidP="00BD55C1">
      <w:pPr>
        <w:rPr>
          <w:rFonts w:ascii="Times New Roman" w:eastAsia="Times New Roman" w:hAnsi="Times New Roman" w:cs="Times New Roman"/>
          <w:sz w:val="24"/>
          <w:szCs w:val="24"/>
        </w:rPr>
      </w:pPr>
      <w:r w:rsidRPr="00BD55C1">
        <w:rPr>
          <w:rFonts w:ascii="Times New Roman" w:eastAsia="Times New Roman" w:hAnsi="Times New Roman" w:cs="Times New Roman"/>
          <w:sz w:val="24"/>
          <w:szCs w:val="24"/>
        </w:rPr>
        <w:t xml:space="preserve">2. Postavljanje prometnih stupića u Krajiškoj ulici, </w:t>
      </w:r>
      <w:r w:rsidRPr="00BD55C1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:rsidR="00BD55C1" w:rsidRDefault="00BD55C1" w:rsidP="00BD55C1">
      <w:pPr>
        <w:rPr>
          <w:rFonts w:ascii="Times New Roman" w:eastAsia="Times New Roman" w:hAnsi="Times New Roman" w:cs="Times New Roman"/>
          <w:sz w:val="24"/>
          <w:szCs w:val="24"/>
        </w:rPr>
      </w:pPr>
      <w:r w:rsidRPr="00BD55C1">
        <w:rPr>
          <w:rFonts w:ascii="Times New Roman" w:eastAsia="Times New Roman" w:hAnsi="Times New Roman" w:cs="Times New Roman"/>
          <w:sz w:val="24"/>
          <w:szCs w:val="24"/>
        </w:rPr>
        <w:t xml:space="preserve">3. Prijedlog Odluke o izradi Urbanističkog plana uređenja Trg bana Jelačića – Petrinjska – Amruševa – Trg N. Š. </w:t>
      </w:r>
    </w:p>
    <w:p w:rsidR="00D61EA4" w:rsidRPr="00BD55C1" w:rsidRDefault="00BD55C1" w:rsidP="00BD55C1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BD55C1">
        <w:rPr>
          <w:rFonts w:ascii="Times New Roman" w:eastAsia="Times New Roman" w:hAnsi="Times New Roman" w:cs="Times New Roman"/>
          <w:sz w:val="24"/>
          <w:szCs w:val="24"/>
        </w:rPr>
        <w:t xml:space="preserve">Zrinskoga – Praška, </w:t>
      </w:r>
      <w:r w:rsidRPr="00BD55C1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:rsidR="00D61EA4" w:rsidRPr="00BD55C1" w:rsidRDefault="00BD55C1" w:rsidP="00BD55C1">
      <w:pPr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eastAsia="Times New Roman" w:hAnsi="Times New Roman" w:cs="Times New Roman"/>
          <w:sz w:val="24"/>
          <w:szCs w:val="24"/>
        </w:rPr>
        <w:t>4. Pitanja, prijedlozi i obavijesti</w:t>
      </w:r>
    </w:p>
    <w:p w:rsidR="00D61EA4" w:rsidRPr="00BD55C1" w:rsidRDefault="00D61EA4" w:rsidP="00BD55C1">
      <w:pPr>
        <w:rPr>
          <w:rFonts w:ascii="Times New Roman" w:hAnsi="Times New Roman" w:cs="Times New Roman"/>
          <w:sz w:val="24"/>
          <w:szCs w:val="24"/>
          <w:highlight w:val="white"/>
        </w:rPr>
      </w:pPr>
    </w:p>
    <w:p w:rsidR="00992981" w:rsidRDefault="00992981" w:rsidP="00BD55C1">
      <w:pPr>
        <w:tabs>
          <w:tab w:val="left" w:pos="426"/>
        </w:tabs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992981" w:rsidRPr="00BD55C1" w:rsidRDefault="00992981" w:rsidP="00BD55C1">
      <w:pPr>
        <w:tabs>
          <w:tab w:val="left" w:pos="426"/>
        </w:tabs>
        <w:ind w:left="284"/>
        <w:rPr>
          <w:rFonts w:ascii="Times New Roman" w:hAnsi="Times New Roman" w:cs="Times New Roman"/>
          <w:b/>
          <w:sz w:val="24"/>
          <w:szCs w:val="24"/>
        </w:rPr>
      </w:pPr>
    </w:p>
    <w:p w:rsidR="00D61EA4" w:rsidRPr="00BD55C1" w:rsidRDefault="00BD55C1">
      <w:pPr>
        <w:spacing w:before="240" w:after="240" w:line="331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D55C1">
        <w:rPr>
          <w:rFonts w:ascii="Times New Roman" w:hAnsi="Times New Roman" w:cs="Times New Roman"/>
          <w:b/>
          <w:sz w:val="24"/>
          <w:szCs w:val="24"/>
        </w:rPr>
        <w:t xml:space="preserve">Ad. 1 </w:t>
      </w:r>
      <w:r w:rsidRPr="00BD55C1">
        <w:rPr>
          <w:rFonts w:ascii="Times New Roman" w:eastAsia="Times New Roman" w:hAnsi="Times New Roman" w:cs="Times New Roman"/>
          <w:b/>
          <w:sz w:val="24"/>
          <w:szCs w:val="24"/>
        </w:rPr>
        <w:t xml:space="preserve"> Korištenje prostora Mjesnog odbora "Petar Zrinski”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D61EA4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Vijeće  jednoglasno donosi;</w:t>
      </w:r>
    </w:p>
    <w:p w:rsidR="006C7160" w:rsidRDefault="006C7160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992981" w:rsidRPr="00BD55C1" w:rsidRDefault="0099298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6C7160" w:rsidRDefault="006C7160" w:rsidP="006C7160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lastRenderedPageBreak/>
        <w:t>Z A K L J U Č A K</w:t>
      </w:r>
    </w:p>
    <w:p w:rsidR="006C7160" w:rsidRDefault="006C7160" w:rsidP="006C7160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  <w:r>
        <w:rPr>
          <w:rFonts w:ascii="Times New Roman" w:eastAsia="Times New Roman" w:hAnsi="Times New Roman"/>
          <w:b/>
          <w:sz w:val="24"/>
          <w:szCs w:val="24"/>
          <w:lang w:val="pl-PL"/>
        </w:rPr>
        <w:t>o povremenom korištenju prostorija Mjesnog odbora „Petar Zrinski”</w:t>
      </w:r>
    </w:p>
    <w:p w:rsidR="006C7160" w:rsidRDefault="006C7160" w:rsidP="006C7160">
      <w:pPr>
        <w:tabs>
          <w:tab w:val="left" w:pos="1080"/>
        </w:tabs>
        <w:ind w:left="2520" w:right="-1" w:hanging="2520"/>
        <w:jc w:val="center"/>
        <w:rPr>
          <w:rFonts w:ascii="Times New Roman" w:eastAsia="Times New Roman" w:hAnsi="Times New Roman"/>
          <w:b/>
          <w:sz w:val="24"/>
          <w:szCs w:val="24"/>
          <w:lang w:val="pl-PL"/>
        </w:rPr>
      </w:pPr>
    </w:p>
    <w:p w:rsidR="006C7160" w:rsidRDefault="006C7160" w:rsidP="006C7160">
      <w:pPr>
        <w:tabs>
          <w:tab w:val="left" w:pos="1701"/>
          <w:tab w:val="left" w:pos="7088"/>
        </w:tabs>
        <w:ind w:left="1701" w:right="2266" w:hanging="1701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6C7160" w:rsidRDefault="006C7160" w:rsidP="006C7160">
      <w:pPr>
        <w:jc w:val="center"/>
        <w:rPr>
          <w:rFonts w:ascii="Times New Roman" w:eastAsia="Times New Roman" w:hAnsi="Times New Roman"/>
          <w:sz w:val="24"/>
          <w:szCs w:val="24"/>
        </w:rPr>
      </w:pPr>
    </w:p>
    <w:p w:rsidR="006C7160" w:rsidRDefault="006C7160" w:rsidP="006C716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Klubu liječenih alkoholičara „Petar Zrinski“ odobrava se povremeno korištenje dvorane u objektu mjesne samouprave, Primorska 32, u terminu četvrtkom od 18.00 – 19.00 sati. </w:t>
      </w:r>
    </w:p>
    <w:p w:rsidR="006C7160" w:rsidRDefault="006C7160" w:rsidP="006C7160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7160" w:rsidRDefault="006C7160" w:rsidP="006C716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Prostor iz točke 1. ovog zaključka koristit će Klub liječenih alkoholičara „Petar Zrinski“ bez naknade.</w:t>
      </w:r>
    </w:p>
    <w:p w:rsidR="006C7160" w:rsidRDefault="006C7160" w:rsidP="006C7160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C7160" w:rsidRDefault="006C7160" w:rsidP="006C716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Klub liječenih alkoholičara „Petar Zrinski“ obvezuje se prilikom korištenja prostorija postupati s pažnjom dobrog gospodara.</w:t>
      </w:r>
    </w:p>
    <w:p w:rsidR="006C7160" w:rsidRDefault="006C7160" w:rsidP="006C7160">
      <w:pPr>
        <w:pStyle w:val="ListParagraph"/>
        <w:spacing w:after="0"/>
        <w:ind w:left="644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6C7160" w:rsidRDefault="006C7160" w:rsidP="006C7160">
      <w:pPr>
        <w:pStyle w:val="ListParagraph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 povremenom korištenju prostorija iz točke l. ovog zaključka Gradski ured za mjesnu samoupravu, civilnu zaštitu i sigurnost izdat će odobrenje o korištenju, a u skladu s ovim zaključkom.</w:t>
      </w:r>
    </w:p>
    <w:p w:rsidR="00D61EA4" w:rsidRPr="00BD55C1" w:rsidRDefault="00BD55C1">
      <w:pPr>
        <w:spacing w:before="240" w:after="2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  <w:r w:rsidRPr="00BD55C1">
        <w:rPr>
          <w:rFonts w:ascii="Times New Roman" w:hAnsi="Times New Roman" w:cs="Times New Roman"/>
          <w:sz w:val="24"/>
          <w:szCs w:val="24"/>
          <w:highlight w:val="white"/>
        </w:rPr>
        <w:t>.</w:t>
      </w:r>
    </w:p>
    <w:p w:rsidR="00D61EA4" w:rsidRPr="00BD55C1" w:rsidRDefault="00D61EA4">
      <w:pPr>
        <w:spacing w:before="240" w:after="240"/>
        <w:jc w:val="both"/>
        <w:rPr>
          <w:rFonts w:ascii="Times New Roman" w:hAnsi="Times New Roman" w:cs="Times New Roman"/>
          <w:sz w:val="24"/>
          <w:szCs w:val="24"/>
          <w:highlight w:val="white"/>
        </w:rPr>
      </w:pPr>
    </w:p>
    <w:p w:rsidR="00D61EA4" w:rsidRPr="00BD55C1" w:rsidRDefault="00BD55C1">
      <w:pPr>
        <w:rPr>
          <w:rFonts w:ascii="Times New Roman" w:hAnsi="Times New Roman" w:cs="Times New Roman"/>
          <w:b/>
          <w:sz w:val="24"/>
          <w:szCs w:val="24"/>
          <w:highlight w:val="white"/>
        </w:rPr>
      </w:pPr>
      <w:r w:rsidRPr="00BD55C1">
        <w:rPr>
          <w:rFonts w:ascii="Times New Roman" w:eastAsia="Times New Roman" w:hAnsi="Times New Roman" w:cs="Times New Roman"/>
          <w:b/>
          <w:sz w:val="24"/>
          <w:szCs w:val="24"/>
        </w:rPr>
        <w:t>Ad. 2. Postavljanje prometnih stupića u Krajiškoj ulici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U raspravi sudjeluju:</w:t>
      </w:r>
    </w:p>
    <w:p w:rsidR="00D61EA4" w:rsidRPr="00BD55C1" w:rsidRDefault="006C7160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Gđa.</w:t>
      </w:r>
      <w:r w:rsidR="00BD55C1" w:rsidRPr="00BD55C1">
        <w:rPr>
          <w:rFonts w:ascii="Times New Roman" w:hAnsi="Times New Roman" w:cs="Times New Roman"/>
          <w:sz w:val="24"/>
          <w:szCs w:val="24"/>
        </w:rPr>
        <w:t xml:space="preserve"> Živčić je obavijestila članove Vijeća Mjesnog odbora “Petar Zrinski” o novonastalom problemu nepropisnog parkiranja automobila pokraj podzemnih spremnika za otpad. Parkirani automobili smanjuju preglednost pješačkog prijelaza te dovodi pješake u opasnost pri prelasku prijelaza. </w:t>
      </w:r>
      <w:r>
        <w:rPr>
          <w:rFonts w:ascii="Times New Roman" w:hAnsi="Times New Roman" w:cs="Times New Roman"/>
          <w:sz w:val="24"/>
          <w:szCs w:val="24"/>
        </w:rPr>
        <w:t>Članovi vijeća</w:t>
      </w:r>
      <w:r w:rsidR="00BD55C1" w:rsidRPr="00BD55C1">
        <w:rPr>
          <w:rFonts w:ascii="Times New Roman" w:hAnsi="Times New Roman" w:cs="Times New Roman"/>
          <w:sz w:val="24"/>
          <w:szCs w:val="24"/>
        </w:rPr>
        <w:t xml:space="preserve"> su se složili da je potrebno postaviti prometne stupiće kao prijelazno rješenje dok se ne odradi temeljita rekonstrukcija Krajiške ulice koja bi po mišljenju Vijeća trebala biti projektirana s ciljem sigurnosti posebice djece-pješaka kao najranjivije skupine u prometu.</w:t>
      </w:r>
    </w:p>
    <w:p w:rsidR="00D61EA4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Vijeće  jednoglasno donosi;</w:t>
      </w:r>
    </w:p>
    <w:p w:rsidR="002B0599" w:rsidRPr="00BD55C1" w:rsidRDefault="002B0599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2B0599" w:rsidRPr="00B14ABD" w:rsidRDefault="002B0599" w:rsidP="002B0599">
      <w:pPr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2B0599" w:rsidRDefault="002B0599" w:rsidP="002B059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postavljanju prometnih stupića na pješačkim prijelazima Krajiška kbr. 7 te kod podzemnog spremnika ispred Krajiške kbr. 7</w:t>
      </w:r>
    </w:p>
    <w:p w:rsidR="002B0599" w:rsidRPr="00B66367" w:rsidRDefault="002B0599" w:rsidP="002B059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</w:t>
      </w:r>
    </w:p>
    <w:p w:rsidR="002B0599" w:rsidRDefault="002B0599" w:rsidP="002B059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I.   </w:t>
      </w:r>
      <w:r>
        <w:rPr>
          <w:rFonts w:ascii="Times New Roman" w:hAnsi="Times New Roman" w:cs="Times New Roman"/>
          <w:sz w:val="24"/>
          <w:szCs w:val="24"/>
        </w:rPr>
        <w:t>Vijeće Mjesnog odbora „Petar Zrinski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“ konstatiralo je da u Krajiškoj ulici kod kbr. 7  parkirni  automobili smanjuju preglednost pješačkog prijelaza čime ugrožavaju prijelaz pješaka.</w:t>
      </w:r>
    </w:p>
    <w:p w:rsidR="002B0599" w:rsidRDefault="002B0599" w:rsidP="002B059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</w:p>
    <w:p w:rsidR="002B0599" w:rsidRPr="00FF049C" w:rsidRDefault="002B0599" w:rsidP="002B0599">
      <w:pPr>
        <w:autoSpaceDE w:val="0"/>
        <w:autoSpaceDN w:val="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lastRenderedPageBreak/>
        <w:t>II</w:t>
      </w:r>
      <w:r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.    </w:t>
      </w:r>
      <w:r w:rsidRPr="00FF049C">
        <w:rPr>
          <w:rFonts w:ascii="Times New Roman" w:eastAsia="Times New Roman" w:hAnsi="Times New Roman" w:cs="Times New Roman"/>
          <w:color w:val="222222"/>
          <w:sz w:val="24"/>
          <w:szCs w:val="24"/>
        </w:rPr>
        <w:t>Vijeće</w:t>
      </w:r>
      <w:r w:rsidRPr="00FF049C">
        <w:rPr>
          <w:rFonts w:ascii="Times New Roman" w:eastAsia="Times New Roman" w:hAnsi="Times New Roman" w:cs="Times New Roman"/>
          <w:b/>
          <w:color w:val="222222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222222"/>
          <w:sz w:val="24"/>
          <w:szCs w:val="24"/>
        </w:rPr>
        <w:t>Mjesnog odbora „Petar Zrinski donosi zaključak kojim traži postavljanje prometnih stupića na pješačkim prijelazima Krajiška kbr. 7 te kod podzemnog spremnika ispred Krajiške kbr. 7</w:t>
      </w:r>
    </w:p>
    <w:p w:rsidR="002B0599" w:rsidRPr="00565914" w:rsidRDefault="002B0599" w:rsidP="002B05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B0599" w:rsidRPr="000F581E" w:rsidRDefault="002B0599" w:rsidP="002B0599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II</w:t>
      </w:r>
      <w:r w:rsidR="00DD5C7D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Pr="000F581E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daljnje postupanje</w:t>
      </w:r>
      <w:r w:rsidRPr="000F581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B0599" w:rsidRDefault="002B0599" w:rsidP="002B0599">
      <w:pPr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:rsidR="00D61EA4" w:rsidRPr="00BD55C1" w:rsidRDefault="00D61EA4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</w:p>
    <w:p w:rsidR="00D61EA4" w:rsidRPr="00BD55C1" w:rsidRDefault="00BD55C1">
      <w:pPr>
        <w:rPr>
          <w:rFonts w:ascii="Times New Roman" w:hAnsi="Times New Roman" w:cs="Times New Roman"/>
          <w:b/>
          <w:sz w:val="24"/>
          <w:szCs w:val="24"/>
        </w:rPr>
      </w:pPr>
      <w:r w:rsidRPr="00BD55C1">
        <w:rPr>
          <w:rFonts w:ascii="Times New Roman" w:eastAsia="Times New Roman" w:hAnsi="Times New Roman" w:cs="Times New Roman"/>
          <w:b/>
          <w:sz w:val="24"/>
          <w:szCs w:val="24"/>
        </w:rPr>
        <w:t>Ad. 3. Prijedlog Odluke o izradi Urbanističkog plana uređenja Trg bana Jelačića – Petrinjska – Amruševa – Trg N. Š. Zrinskoga – Praška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Članovima vijeća je materijal dostavljen uz poziv za sjednicu.</w:t>
      </w: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Vijeće</w:t>
      </w:r>
      <w:r w:rsidR="00DA19A6">
        <w:rPr>
          <w:rFonts w:ascii="Times New Roman" w:hAnsi="Times New Roman" w:cs="Times New Roman"/>
          <w:sz w:val="24"/>
          <w:szCs w:val="24"/>
        </w:rPr>
        <w:t xml:space="preserve"> bez rasprave</w:t>
      </w:r>
      <w:r w:rsidRPr="00BD55C1">
        <w:rPr>
          <w:rFonts w:ascii="Times New Roman" w:hAnsi="Times New Roman" w:cs="Times New Roman"/>
          <w:sz w:val="24"/>
          <w:szCs w:val="24"/>
        </w:rPr>
        <w:t xml:space="preserve"> jednoglasno donosi;</w:t>
      </w:r>
    </w:p>
    <w:p w:rsidR="00992981" w:rsidRPr="00D0117B" w:rsidRDefault="00992981" w:rsidP="0099298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</w:rPr>
        <w:t>ZAKLJUČAK</w:t>
      </w:r>
    </w:p>
    <w:p w:rsidR="00992981" w:rsidRPr="00D0117B" w:rsidRDefault="00992981" w:rsidP="0099298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92981" w:rsidRDefault="00992981" w:rsidP="0099298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/>
          <w:bCs/>
          <w:sz w:val="24"/>
          <w:szCs w:val="24"/>
        </w:rPr>
        <w:t xml:space="preserve">o 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davanju mišljenja na </w:t>
      </w:r>
      <w:r w:rsidRPr="00D0117B">
        <w:rPr>
          <w:rFonts w:ascii="Times New Roman" w:eastAsia="Times New Roman" w:hAnsi="Times New Roman"/>
          <w:b/>
          <w:bCs/>
          <w:sz w:val="24"/>
          <w:szCs w:val="24"/>
        </w:rPr>
        <w:t xml:space="preserve">Prijedlog Odluke </w:t>
      </w:r>
      <w:r>
        <w:rPr>
          <w:rFonts w:ascii="Times New Roman" w:eastAsia="Times New Roman" w:hAnsi="Times New Roman"/>
          <w:b/>
          <w:bCs/>
          <w:sz w:val="24"/>
          <w:szCs w:val="24"/>
        </w:rPr>
        <w:t>o izradi Urbanističkog plana uređenja</w:t>
      </w:r>
    </w:p>
    <w:p w:rsidR="00992981" w:rsidRPr="00D0117B" w:rsidRDefault="00992981" w:rsidP="0099298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DC69C1">
        <w:rPr>
          <w:rFonts w:ascii="Times New Roman" w:eastAsia="Times New Roman" w:hAnsi="Times New Roman"/>
          <w:b/>
          <w:bCs/>
          <w:sz w:val="24"/>
          <w:szCs w:val="24"/>
        </w:rPr>
        <w:t>Trg bana Jelačića - Petrinjska - Amruševa - Trg N. Š. Zrinskoga - Praška</w:t>
      </w:r>
    </w:p>
    <w:p w:rsidR="00992981" w:rsidRDefault="00992981" w:rsidP="0099298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92981" w:rsidRPr="00D0117B" w:rsidRDefault="00992981" w:rsidP="00992981">
      <w:pPr>
        <w:spacing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992981" w:rsidRPr="00D0117B" w:rsidRDefault="00992981" w:rsidP="00992981">
      <w:pPr>
        <w:numPr>
          <w:ilvl w:val="4"/>
          <w:numId w:val="2"/>
        </w:numPr>
        <w:spacing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Vijeće Mjesnog odbora „Petar Zrinski“</w:t>
      </w: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 daje </w:t>
      </w:r>
      <w:r w:rsidRPr="006D3574">
        <w:rPr>
          <w:rFonts w:ascii="Times New Roman" w:eastAsia="Times New Roman" w:hAnsi="Times New Roman"/>
          <w:bCs/>
          <w:sz w:val="24"/>
          <w:szCs w:val="24"/>
        </w:rPr>
        <w:t>pozitivno</w:t>
      </w:r>
      <w:r w:rsidRPr="00D0117B">
        <w:rPr>
          <w:rFonts w:ascii="Times New Roman" w:eastAsia="Times New Roman" w:hAnsi="Times New Roman"/>
          <w:bCs/>
          <w:sz w:val="24"/>
          <w:szCs w:val="24"/>
        </w:rPr>
        <w:t xml:space="preserve"> mišljenje o Prijedlogu Odluke </w:t>
      </w:r>
      <w:r w:rsidRPr="00DC69C1">
        <w:rPr>
          <w:rFonts w:ascii="Times New Roman" w:eastAsia="Times New Roman" w:hAnsi="Times New Roman"/>
          <w:bCs/>
          <w:sz w:val="24"/>
          <w:szCs w:val="24"/>
        </w:rPr>
        <w:t>o izradi Urbanističkog plana uređenja</w:t>
      </w:r>
      <w:r w:rsidRPr="00DC69C1">
        <w:t xml:space="preserve"> </w:t>
      </w:r>
      <w:r w:rsidRPr="00DC69C1">
        <w:rPr>
          <w:rFonts w:ascii="Times New Roman" w:eastAsia="Times New Roman" w:hAnsi="Times New Roman"/>
          <w:bCs/>
          <w:sz w:val="24"/>
          <w:szCs w:val="24"/>
        </w:rPr>
        <w:t>Trg bana Jelačića - Petrinjska - Amruševa - Trg N. Š. Zrinskoga - Praška</w:t>
      </w:r>
      <w:r w:rsidRPr="00B82863">
        <w:rPr>
          <w:rFonts w:ascii="Times New Roman" w:eastAsia="Times New Roman" w:hAnsi="Times New Roman"/>
          <w:bCs/>
          <w:sz w:val="24"/>
          <w:szCs w:val="24"/>
        </w:rPr>
        <w:t>.</w:t>
      </w:r>
    </w:p>
    <w:p w:rsidR="00992981" w:rsidRPr="00D0117B" w:rsidRDefault="00992981" w:rsidP="00992981">
      <w:pPr>
        <w:spacing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992981" w:rsidRPr="00D0117B" w:rsidRDefault="00992981" w:rsidP="00992981">
      <w:pPr>
        <w:numPr>
          <w:ilvl w:val="4"/>
          <w:numId w:val="2"/>
        </w:numPr>
        <w:spacing w:line="240" w:lineRule="auto"/>
        <w:ind w:left="426"/>
        <w:contextualSpacing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D0117B">
        <w:rPr>
          <w:rFonts w:ascii="Times New Roman" w:eastAsia="Times New Roman" w:hAnsi="Times New Roman"/>
          <w:bCs/>
          <w:sz w:val="24"/>
          <w:szCs w:val="24"/>
        </w:rPr>
        <w:t>Ovaj Zaključak dostavlja se Vijeću Gradske četvrti Donji grad na daljnje postupanje.</w:t>
      </w:r>
    </w:p>
    <w:p w:rsidR="00992981" w:rsidRPr="005741E7" w:rsidRDefault="00992981" w:rsidP="00992981">
      <w:pPr>
        <w:ind w:left="360"/>
        <w:jc w:val="both"/>
        <w:rPr>
          <w:rFonts w:ascii="Times New Roman" w:eastAsia="Times New Roman" w:hAnsi="Times New Roman" w:cstheme="minorBidi"/>
          <w:sz w:val="24"/>
          <w:szCs w:val="24"/>
        </w:rPr>
      </w:pPr>
    </w:p>
    <w:p w:rsidR="00D61EA4" w:rsidRPr="00BD55C1" w:rsidRDefault="00D61EA4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BD55C1">
      <w:pPr>
        <w:spacing w:before="240" w:after="240" w:line="331" w:lineRule="auto"/>
        <w:rPr>
          <w:rFonts w:ascii="Times New Roman" w:hAnsi="Times New Roman" w:cs="Times New Roman"/>
          <w:b/>
          <w:sz w:val="24"/>
          <w:szCs w:val="24"/>
        </w:rPr>
      </w:pPr>
      <w:r w:rsidRPr="00BD55C1">
        <w:rPr>
          <w:rFonts w:ascii="Times New Roman" w:hAnsi="Times New Roman" w:cs="Times New Roman"/>
          <w:b/>
          <w:sz w:val="24"/>
          <w:szCs w:val="24"/>
        </w:rPr>
        <w:t>Ad 4. Pitanja i prijedlozi</w:t>
      </w:r>
    </w:p>
    <w:p w:rsidR="00D61EA4" w:rsidRPr="00992981" w:rsidRDefault="00992981">
      <w:pPr>
        <w:spacing w:before="240" w:after="240" w:line="331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Gđa. </w:t>
      </w:r>
      <w:r w:rsidR="00BD55C1" w:rsidRPr="00BD55C1">
        <w:rPr>
          <w:rFonts w:ascii="Times New Roman" w:hAnsi="Times New Roman" w:cs="Times New Roman"/>
          <w:sz w:val="24"/>
          <w:szCs w:val="24"/>
        </w:rPr>
        <w:t xml:space="preserve"> Kobeščak </w:t>
      </w:r>
      <w:r>
        <w:rPr>
          <w:rFonts w:ascii="Times New Roman" w:hAnsi="Times New Roman" w:cs="Times New Roman"/>
          <w:sz w:val="24"/>
          <w:szCs w:val="24"/>
        </w:rPr>
        <w:t xml:space="preserve">zamolila je predsjednicu da </w:t>
      </w:r>
      <w:r w:rsidR="00BD55C1" w:rsidRPr="00BD55C1">
        <w:rPr>
          <w:rFonts w:ascii="Times New Roman" w:hAnsi="Times New Roman" w:cs="Times New Roman"/>
          <w:sz w:val="24"/>
          <w:szCs w:val="24"/>
        </w:rPr>
        <w:t xml:space="preserve"> pošalje upit Čistoći o planiranom datumu otvaranja podzemnih spremnika u Krajiškoj ulici.</w:t>
      </w:r>
    </w:p>
    <w:p w:rsidR="00D61EA4" w:rsidRPr="00BD55C1" w:rsidRDefault="00BD55C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Sjednica je završila u 18</w:t>
      </w:r>
      <w:r w:rsidR="00992981">
        <w:rPr>
          <w:rFonts w:ascii="Times New Roman" w:hAnsi="Times New Roman" w:cs="Times New Roman"/>
          <w:sz w:val="24"/>
          <w:szCs w:val="24"/>
        </w:rPr>
        <w:t>,00</w:t>
      </w:r>
      <w:r w:rsidRPr="00BD55C1">
        <w:rPr>
          <w:rFonts w:ascii="Times New Roman" w:hAnsi="Times New Roman" w:cs="Times New Roman"/>
          <w:sz w:val="24"/>
          <w:szCs w:val="24"/>
        </w:rPr>
        <w:t xml:space="preserve">  sati</w:t>
      </w:r>
    </w:p>
    <w:p w:rsidR="00D61EA4" w:rsidRPr="00BD55C1" w:rsidRDefault="00BD55C1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Zapisnik sastavila: Ivana Živčić</w:t>
      </w: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BD55C1">
      <w:pPr>
        <w:tabs>
          <w:tab w:val="left" w:pos="4140"/>
        </w:tabs>
        <w:ind w:right="3312"/>
        <w:rPr>
          <w:rFonts w:ascii="Times New Roman" w:eastAsia="Times New Roman" w:hAnsi="Times New Roman" w:cs="Times New Roman"/>
          <w:sz w:val="24"/>
          <w:szCs w:val="24"/>
        </w:rPr>
      </w:pPr>
      <w:r w:rsidRPr="00BD55C1">
        <w:rPr>
          <w:rFonts w:ascii="Times New Roman" w:eastAsia="Times New Roman" w:hAnsi="Times New Roman" w:cs="Times New Roman"/>
          <w:sz w:val="24"/>
          <w:szCs w:val="24"/>
        </w:rPr>
        <w:t>KLASA: 024-08/24-003/629</w:t>
      </w:r>
    </w:p>
    <w:p w:rsidR="00D61EA4" w:rsidRPr="00BD55C1" w:rsidRDefault="00BD55C1">
      <w:pPr>
        <w:tabs>
          <w:tab w:val="left" w:pos="4140"/>
        </w:tabs>
        <w:ind w:right="3312"/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eastAsia="Times New Roman" w:hAnsi="Times New Roman" w:cs="Times New Roman"/>
          <w:sz w:val="24"/>
          <w:szCs w:val="24"/>
        </w:rPr>
        <w:t>URBROJ: 251-13-11-1/006-24-0</w:t>
      </w:r>
      <w:r w:rsidR="00992981">
        <w:rPr>
          <w:rFonts w:ascii="Times New Roman" w:eastAsia="Times New Roman" w:hAnsi="Times New Roman" w:cs="Times New Roman"/>
          <w:sz w:val="24"/>
          <w:szCs w:val="24"/>
        </w:rPr>
        <w:t>2</w:t>
      </w: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  <w:bookmarkStart w:id="0" w:name="_heading=h.gp1hqs9wvv3b" w:colFirst="0" w:colLast="0"/>
      <w:bookmarkEnd w:id="0"/>
    </w:p>
    <w:p w:rsidR="00D61EA4" w:rsidRPr="00BD55C1" w:rsidRDefault="00BD55C1">
      <w:pPr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Zagreb,</w:t>
      </w:r>
      <w:r w:rsidR="00992981">
        <w:rPr>
          <w:rFonts w:ascii="Times New Roman" w:hAnsi="Times New Roman" w:cs="Times New Roman"/>
          <w:sz w:val="24"/>
          <w:szCs w:val="24"/>
        </w:rPr>
        <w:t xml:space="preserve"> </w:t>
      </w:r>
      <w:r w:rsidR="00992981">
        <w:rPr>
          <w:rFonts w:ascii="Times New Roman" w:eastAsia="Times New Roman" w:hAnsi="Times New Roman" w:cs="Times New Roman"/>
          <w:sz w:val="24"/>
          <w:szCs w:val="24"/>
        </w:rPr>
        <w:t>19. ožujka 2024.</w:t>
      </w: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BD55C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Pr="00BD55C1">
        <w:rPr>
          <w:rFonts w:ascii="Times New Roman" w:hAnsi="Times New Roman" w:cs="Times New Roman"/>
          <w:b/>
          <w:sz w:val="24"/>
          <w:szCs w:val="24"/>
        </w:rPr>
        <w:t>PREDSJEDNICA MJESNOG ODBORA</w:t>
      </w:r>
    </w:p>
    <w:p w:rsidR="00D61EA4" w:rsidRPr="00BD55C1" w:rsidRDefault="00BD55C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r w:rsidRPr="00BD55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„PETAR ZRINSKI“</w:t>
      </w:r>
    </w:p>
    <w:p w:rsidR="00D61EA4" w:rsidRPr="00BD55C1" w:rsidRDefault="00D61EA4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</w:p>
    <w:p w:rsidR="00D61EA4" w:rsidRPr="00BD55C1" w:rsidRDefault="00BD55C1">
      <w:pPr>
        <w:tabs>
          <w:tab w:val="left" w:pos="6300"/>
        </w:tabs>
        <w:rPr>
          <w:rFonts w:ascii="Times New Roman" w:hAnsi="Times New Roman" w:cs="Times New Roman"/>
          <w:b/>
          <w:sz w:val="24"/>
          <w:szCs w:val="24"/>
        </w:rPr>
      </w:pPr>
      <w:bookmarkStart w:id="1" w:name="_heading=h.gjdgxs" w:colFirst="0" w:colLast="0"/>
      <w:bookmarkEnd w:id="1"/>
      <w:r w:rsidRPr="00BD55C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Ivana Živčić</w:t>
      </w:r>
      <w:r w:rsidR="00A02E56">
        <w:rPr>
          <w:rFonts w:ascii="Times New Roman" w:hAnsi="Times New Roman" w:cs="Times New Roman"/>
          <w:b/>
          <w:sz w:val="24"/>
          <w:szCs w:val="24"/>
        </w:rPr>
        <w:t>, v.r.</w:t>
      </w:r>
      <w:bookmarkStart w:id="2" w:name="_GoBack"/>
      <w:bookmarkEnd w:id="2"/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BD55C1">
      <w:pPr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Izvješće o glasanju na 34. sjednici VMO “Petar Zrinski”</w:t>
      </w: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1"/>
        <w:tblW w:w="460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50"/>
        <w:gridCol w:w="885"/>
        <w:gridCol w:w="885"/>
        <w:gridCol w:w="885"/>
      </w:tblGrid>
      <w:tr w:rsidR="00D61EA4" w:rsidRPr="00BD55C1">
        <w:trPr>
          <w:trHeight w:val="72"/>
        </w:trPr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Članovi Vijeća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1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2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  <w:shd w:val="clear" w:color="auto" w:fill="A4C2F4"/>
              </w:rPr>
              <w:t>Točka 3</w:t>
            </w:r>
          </w:p>
        </w:tc>
      </w:tr>
      <w:tr w:rsidR="00D61EA4" w:rsidRPr="00BD55C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Igor Javorović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D61EA4" w:rsidRPr="00BD55C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trike/>
                <w:sz w:val="24"/>
                <w:szCs w:val="24"/>
              </w:rPr>
              <w:t>Lucija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D61EA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D61EA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D61EA4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D61EA4" w:rsidRPr="00BD55C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Luka Kerečin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D61EA4" w:rsidRPr="00BD55C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Elizabeta Kobeščak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D61EA4" w:rsidRPr="00BD55C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Tena Miličević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D61EA4" w:rsidRPr="00BD55C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Krešimir Turkalj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  <w:tr w:rsidR="00D61EA4" w:rsidRPr="00BD55C1"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Ivana Živčić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  <w:tc>
          <w:tcPr>
            <w:tcW w:w="8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61EA4" w:rsidRPr="00BD55C1" w:rsidRDefault="00BD55C1">
            <w:pPr>
              <w:widowControl w:val="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D55C1">
              <w:rPr>
                <w:rFonts w:ascii="Times New Roman" w:eastAsia="Arial" w:hAnsi="Times New Roman" w:cs="Times New Roman"/>
                <w:sz w:val="24"/>
                <w:szCs w:val="24"/>
              </w:rPr>
              <w:t>+</w:t>
            </w:r>
          </w:p>
        </w:tc>
      </w:tr>
    </w:tbl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p w:rsidR="00D61EA4" w:rsidRPr="00BD55C1" w:rsidRDefault="00BD55C1">
      <w:pPr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* ZA = +</w:t>
      </w:r>
    </w:p>
    <w:p w:rsidR="00D61EA4" w:rsidRPr="00BD55C1" w:rsidRDefault="00BD55C1">
      <w:pPr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PROTIV = -</w:t>
      </w:r>
    </w:p>
    <w:p w:rsidR="00D61EA4" w:rsidRPr="00BD55C1" w:rsidRDefault="00BD55C1">
      <w:pPr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SUZDRŽAN = 0</w:t>
      </w:r>
    </w:p>
    <w:p w:rsidR="00D61EA4" w:rsidRPr="00BD55C1" w:rsidRDefault="00BD55C1">
      <w:pPr>
        <w:rPr>
          <w:rFonts w:ascii="Times New Roman" w:hAnsi="Times New Roman" w:cs="Times New Roman"/>
          <w:sz w:val="24"/>
          <w:szCs w:val="24"/>
        </w:rPr>
      </w:pPr>
      <w:r w:rsidRPr="00BD55C1">
        <w:rPr>
          <w:rFonts w:ascii="Times New Roman" w:hAnsi="Times New Roman" w:cs="Times New Roman"/>
          <w:sz w:val="24"/>
          <w:szCs w:val="24"/>
        </w:rPr>
        <w:t>NIJE PRISUTAN = PREKRIŽITI IME</w:t>
      </w:r>
    </w:p>
    <w:p w:rsidR="00D61EA4" w:rsidRPr="00BD55C1" w:rsidRDefault="00D61EA4">
      <w:pPr>
        <w:rPr>
          <w:rFonts w:ascii="Times New Roman" w:hAnsi="Times New Roman" w:cs="Times New Roman"/>
          <w:sz w:val="24"/>
          <w:szCs w:val="24"/>
        </w:rPr>
      </w:pPr>
    </w:p>
    <w:sectPr w:rsidR="00D61EA4" w:rsidRPr="00BD55C1">
      <w:pgSz w:w="11909" w:h="16834"/>
      <w:pgMar w:top="1440" w:right="285" w:bottom="1440" w:left="42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3069C0"/>
    <w:multiLevelType w:val="multilevel"/>
    <w:tmpl w:val="3F96E2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A0B6EED"/>
    <w:multiLevelType w:val="hybridMultilevel"/>
    <w:tmpl w:val="C18233A6"/>
    <w:lvl w:ilvl="0" w:tplc="F09891AE">
      <w:start w:val="1"/>
      <w:numFmt w:val="decimal"/>
      <w:lvlText w:val="%1."/>
      <w:lvlJc w:val="left"/>
      <w:pPr>
        <w:ind w:left="644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EA4"/>
    <w:rsid w:val="002B0599"/>
    <w:rsid w:val="006C7160"/>
    <w:rsid w:val="00992981"/>
    <w:rsid w:val="00A02E56"/>
    <w:rsid w:val="00BD55C1"/>
    <w:rsid w:val="00D61EA4"/>
    <w:rsid w:val="00DA19A6"/>
    <w:rsid w:val="00DD5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9BF12"/>
  <w15:docId w15:val="{94186CAC-10E0-4F48-8714-5217168C92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A1A0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1A0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rsid w:val="00BE7C7A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NoSpacing">
    <w:name w:val="No Spacing"/>
    <w:uiPriority w:val="1"/>
    <w:qFormat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</w:style>
  <w:style w:type="table" w:styleId="TableGrid">
    <w:name w:val="Table Grid"/>
    <w:basedOn w:val="TableNormal"/>
    <w:uiPriority w:val="39"/>
    <w:rsid w:val="000052D7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0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rPr>
      <w:rFonts w:ascii="Cambria" w:eastAsia="Cambria" w:hAnsi="Cambria" w:cs="Cambria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23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iqPoh39W/xS0hsivSOEJQhVRVA==">CgMxLjAyDmguZ3AxaHFzOXd2djNiMghoLmdqZGd4czgAciExeDRxX3JlZjBWY0lCc3pPMERtMDRERFZMbE41S0s0VFE=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744</Words>
  <Characters>4242</Characters>
  <Application>Microsoft Office Word</Application>
  <DocSecurity>0</DocSecurity>
  <Lines>35</Lines>
  <Paragraphs>9</Paragraphs>
  <ScaleCrop>false</ScaleCrop>
  <Company/>
  <LinksUpToDate>false</LinksUpToDate>
  <CharactersWithSpaces>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Nenad Kranjčec</cp:lastModifiedBy>
  <cp:revision>9</cp:revision>
  <dcterms:created xsi:type="dcterms:W3CDTF">2023-06-30T08:01:00Z</dcterms:created>
  <dcterms:modified xsi:type="dcterms:W3CDTF">2024-05-14T07:34:00Z</dcterms:modified>
</cp:coreProperties>
</file>