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332A1D" w:rsidP="007D601F">
      <w:pPr>
        <w:jc w:val="center"/>
        <w:rPr>
          <w:b/>
        </w:rPr>
      </w:pPr>
      <w:r>
        <w:rPr>
          <w:b/>
        </w:rPr>
        <w:t>6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332A1D" w:rsidP="007D601F">
      <w:pPr>
        <w:jc w:val="center"/>
        <w:outlineLvl w:val="0"/>
        <w:rPr>
          <w:b/>
        </w:rPr>
      </w:pPr>
      <w:r>
        <w:rPr>
          <w:b/>
        </w:rPr>
        <w:t>15</w:t>
      </w:r>
      <w:r w:rsidR="00325485" w:rsidRPr="001B3BC0">
        <w:rPr>
          <w:b/>
        </w:rPr>
        <w:t xml:space="preserve">. </w:t>
      </w:r>
      <w:r>
        <w:rPr>
          <w:b/>
        </w:rPr>
        <w:t>studenog</w:t>
      </w:r>
      <w:r w:rsidR="00E11E1C" w:rsidRPr="001B3BC0">
        <w:rPr>
          <w:b/>
        </w:rPr>
        <w:t xml:space="preserve"> </w:t>
      </w:r>
      <w:r w:rsidR="00266781" w:rsidRPr="001B3BC0">
        <w:rPr>
          <w:b/>
        </w:rPr>
        <w:t>2021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9B4E8E">
        <w:rPr>
          <w:b/>
        </w:rPr>
        <w:t>18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EF30FC" w:rsidRDefault="00EF30FC" w:rsidP="007D601F">
      <w:pPr>
        <w:jc w:val="both"/>
        <w:outlineLvl w:val="0"/>
      </w:pPr>
    </w:p>
    <w:p w:rsidR="00623D6A" w:rsidRDefault="00623D6A" w:rsidP="007D601F">
      <w:pPr>
        <w:jc w:val="both"/>
        <w:outlineLvl w:val="0"/>
      </w:pPr>
    </w:p>
    <w:p w:rsidR="00332A1D" w:rsidRPr="00332A1D" w:rsidRDefault="00332A1D" w:rsidP="007D601F">
      <w:pPr>
        <w:jc w:val="both"/>
        <w:outlineLvl w:val="0"/>
      </w:pPr>
    </w:p>
    <w:p w:rsidR="007E675B" w:rsidRPr="00332A1D" w:rsidRDefault="00332A1D" w:rsidP="002F6E6D">
      <w:pPr>
        <w:ind w:left="3544" w:hanging="3544"/>
        <w:jc w:val="both"/>
        <w:outlineLvl w:val="0"/>
      </w:pPr>
      <w:r w:rsidRPr="00332A1D">
        <w:rPr>
          <w:b/>
        </w:rPr>
        <w:t>NAZOČNI ČLANOVI VIJEĆA:</w:t>
      </w:r>
    </w:p>
    <w:p w:rsidR="00B87855" w:rsidRDefault="00266781" w:rsidP="00B87855">
      <w:r w:rsidRPr="001B3BC0">
        <w:t>Kristina Cencelj, Lu</w:t>
      </w:r>
      <w:r w:rsidR="00CD048A" w:rsidRPr="001B3BC0">
        <w:t>k</w:t>
      </w:r>
      <w:r w:rsidR="00B87855">
        <w:t xml:space="preserve">a Saračević, </w:t>
      </w:r>
      <w:r w:rsidR="007F3447">
        <w:t xml:space="preserve">Milena Kramer, </w:t>
      </w:r>
      <w:r w:rsidR="00B87855">
        <w:t xml:space="preserve">Mirjan Saračević, </w:t>
      </w:r>
      <w:r w:rsidR="00B87855" w:rsidRPr="001B3BC0">
        <w:t>Tomislav Uršić</w:t>
      </w:r>
      <w:r w:rsidR="007F3447" w:rsidRPr="007F3447">
        <w:t xml:space="preserve"> </w:t>
      </w:r>
      <w:r w:rsidR="007F3447">
        <w:t xml:space="preserve">i </w:t>
      </w:r>
      <w:r w:rsidR="007F3447" w:rsidRPr="001B3BC0">
        <w:t>Vesna Žulj</w:t>
      </w:r>
      <w:r w:rsidR="007F3447">
        <w:t xml:space="preserve"> </w:t>
      </w:r>
      <w:r w:rsidR="007F3447" w:rsidRPr="001B3BC0">
        <w:t xml:space="preserve"> </w:t>
      </w:r>
    </w:p>
    <w:p w:rsidR="00332A1D" w:rsidRPr="001B3BC0" w:rsidRDefault="00332A1D" w:rsidP="00B87855"/>
    <w:p w:rsidR="00CD048A" w:rsidRPr="00332A1D" w:rsidRDefault="00332A1D" w:rsidP="00266781">
      <w:pPr>
        <w:rPr>
          <w:b/>
        </w:rPr>
      </w:pPr>
      <w:r w:rsidRPr="00332A1D">
        <w:rPr>
          <w:b/>
        </w:rPr>
        <w:t>NENAZOČNI ČLANOVI VIJEĆA:</w:t>
      </w:r>
    </w:p>
    <w:p w:rsidR="00332A1D" w:rsidRDefault="00332A1D" w:rsidP="00266781">
      <w:r>
        <w:t>Ivan Nakić</w:t>
      </w:r>
    </w:p>
    <w:p w:rsidR="00332A1D" w:rsidRPr="001B3BC0" w:rsidRDefault="00332A1D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332A1D">
        <w:t>je nazočno 6</w:t>
      </w:r>
      <w:r w:rsidR="00350BE6" w:rsidRPr="001B3BC0">
        <w:t xml:space="preserve"> od ukupno 7 članova Vijeća, što znači da Vijeće može prav</w:t>
      </w:r>
      <w:r w:rsidR="00332A1D">
        <w:t>ovaljano odlučivati, te otvara 6</w:t>
      </w:r>
      <w:r w:rsidR="00350BE6" w:rsidRPr="001B3BC0">
        <w:t>. sjednicu Vijeća Mjesnog odbora.</w:t>
      </w:r>
    </w:p>
    <w:p w:rsidR="002050B5" w:rsidRPr="001B3BC0" w:rsidRDefault="002050B5" w:rsidP="002F6E6D">
      <w:pPr>
        <w:outlineLvl w:val="0"/>
      </w:pPr>
    </w:p>
    <w:p w:rsidR="00332A1D" w:rsidRDefault="00332A1D" w:rsidP="002F6E6D">
      <w:pPr>
        <w:outlineLvl w:val="0"/>
      </w:pPr>
      <w:r>
        <w:t>Bez rasprave jednoglasno, Vijeće prihvaća tekst Zapisnika 5. sjednice Vijeća.</w:t>
      </w:r>
      <w:r w:rsidR="00350BE6" w:rsidRPr="001B3BC0">
        <w:tab/>
      </w:r>
    </w:p>
    <w:p w:rsidR="00332A1D" w:rsidRDefault="00332A1D" w:rsidP="002F6E6D">
      <w:pPr>
        <w:outlineLvl w:val="0"/>
      </w:pPr>
    </w:p>
    <w:p w:rsidR="00332A1D" w:rsidRDefault="00332A1D" w:rsidP="002F6E6D">
      <w:pPr>
        <w:outlineLvl w:val="0"/>
      </w:pPr>
      <w:r>
        <w:t>Predsjednik predlaže nadopunu dnevnog reda</w:t>
      </w:r>
      <w:r w:rsidR="00C2289F">
        <w:t xml:space="preserve"> s</w:t>
      </w:r>
      <w:r w:rsidR="00623D6A">
        <w:t>a prijedlogom Zaključka</w:t>
      </w:r>
      <w:r>
        <w:t xml:space="preserve"> o izmjeni Financijskog Plana Mjesnog odbora „Ban Keglević“ za 2021.</w:t>
      </w:r>
    </w:p>
    <w:p w:rsidR="002050B5" w:rsidRDefault="002050B5" w:rsidP="002F6E6D">
      <w:pPr>
        <w:outlineLvl w:val="0"/>
      </w:pPr>
    </w:p>
    <w:p w:rsidR="00623D6A" w:rsidRPr="001B3BC0" w:rsidRDefault="00623D6A" w:rsidP="002F6E6D">
      <w:pPr>
        <w:outlineLvl w:val="0"/>
      </w:pPr>
    </w:p>
    <w:p w:rsidR="001B3BC0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1B3BC0" w:rsidRDefault="00C106E7" w:rsidP="009B4E8E">
      <w:r w:rsidRPr="001B3BC0">
        <w:tab/>
      </w:r>
      <w:r w:rsidRPr="001B3BC0">
        <w:tab/>
      </w:r>
    </w:p>
    <w:p w:rsidR="00623D6A" w:rsidRDefault="00623D6A" w:rsidP="009B4E8E"/>
    <w:p w:rsidR="009B4E8E" w:rsidRDefault="009B4E8E" w:rsidP="009B4E8E">
      <w:pPr>
        <w:jc w:val="center"/>
        <w:rPr>
          <w:b/>
        </w:rPr>
      </w:pPr>
      <w:r w:rsidRPr="000A23E1">
        <w:rPr>
          <w:b/>
        </w:rPr>
        <w:t>DNEVNI RED</w:t>
      </w:r>
    </w:p>
    <w:p w:rsidR="00234E9D" w:rsidRDefault="00234E9D" w:rsidP="009B4E8E">
      <w:pPr>
        <w:jc w:val="center"/>
        <w:rPr>
          <w:b/>
        </w:rPr>
      </w:pPr>
    </w:p>
    <w:p w:rsidR="00234E9D" w:rsidRDefault="00234E9D" w:rsidP="00E0007F">
      <w:pPr>
        <w:pStyle w:val="ListParagraph"/>
        <w:numPr>
          <w:ilvl w:val="0"/>
          <w:numId w:val="2"/>
        </w:numPr>
        <w:ind w:left="284" w:firstLine="0"/>
        <w:outlineLvl w:val="0"/>
      </w:pPr>
      <w:r>
        <w:t xml:space="preserve"> </w:t>
      </w:r>
      <w:r w:rsidR="00332A1D">
        <w:t>Zaključ</w:t>
      </w:r>
      <w:r>
        <w:t>ak</w:t>
      </w:r>
      <w:r w:rsidR="00332A1D">
        <w:t xml:space="preserve"> o izmjeni Financijskog Plana Mjesnog odbora „Ban Keglević“</w:t>
      </w:r>
      <w:r>
        <w:t xml:space="preserve"> za 2021.</w:t>
      </w:r>
    </w:p>
    <w:p w:rsidR="00234E9D" w:rsidRPr="000035D8" w:rsidRDefault="00234E9D" w:rsidP="00E0007F">
      <w:pPr>
        <w:pStyle w:val="ListParagraph"/>
        <w:numPr>
          <w:ilvl w:val="0"/>
          <w:numId w:val="2"/>
        </w:numPr>
        <w:ind w:right="-2"/>
        <w:jc w:val="both"/>
      </w:pPr>
      <w:r>
        <w:t xml:space="preserve"> </w:t>
      </w:r>
      <w:r w:rsidRPr="000035D8">
        <w:t>Program građenja komunalne infrastrukture na području Grada Zagreba u 2022.</w:t>
      </w:r>
    </w:p>
    <w:p w:rsidR="00234E9D" w:rsidRPr="000035D8" w:rsidRDefault="00623D6A" w:rsidP="00E0007F">
      <w:pPr>
        <w:pStyle w:val="ListParagraph"/>
        <w:numPr>
          <w:ilvl w:val="0"/>
          <w:numId w:val="2"/>
        </w:numPr>
        <w:ind w:right="-2"/>
        <w:jc w:val="both"/>
      </w:pPr>
      <w:r>
        <w:t xml:space="preserve"> </w:t>
      </w:r>
      <w:r w:rsidR="00234E9D" w:rsidRPr="000035D8">
        <w:t xml:space="preserve">Ulica Janka Grahora 3, obilježavanje </w:t>
      </w:r>
      <w:r w:rsidR="00234E9D">
        <w:t>kolnika</w:t>
      </w:r>
      <w:r w:rsidR="00234E9D" w:rsidRPr="000035D8">
        <w:t xml:space="preserve"> žutim križem - </w:t>
      </w:r>
      <w:r w:rsidR="00234E9D" w:rsidRPr="00234E9D">
        <w:rPr>
          <w:i/>
        </w:rPr>
        <w:t>zahtjev B.V.</w:t>
      </w:r>
    </w:p>
    <w:p w:rsidR="00234E9D" w:rsidRPr="000035D8" w:rsidRDefault="00623D6A" w:rsidP="00E0007F">
      <w:pPr>
        <w:pStyle w:val="ListParagraph"/>
        <w:numPr>
          <w:ilvl w:val="0"/>
          <w:numId w:val="2"/>
        </w:numPr>
        <w:ind w:right="-2"/>
        <w:jc w:val="both"/>
      </w:pPr>
      <w:r>
        <w:t xml:space="preserve"> </w:t>
      </w:r>
      <w:r w:rsidR="00234E9D" w:rsidRPr="000035D8">
        <w:t xml:space="preserve">Ulica Grada Mainza 24 i 26, postavljanje klamerica na nogostupu – </w:t>
      </w:r>
      <w:r w:rsidR="00234E9D" w:rsidRPr="00234E9D">
        <w:rPr>
          <w:i/>
        </w:rPr>
        <w:t>zahtjev G. M.</w:t>
      </w:r>
    </w:p>
    <w:p w:rsidR="00623D6A" w:rsidRDefault="00234E9D" w:rsidP="00E0007F">
      <w:pPr>
        <w:pStyle w:val="ListParagraph"/>
        <w:numPr>
          <w:ilvl w:val="0"/>
          <w:numId w:val="2"/>
        </w:numPr>
        <w:ind w:right="-2"/>
        <w:jc w:val="both"/>
      </w:pPr>
      <w:r w:rsidRPr="000035D8">
        <w:t xml:space="preserve"> Zahtjev Glazbenog kluba Lisinski za povremenim korištenj</w:t>
      </w:r>
      <w:r>
        <w:t xml:space="preserve">em prostora mjesne </w:t>
      </w:r>
      <w:r w:rsidR="00623D6A">
        <w:t xml:space="preserve">    </w:t>
      </w:r>
    </w:p>
    <w:p w:rsidR="00234E9D" w:rsidRPr="000035D8" w:rsidRDefault="00623D6A" w:rsidP="00623D6A">
      <w:pPr>
        <w:ind w:left="360" w:right="-2"/>
        <w:jc w:val="both"/>
      </w:pPr>
      <w:r>
        <w:t xml:space="preserve">        </w:t>
      </w:r>
      <w:r w:rsidR="00234E9D">
        <w:t xml:space="preserve">samouprave </w:t>
      </w:r>
      <w:r w:rsidR="00234E9D" w:rsidRPr="000035D8">
        <w:t xml:space="preserve"> MO „Ban Keglević“, Bleiweisova 24  </w:t>
      </w:r>
    </w:p>
    <w:p w:rsidR="00234E9D" w:rsidRPr="000035D8" w:rsidRDefault="00234E9D" w:rsidP="00E0007F">
      <w:pPr>
        <w:pStyle w:val="ListParagraph"/>
        <w:numPr>
          <w:ilvl w:val="0"/>
          <w:numId w:val="2"/>
        </w:numPr>
        <w:ind w:right="-2"/>
        <w:jc w:val="both"/>
      </w:pPr>
      <w:r w:rsidRPr="000035D8">
        <w:t xml:space="preserve"> Informacije, pitanja i prijedlozi</w:t>
      </w:r>
    </w:p>
    <w:p w:rsidR="00234E9D" w:rsidRDefault="00234E9D" w:rsidP="00234E9D">
      <w:pPr>
        <w:ind w:left="360" w:right="-2"/>
        <w:jc w:val="both"/>
      </w:pPr>
    </w:p>
    <w:p w:rsidR="00623D6A" w:rsidRPr="000035D8" w:rsidRDefault="00623D6A" w:rsidP="00234E9D">
      <w:pPr>
        <w:ind w:left="360" w:right="-2"/>
        <w:jc w:val="both"/>
      </w:pPr>
    </w:p>
    <w:p w:rsidR="001B3BC0" w:rsidRPr="001B3BC0" w:rsidRDefault="001B3BC0" w:rsidP="00CD048A">
      <w:pPr>
        <w:jc w:val="both"/>
      </w:pPr>
    </w:p>
    <w:p w:rsidR="00A16F31" w:rsidRPr="00EB1204" w:rsidRDefault="000624E1" w:rsidP="00A16F31">
      <w:pPr>
        <w:outlineLvl w:val="0"/>
        <w:rPr>
          <w:b/>
        </w:rPr>
      </w:pPr>
      <w:r w:rsidRPr="00234E9D">
        <w:rPr>
          <w:b/>
        </w:rPr>
        <w:t>Ad 1.</w:t>
      </w:r>
      <w:r w:rsidR="004E7193" w:rsidRPr="00234E9D">
        <w:rPr>
          <w:b/>
        </w:rPr>
        <w:t xml:space="preserve"> </w:t>
      </w:r>
      <w:r w:rsidR="00234E9D" w:rsidRPr="00234E9D">
        <w:rPr>
          <w:b/>
        </w:rPr>
        <w:t>Zaključak o izmjeni Financijskog Plana Mjesnog odbora „Ban Keglević“ za 2021.</w:t>
      </w:r>
    </w:p>
    <w:p w:rsidR="00A16F31" w:rsidRPr="001B3BC0" w:rsidRDefault="00A16F31" w:rsidP="00A16F31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A16F31" w:rsidRPr="001B3BC0" w:rsidRDefault="00A16F31" w:rsidP="00A16F31">
      <w:pPr>
        <w:ind w:left="567"/>
        <w:contextualSpacing/>
      </w:pPr>
      <w:r w:rsidRPr="001B3BC0">
        <w:t>Predsjednik predlaže zaključ</w:t>
      </w:r>
      <w:r w:rsidR="00A906E3">
        <w:t>ka</w:t>
      </w:r>
      <w:r w:rsidRPr="001B3BC0">
        <w:t xml:space="preserve">. </w:t>
      </w:r>
    </w:p>
    <w:p w:rsidR="00A16F31" w:rsidRPr="00717678" w:rsidRDefault="00A16F31" w:rsidP="00A16F31">
      <w:pPr>
        <w:ind w:left="567"/>
        <w:contextualSpacing/>
      </w:pPr>
      <w:r w:rsidRPr="001B3BC0">
        <w:t xml:space="preserve">Vijeće jednoglasno usvaja </w:t>
      </w:r>
    </w:p>
    <w:p w:rsidR="00A16F31" w:rsidRDefault="00A16F31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623D6A" w:rsidRPr="001B3BC0" w:rsidRDefault="00623D6A" w:rsidP="00A16F31">
      <w:pPr>
        <w:pStyle w:val="NoSpacing"/>
        <w:jc w:val="both"/>
      </w:pPr>
    </w:p>
    <w:p w:rsidR="001B3BC0" w:rsidRDefault="001B3BC0" w:rsidP="00A87FB7">
      <w:pPr>
        <w:contextualSpacing/>
      </w:pPr>
    </w:p>
    <w:p w:rsidR="00623D6A" w:rsidRDefault="00623D6A" w:rsidP="00A16F31">
      <w:pPr>
        <w:jc w:val="center"/>
        <w:rPr>
          <w:rFonts w:cs="Calibri"/>
          <w:b/>
          <w:color w:val="000000"/>
          <w:sz w:val="20"/>
          <w:szCs w:val="20"/>
        </w:rPr>
      </w:pPr>
    </w:p>
    <w:p w:rsidR="00623D6A" w:rsidRDefault="00623D6A" w:rsidP="00A16F31">
      <w:pPr>
        <w:jc w:val="center"/>
        <w:rPr>
          <w:rFonts w:cs="Calibri"/>
          <w:b/>
          <w:color w:val="000000"/>
          <w:sz w:val="20"/>
          <w:szCs w:val="20"/>
        </w:rPr>
      </w:pPr>
    </w:p>
    <w:p w:rsidR="00623D6A" w:rsidRDefault="00623D6A" w:rsidP="00A16F31">
      <w:pPr>
        <w:jc w:val="center"/>
        <w:rPr>
          <w:rFonts w:cs="Calibri"/>
          <w:b/>
          <w:color w:val="000000"/>
          <w:sz w:val="20"/>
          <w:szCs w:val="20"/>
        </w:rPr>
      </w:pPr>
    </w:p>
    <w:p w:rsidR="00A16F31" w:rsidRPr="00A16F31" w:rsidRDefault="00A16F31" w:rsidP="00A16F31">
      <w:pPr>
        <w:jc w:val="center"/>
        <w:rPr>
          <w:rFonts w:cs="Calibri"/>
          <w:b/>
          <w:color w:val="000000"/>
          <w:sz w:val="20"/>
          <w:szCs w:val="20"/>
        </w:rPr>
      </w:pPr>
      <w:r w:rsidRPr="00A16F31">
        <w:rPr>
          <w:rFonts w:cs="Calibri"/>
          <w:b/>
          <w:color w:val="000000"/>
          <w:sz w:val="20"/>
          <w:szCs w:val="20"/>
        </w:rPr>
        <w:t>ZAKLJUČAK O IZMJENI FINANCIJSKOG PLANA</w:t>
      </w:r>
    </w:p>
    <w:p w:rsidR="00A16F31" w:rsidRPr="00A16F31" w:rsidRDefault="00A16F31" w:rsidP="00A16F31">
      <w:pPr>
        <w:jc w:val="center"/>
        <w:rPr>
          <w:rFonts w:cs="Calibri"/>
          <w:b/>
          <w:color w:val="000000"/>
          <w:sz w:val="20"/>
          <w:szCs w:val="20"/>
        </w:rPr>
      </w:pPr>
      <w:r w:rsidRPr="00A16F31">
        <w:rPr>
          <w:rFonts w:cs="Calibri"/>
          <w:b/>
          <w:color w:val="000000"/>
          <w:sz w:val="20"/>
          <w:szCs w:val="20"/>
        </w:rPr>
        <w:t xml:space="preserve">Mjesnog Odbora </w:t>
      </w:r>
      <w:r w:rsidRPr="00A16F31">
        <w:rPr>
          <w:rFonts w:cs="Calibri"/>
          <w:b/>
          <w:noProof/>
          <w:color w:val="000000"/>
          <w:sz w:val="20"/>
          <w:szCs w:val="20"/>
        </w:rPr>
        <w:t xml:space="preserve">''Ban Keglević'' </w:t>
      </w:r>
      <w:r w:rsidRPr="00A16F31">
        <w:rPr>
          <w:rFonts w:cs="Calibri"/>
          <w:b/>
          <w:color w:val="000000"/>
          <w:sz w:val="20"/>
          <w:szCs w:val="20"/>
        </w:rPr>
        <w:t>za 2021.</w:t>
      </w:r>
    </w:p>
    <w:p w:rsidR="00A16F31" w:rsidRPr="00A16F31" w:rsidRDefault="00A16F31" w:rsidP="00A16F31">
      <w:pPr>
        <w:jc w:val="center"/>
        <w:rPr>
          <w:rFonts w:cs="Calibri"/>
          <w:b/>
          <w:color w:val="000000"/>
          <w:sz w:val="20"/>
          <w:szCs w:val="20"/>
        </w:rPr>
      </w:pPr>
    </w:p>
    <w:p w:rsidR="00A16F31" w:rsidRPr="00A16F31" w:rsidRDefault="00A16F31" w:rsidP="00A16F31">
      <w:pPr>
        <w:jc w:val="center"/>
        <w:rPr>
          <w:rFonts w:cs="Calibri"/>
          <w:b/>
          <w:color w:val="000000"/>
          <w:sz w:val="20"/>
          <w:szCs w:val="20"/>
        </w:rPr>
      </w:pPr>
      <w:r w:rsidRPr="00A16F31">
        <w:rPr>
          <w:rFonts w:cs="Calibri"/>
          <w:b/>
          <w:color w:val="000000"/>
          <w:sz w:val="20"/>
          <w:szCs w:val="20"/>
        </w:rPr>
        <w:t>Članak 1.</w:t>
      </w:r>
    </w:p>
    <w:p w:rsidR="00A16F31" w:rsidRPr="00A16F31" w:rsidRDefault="00A16F31" w:rsidP="00A16F31">
      <w:pPr>
        <w:pStyle w:val="NoSpacing"/>
        <w:jc w:val="center"/>
        <w:rPr>
          <w:sz w:val="20"/>
          <w:szCs w:val="20"/>
        </w:rPr>
      </w:pPr>
      <w:r w:rsidRPr="00A16F31">
        <w:rPr>
          <w:sz w:val="20"/>
          <w:szCs w:val="20"/>
        </w:rPr>
        <w:t xml:space="preserve">U financijskom planu Mjesnog odbora </w:t>
      </w:r>
      <w:r w:rsidRPr="00A16F31">
        <w:rPr>
          <w:rFonts w:cs="Calibri"/>
          <w:noProof/>
          <w:color w:val="000000"/>
          <w:sz w:val="20"/>
          <w:szCs w:val="20"/>
        </w:rPr>
        <w:t xml:space="preserve">''Ban Keglević'' </w:t>
      </w:r>
      <w:r w:rsidRPr="00A16F31">
        <w:rPr>
          <w:sz w:val="20"/>
          <w:szCs w:val="20"/>
        </w:rPr>
        <w:t>za 2021. , članak 1. mijenja se i glasi:</w:t>
      </w:r>
    </w:p>
    <w:p w:rsidR="00A16F31" w:rsidRPr="00A16F31" w:rsidRDefault="00A16F31" w:rsidP="00A16F31">
      <w:pPr>
        <w:jc w:val="center"/>
        <w:rPr>
          <w:rFonts w:cs="Calibri"/>
          <w:color w:val="000000"/>
          <w:sz w:val="20"/>
          <w:szCs w:val="20"/>
        </w:rPr>
      </w:pPr>
    </w:p>
    <w:p w:rsidR="00A16F31" w:rsidRPr="00A16F31" w:rsidRDefault="00A16F31" w:rsidP="00A16F31">
      <w:pPr>
        <w:rPr>
          <w:rFonts w:cs="Calibri"/>
          <w:color w:val="000000"/>
          <w:sz w:val="20"/>
          <w:szCs w:val="20"/>
        </w:rPr>
      </w:pPr>
      <w:r w:rsidRPr="00A16F31">
        <w:rPr>
          <w:rFonts w:cs="Calibri"/>
          <w:color w:val="000000"/>
          <w:sz w:val="20"/>
          <w:szCs w:val="20"/>
        </w:rPr>
        <w:t>„PRIHODA:</w:t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noProof/>
          <w:color w:val="000000"/>
          <w:sz w:val="20"/>
          <w:szCs w:val="20"/>
        </w:rPr>
        <w:t>1.097.572,00 KN</w:t>
      </w:r>
    </w:p>
    <w:p w:rsidR="00A16F31" w:rsidRDefault="00A16F31" w:rsidP="00A16F31">
      <w:pPr>
        <w:rPr>
          <w:rFonts w:cs="Calibri"/>
          <w:color w:val="000000"/>
          <w:sz w:val="20"/>
          <w:szCs w:val="20"/>
        </w:rPr>
      </w:pPr>
      <w:r w:rsidRPr="00A16F31">
        <w:rPr>
          <w:rFonts w:cs="Calibri"/>
          <w:color w:val="000000"/>
          <w:sz w:val="20"/>
          <w:szCs w:val="20"/>
        </w:rPr>
        <w:t>RASHODA:</w:t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color w:val="000000"/>
          <w:sz w:val="20"/>
          <w:szCs w:val="20"/>
        </w:rPr>
        <w:tab/>
      </w:r>
      <w:r w:rsidRPr="00A16F31">
        <w:rPr>
          <w:rFonts w:cs="Calibri"/>
          <w:noProof/>
          <w:color w:val="000000"/>
          <w:sz w:val="20"/>
          <w:szCs w:val="20"/>
        </w:rPr>
        <w:t xml:space="preserve">1.097.572,00 </w:t>
      </w:r>
      <w:r w:rsidRPr="00A16F31">
        <w:rPr>
          <w:rFonts w:cs="Calibri"/>
          <w:color w:val="000000"/>
          <w:sz w:val="20"/>
          <w:szCs w:val="20"/>
        </w:rPr>
        <w:t>KN“</w:t>
      </w:r>
    </w:p>
    <w:p w:rsidR="00623D6A" w:rsidRDefault="00623D6A" w:rsidP="00A16F31">
      <w:pPr>
        <w:rPr>
          <w:rFonts w:cs="Calibri"/>
          <w:color w:val="000000"/>
          <w:sz w:val="20"/>
          <w:szCs w:val="20"/>
        </w:rPr>
      </w:pPr>
    </w:p>
    <w:p w:rsidR="00623D6A" w:rsidRDefault="00623D6A" w:rsidP="00A16F31">
      <w:pPr>
        <w:rPr>
          <w:rFonts w:cs="Calibri"/>
          <w:color w:val="000000"/>
          <w:sz w:val="20"/>
          <w:szCs w:val="20"/>
        </w:rPr>
      </w:pPr>
    </w:p>
    <w:p w:rsidR="00623D6A" w:rsidRPr="00A16F31" w:rsidRDefault="00623D6A" w:rsidP="00A16F31">
      <w:pPr>
        <w:rPr>
          <w:rFonts w:cs="Calibri"/>
          <w:b/>
          <w:color w:val="000000"/>
          <w:sz w:val="20"/>
          <w:szCs w:val="20"/>
        </w:rPr>
      </w:pPr>
    </w:p>
    <w:p w:rsidR="00A16F31" w:rsidRPr="00A16F31" w:rsidRDefault="00A16F31" w:rsidP="00A16F31">
      <w:pPr>
        <w:jc w:val="center"/>
        <w:rPr>
          <w:rFonts w:cs="Calibri"/>
          <w:b/>
          <w:color w:val="000000"/>
          <w:sz w:val="20"/>
          <w:szCs w:val="20"/>
        </w:rPr>
      </w:pPr>
      <w:r w:rsidRPr="00A16F31">
        <w:rPr>
          <w:rFonts w:cs="Calibri"/>
          <w:b/>
          <w:color w:val="000000"/>
          <w:sz w:val="20"/>
          <w:szCs w:val="20"/>
        </w:rPr>
        <w:t>Članak 2.</w:t>
      </w:r>
    </w:p>
    <w:p w:rsidR="00A16F31" w:rsidRPr="00A16F31" w:rsidRDefault="00A16F31" w:rsidP="00A16F31">
      <w:pPr>
        <w:jc w:val="center"/>
        <w:rPr>
          <w:sz w:val="20"/>
          <w:szCs w:val="20"/>
        </w:rPr>
      </w:pPr>
      <w:r w:rsidRPr="00A16F31">
        <w:rPr>
          <w:sz w:val="20"/>
          <w:szCs w:val="20"/>
        </w:rPr>
        <w:t>Članak 2. mijenja se i glasi:</w:t>
      </w:r>
    </w:p>
    <w:tbl>
      <w:tblPr>
        <w:tblW w:w="9912" w:type="dxa"/>
        <w:tblInd w:w="-284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A16F31" w:rsidRPr="00A16F31" w:rsidTr="00A16F3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A16F31" w:rsidRPr="00A16F31" w:rsidRDefault="00A16F31" w:rsidP="00ED547A">
            <w:pPr>
              <w:rPr>
                <w:sz w:val="20"/>
                <w:szCs w:val="20"/>
              </w:rPr>
            </w:pPr>
            <w:r w:rsidRPr="00A16F31">
              <w:rPr>
                <w:sz w:val="20"/>
                <w:szCs w:val="20"/>
              </w:rPr>
              <w:t>„Prihodi i rashodi iz članka 1. Plana su:</w:t>
            </w:r>
          </w:p>
        </w:tc>
      </w:tr>
      <w:tr w:rsidR="00A16F31" w:rsidRPr="00A16F31" w:rsidTr="00A16F3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IZNOS</w:t>
            </w: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A16F31" w:rsidRPr="00A16F31" w:rsidTr="00A16F31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noProof/>
                <w:color w:val="000000"/>
                <w:sz w:val="20"/>
                <w:szCs w:val="20"/>
              </w:rPr>
              <w:t>1.097.572,00</w:t>
            </w:r>
          </w:p>
        </w:tc>
      </w:tr>
      <w:tr w:rsidR="00A16F31" w:rsidRPr="00A16F31" w:rsidTr="00A16F31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noProof/>
                <w:color w:val="000000"/>
                <w:sz w:val="20"/>
                <w:szCs w:val="20"/>
              </w:rPr>
              <w:t>1.097.572,00</w:t>
            </w:r>
          </w:p>
        </w:tc>
      </w:tr>
      <w:tr w:rsidR="00A16F31" w:rsidRPr="00A16F31" w:rsidTr="00A16F3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16F31" w:rsidRPr="00A16F31" w:rsidTr="00A16F3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IZNOS</w:t>
            </w: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A16F31" w:rsidRPr="00A16F31" w:rsidTr="00A16F31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bCs/>
                <w:color w:val="000000"/>
                <w:sz w:val="20"/>
                <w:szCs w:val="2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noProof/>
                <w:color w:val="000000"/>
                <w:sz w:val="20"/>
                <w:szCs w:val="20"/>
              </w:rPr>
              <w:t>1.097.572,00</w:t>
            </w:r>
          </w:p>
        </w:tc>
      </w:tr>
      <w:tr w:rsidR="00A16F31" w:rsidRPr="00A16F31" w:rsidTr="00A16F31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b/>
                <w:noProof/>
                <w:color w:val="000000"/>
                <w:sz w:val="20"/>
                <w:szCs w:val="20"/>
              </w:rPr>
              <w:t>990.172,00</w:t>
            </w:r>
          </w:p>
        </w:tc>
      </w:tr>
      <w:tr w:rsidR="00A16F31" w:rsidRPr="00A16F31" w:rsidTr="00A16F31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noProof/>
                <w:color w:val="000000"/>
                <w:sz w:val="20"/>
                <w:szCs w:val="20"/>
              </w:rPr>
              <w:t>483.274,00</w:t>
            </w:r>
          </w:p>
        </w:tc>
      </w:tr>
      <w:tr w:rsidR="00A16F31" w:rsidRPr="00A16F31" w:rsidTr="00A16F31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noProof/>
                <w:color w:val="000000"/>
                <w:sz w:val="20"/>
                <w:szCs w:val="20"/>
              </w:rPr>
              <w:t>506.898,00</w:t>
            </w:r>
          </w:p>
        </w:tc>
      </w:tr>
      <w:tr w:rsidR="00A16F31" w:rsidRPr="00A16F31" w:rsidTr="00A16F31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A16F31">
              <w:rPr>
                <w:rFonts w:cs="Calibri"/>
                <w:noProof/>
                <w:color w:val="000000"/>
                <w:sz w:val="20"/>
                <w:szCs w:val="20"/>
              </w:rPr>
              <w:t>99.000,00</w:t>
            </w:r>
          </w:p>
        </w:tc>
      </w:tr>
      <w:tr w:rsidR="00A16F31" w:rsidRPr="00A16F31" w:rsidTr="00A16F31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31" w:rsidRPr="00A16F31" w:rsidRDefault="00A16F31" w:rsidP="00ED547A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rPr>
                <w:rFonts w:cs="Calibri"/>
                <w:color w:val="000000"/>
                <w:sz w:val="20"/>
                <w:szCs w:val="20"/>
              </w:rPr>
            </w:pPr>
            <w:r w:rsidRPr="00A16F31">
              <w:rPr>
                <w:rFonts w:cs="Calibri"/>
                <w:color w:val="000000"/>
                <w:sz w:val="20"/>
                <w:szCs w:val="2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6F31" w:rsidRPr="00A16F31" w:rsidRDefault="00A16F31" w:rsidP="00ED547A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A16F31">
              <w:rPr>
                <w:rFonts w:cs="Calibri"/>
                <w:noProof/>
                <w:color w:val="000000"/>
                <w:sz w:val="20"/>
                <w:szCs w:val="20"/>
              </w:rPr>
              <w:t>8.400,00</w:t>
            </w:r>
          </w:p>
        </w:tc>
      </w:tr>
    </w:tbl>
    <w:p w:rsidR="001B3BC0" w:rsidRPr="00EB1204" w:rsidRDefault="001B3BC0" w:rsidP="008E7EA9">
      <w:pPr>
        <w:rPr>
          <w:b/>
        </w:rPr>
      </w:pPr>
    </w:p>
    <w:p w:rsidR="00780C24" w:rsidRDefault="00780C24" w:rsidP="00EB1204">
      <w:pPr>
        <w:spacing w:line="259" w:lineRule="auto"/>
        <w:rPr>
          <w:b/>
        </w:rPr>
      </w:pPr>
    </w:p>
    <w:p w:rsidR="00780C24" w:rsidRDefault="00780C24" w:rsidP="00EB1204">
      <w:pPr>
        <w:spacing w:line="259" w:lineRule="auto"/>
        <w:rPr>
          <w:b/>
        </w:rPr>
      </w:pPr>
    </w:p>
    <w:p w:rsidR="00A16F31" w:rsidRPr="00A16F31" w:rsidRDefault="00756480" w:rsidP="00A16F31">
      <w:pPr>
        <w:ind w:right="-2"/>
        <w:jc w:val="both"/>
        <w:rPr>
          <w:b/>
        </w:rPr>
      </w:pPr>
      <w:r w:rsidRPr="00A16F31">
        <w:rPr>
          <w:b/>
        </w:rPr>
        <w:t>Ad 2</w:t>
      </w:r>
      <w:r w:rsidR="00B87855" w:rsidRPr="00A16F31">
        <w:rPr>
          <w:b/>
        </w:rPr>
        <w:t xml:space="preserve">. </w:t>
      </w:r>
      <w:r w:rsidR="00A16F31" w:rsidRPr="00A16F31">
        <w:rPr>
          <w:b/>
        </w:rPr>
        <w:t>Program građenja komunalne infrastrukture na području Grada Zagreba u 2022.</w:t>
      </w:r>
    </w:p>
    <w:p w:rsidR="00A16F31" w:rsidRPr="001B3BC0" w:rsidRDefault="00A16F31" w:rsidP="00A16F31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A16F31" w:rsidRPr="001B3BC0" w:rsidRDefault="00A16F31" w:rsidP="00A16F31">
      <w:pPr>
        <w:ind w:left="567"/>
        <w:contextualSpacing/>
      </w:pPr>
      <w:r w:rsidRPr="001B3BC0">
        <w:t>Predsjednik predlaže zaključ</w:t>
      </w:r>
      <w:r w:rsidR="00A906E3">
        <w:t>ak</w:t>
      </w:r>
      <w:r w:rsidRPr="001B3BC0">
        <w:t xml:space="preserve">. </w:t>
      </w:r>
    </w:p>
    <w:p w:rsidR="00A16F31" w:rsidRDefault="00A16F31" w:rsidP="00A16F31">
      <w:pPr>
        <w:ind w:left="567"/>
        <w:contextualSpacing/>
      </w:pPr>
      <w:r w:rsidRPr="001B3BC0">
        <w:t xml:space="preserve">Vijeće jednoglasno usvaja </w:t>
      </w:r>
    </w:p>
    <w:p w:rsidR="00A16F31" w:rsidRDefault="00A16F31" w:rsidP="00A16F31">
      <w:pPr>
        <w:ind w:left="567"/>
        <w:contextualSpacing/>
      </w:pPr>
    </w:p>
    <w:p w:rsidR="00623D6A" w:rsidRDefault="00623D6A" w:rsidP="00A16F31">
      <w:pPr>
        <w:ind w:left="567"/>
        <w:contextualSpacing/>
      </w:pPr>
    </w:p>
    <w:p w:rsidR="00A16F31" w:rsidRPr="00717678" w:rsidRDefault="00A16F31" w:rsidP="00A16F31">
      <w:pPr>
        <w:ind w:left="567"/>
        <w:contextualSpacing/>
      </w:pPr>
    </w:p>
    <w:p w:rsidR="00E86AA6" w:rsidRPr="001B3BC0" w:rsidRDefault="00A16F31" w:rsidP="00A16F31">
      <w:pPr>
        <w:rPr>
          <w:b/>
        </w:rPr>
      </w:pPr>
      <w:r>
        <w:rPr>
          <w:b/>
        </w:rPr>
        <w:t xml:space="preserve">                                                          </w:t>
      </w:r>
      <w:r w:rsidR="00E86AA6" w:rsidRPr="001B3BC0">
        <w:rPr>
          <w:b/>
        </w:rPr>
        <w:t xml:space="preserve">Z A K LJ U Č A K </w:t>
      </w:r>
    </w:p>
    <w:p w:rsidR="00A16F31" w:rsidRDefault="00A16F31" w:rsidP="00E86AA6">
      <w:pPr>
        <w:jc w:val="center"/>
        <w:rPr>
          <w:b/>
        </w:rPr>
      </w:pPr>
      <w:r>
        <w:rPr>
          <w:b/>
        </w:rPr>
        <w:t>o prijedlogu Programa građenja komunalne infrastrukture</w:t>
      </w:r>
    </w:p>
    <w:p w:rsidR="00E86AA6" w:rsidRDefault="00A16F31" w:rsidP="00A906E3">
      <w:pPr>
        <w:jc w:val="center"/>
        <w:rPr>
          <w:b/>
        </w:rPr>
      </w:pPr>
      <w:r>
        <w:rPr>
          <w:b/>
        </w:rPr>
        <w:t xml:space="preserve"> na području Gra</w:t>
      </w:r>
      <w:r w:rsidR="00A906E3">
        <w:rPr>
          <w:b/>
        </w:rPr>
        <w:t>da Zagreba u 2022.</w:t>
      </w:r>
    </w:p>
    <w:p w:rsidR="00E86AA6" w:rsidRPr="001B3BC0" w:rsidRDefault="00E86AA6" w:rsidP="00E86AA6">
      <w:pPr>
        <w:jc w:val="center"/>
      </w:pPr>
    </w:p>
    <w:p w:rsidR="00A16F31" w:rsidRPr="00A16F31" w:rsidRDefault="00E86AA6" w:rsidP="00E0007F">
      <w:pPr>
        <w:pStyle w:val="ListParagraph"/>
        <w:numPr>
          <w:ilvl w:val="0"/>
          <w:numId w:val="4"/>
        </w:numPr>
        <w:ind w:left="284"/>
      </w:pPr>
      <w:r w:rsidRPr="001B3BC0">
        <w:t xml:space="preserve">Vijeće Mjesnog odbora </w:t>
      </w:r>
      <w:r>
        <w:t xml:space="preserve">„Ban Keglević“ </w:t>
      </w:r>
      <w:r w:rsidR="00A16F31">
        <w:t xml:space="preserve">je </w:t>
      </w:r>
      <w:r w:rsidR="00A16F31" w:rsidRPr="00A16F31">
        <w:t xml:space="preserve">raspravljalo </w:t>
      </w:r>
      <w:r w:rsidR="00032C66" w:rsidRPr="00A16F31">
        <w:t xml:space="preserve"> </w:t>
      </w:r>
      <w:r w:rsidR="00A16F31" w:rsidRPr="00A16F31">
        <w:t>o prijedlogu Programa građenja komunalne infrastrukture na području Grada Zagreba u 2022.</w:t>
      </w:r>
    </w:p>
    <w:p w:rsidR="00A16F31" w:rsidRDefault="00A16F31" w:rsidP="00E0007F">
      <w:pPr>
        <w:pStyle w:val="ListParagraph"/>
        <w:numPr>
          <w:ilvl w:val="0"/>
          <w:numId w:val="4"/>
        </w:numPr>
        <w:ind w:left="284" w:hanging="295"/>
      </w:pPr>
      <w:r>
        <w:t xml:space="preserve">Vijeće daje </w:t>
      </w:r>
      <w:r w:rsidRPr="00A906E3">
        <w:rPr>
          <w:b/>
        </w:rPr>
        <w:t>pozitivno mišljenje.</w:t>
      </w:r>
      <w:r w:rsidR="003029E9">
        <w:t xml:space="preserve"> </w:t>
      </w:r>
    </w:p>
    <w:p w:rsidR="00E86AA6" w:rsidRPr="00587CD4" w:rsidRDefault="00E86AA6" w:rsidP="00E0007F">
      <w:pPr>
        <w:pStyle w:val="ListParagraph"/>
        <w:numPr>
          <w:ilvl w:val="0"/>
          <w:numId w:val="4"/>
        </w:numPr>
        <w:ind w:left="284" w:hanging="295"/>
        <w:rPr>
          <w:b/>
        </w:rPr>
      </w:pPr>
      <w:r w:rsidRPr="001B3BC0">
        <w:t xml:space="preserve">Ovaj zaključak  dostavlja se </w:t>
      </w:r>
      <w:r>
        <w:t>Gradskom uredu za mjesnu samoupravu</w:t>
      </w:r>
      <w:r w:rsidR="00587CD4">
        <w:t>.</w:t>
      </w:r>
      <w:r>
        <w:t xml:space="preserve"> </w:t>
      </w:r>
    </w:p>
    <w:p w:rsidR="007F3447" w:rsidRPr="00FB7D8A" w:rsidRDefault="007F3447" w:rsidP="007F3447">
      <w:pPr>
        <w:jc w:val="both"/>
      </w:pPr>
    </w:p>
    <w:p w:rsidR="001B3BC0" w:rsidRDefault="001B3BC0" w:rsidP="0080412C">
      <w:pPr>
        <w:contextualSpacing/>
      </w:pPr>
    </w:p>
    <w:p w:rsidR="00DA0BDD" w:rsidRDefault="00DA0BDD" w:rsidP="0080412C">
      <w:pPr>
        <w:contextualSpacing/>
      </w:pPr>
    </w:p>
    <w:p w:rsidR="00DA0BDD" w:rsidRDefault="00DA0BDD" w:rsidP="0080412C">
      <w:pPr>
        <w:contextualSpacing/>
      </w:pPr>
    </w:p>
    <w:p w:rsidR="00DA0BDD" w:rsidRDefault="00DA0BDD" w:rsidP="0080412C">
      <w:pPr>
        <w:contextualSpacing/>
      </w:pPr>
    </w:p>
    <w:p w:rsidR="00DA0BDD" w:rsidRDefault="00DA0BDD" w:rsidP="0080412C">
      <w:pPr>
        <w:contextualSpacing/>
      </w:pPr>
    </w:p>
    <w:p w:rsidR="00623D6A" w:rsidRPr="001B3BC0" w:rsidRDefault="00623D6A" w:rsidP="0080412C">
      <w:pPr>
        <w:contextualSpacing/>
      </w:pPr>
    </w:p>
    <w:p w:rsidR="00A906E3" w:rsidRPr="00A906E3" w:rsidRDefault="00756480" w:rsidP="00A906E3">
      <w:pPr>
        <w:ind w:right="-2"/>
        <w:jc w:val="both"/>
        <w:rPr>
          <w:b/>
        </w:rPr>
      </w:pPr>
      <w:r w:rsidRPr="00A906E3">
        <w:rPr>
          <w:b/>
        </w:rPr>
        <w:t>Ad 3</w:t>
      </w:r>
      <w:r w:rsidR="007C43E7" w:rsidRPr="00A906E3">
        <w:rPr>
          <w:b/>
        </w:rPr>
        <w:t xml:space="preserve">. </w:t>
      </w:r>
      <w:r w:rsidR="00A906E3" w:rsidRPr="00A906E3">
        <w:rPr>
          <w:b/>
        </w:rPr>
        <w:t xml:space="preserve">Ulica Janka Grahora 3, obilježavanje kolnika žutim križem - </w:t>
      </w:r>
      <w:r w:rsidR="00A906E3" w:rsidRPr="00A906E3">
        <w:rPr>
          <w:b/>
          <w:i/>
        </w:rPr>
        <w:t>zahtjev B.V.</w:t>
      </w:r>
    </w:p>
    <w:p w:rsidR="00B87855" w:rsidRPr="00EB1204" w:rsidRDefault="00B87855" w:rsidP="00A906E3">
      <w:pPr>
        <w:ind w:right="-2"/>
        <w:jc w:val="both"/>
        <w:rPr>
          <w:b/>
        </w:rPr>
      </w:pPr>
    </w:p>
    <w:p w:rsidR="00603D3A" w:rsidRDefault="00756480" w:rsidP="00603D3A">
      <w:r w:rsidRPr="001B3BC0">
        <w:t>P</w:t>
      </w:r>
      <w:r w:rsidR="00C222A6" w:rsidRPr="001B3BC0">
        <w:t>redsjednik</w:t>
      </w:r>
      <w:r w:rsidRPr="001B3BC0">
        <w:t xml:space="preserve"> </w:t>
      </w:r>
      <w:r w:rsidR="003E0CEA" w:rsidRPr="001B3BC0">
        <w:t xml:space="preserve">otvara raspravu. </w:t>
      </w:r>
    </w:p>
    <w:p w:rsidR="003E0CEA" w:rsidRPr="001B3BC0" w:rsidRDefault="001B3BC0" w:rsidP="00603D3A">
      <w:r w:rsidRPr="001B3BC0">
        <w:t xml:space="preserve">U raspravi sudjeluju </w:t>
      </w:r>
      <w:r w:rsidR="00603D3A" w:rsidRPr="001B3BC0">
        <w:t xml:space="preserve">Kristina Cencelj, </w:t>
      </w:r>
      <w:r w:rsidR="00603D3A">
        <w:t>M</w:t>
      </w:r>
      <w:r w:rsidR="00623D6A">
        <w:t xml:space="preserve">ilena Kramer, Mirjan Saračević i </w:t>
      </w:r>
      <w:r w:rsidR="00603D3A" w:rsidRPr="001B3BC0">
        <w:t>Tomislav Uršić</w:t>
      </w:r>
      <w:r w:rsidR="00603D3A">
        <w:t>.</w:t>
      </w:r>
    </w:p>
    <w:p w:rsidR="003E0CEA" w:rsidRPr="001B3BC0" w:rsidRDefault="00C222A6" w:rsidP="00603D3A">
      <w:pPr>
        <w:contextualSpacing/>
      </w:pPr>
      <w:r w:rsidRPr="001B3BC0">
        <w:t>Predsjednik</w:t>
      </w:r>
      <w:r w:rsidR="00AA3ECC" w:rsidRPr="001B3BC0">
        <w:t xml:space="preserve"> predlaže zaključ</w:t>
      </w:r>
      <w:r w:rsidR="00587CD4">
        <w:t>ak.</w:t>
      </w:r>
      <w:r w:rsidR="003E0CEA" w:rsidRPr="001B3BC0">
        <w:t xml:space="preserve"> </w:t>
      </w:r>
    </w:p>
    <w:p w:rsidR="00EE013C" w:rsidRPr="00717678" w:rsidRDefault="003E0CEA" w:rsidP="00603D3A">
      <w:pPr>
        <w:contextualSpacing/>
      </w:pPr>
      <w:r w:rsidRPr="001B3BC0">
        <w:t xml:space="preserve">Vijeće jednoglasno usvaja </w:t>
      </w:r>
    </w:p>
    <w:p w:rsidR="00623D6A" w:rsidRDefault="00623D6A" w:rsidP="00A87FB7">
      <w:pPr>
        <w:contextualSpacing/>
        <w:rPr>
          <w:rFonts w:eastAsia="Calibri"/>
          <w:b/>
        </w:rPr>
      </w:pPr>
    </w:p>
    <w:p w:rsidR="00717678" w:rsidRPr="001B3BC0" w:rsidRDefault="00717678" w:rsidP="00376E33">
      <w:pPr>
        <w:contextualSpacing/>
      </w:pPr>
    </w:p>
    <w:p w:rsidR="00717678" w:rsidRDefault="00717678" w:rsidP="00717678">
      <w:pPr>
        <w:jc w:val="center"/>
        <w:rPr>
          <w:b/>
        </w:rPr>
      </w:pPr>
      <w:r w:rsidRPr="00125AAE">
        <w:rPr>
          <w:b/>
        </w:rPr>
        <w:t>Z A K L J U Č A K</w:t>
      </w:r>
    </w:p>
    <w:p w:rsidR="00587CD4" w:rsidRPr="00125AAE" w:rsidRDefault="00587CD4" w:rsidP="00717678">
      <w:pPr>
        <w:jc w:val="center"/>
        <w:rPr>
          <w:b/>
        </w:rPr>
      </w:pPr>
      <w:r>
        <w:rPr>
          <w:b/>
        </w:rPr>
        <w:t>o  iscrtavanju kolnika žutim križem u Ulici Janka Grahora 3</w:t>
      </w:r>
    </w:p>
    <w:p w:rsidR="00717678" w:rsidRPr="00125AAE" w:rsidRDefault="00717678" w:rsidP="00717678">
      <w:pPr>
        <w:jc w:val="center"/>
      </w:pPr>
    </w:p>
    <w:p w:rsidR="00587CD4" w:rsidRPr="00587CD4" w:rsidRDefault="00780C24" w:rsidP="00E0007F">
      <w:pPr>
        <w:numPr>
          <w:ilvl w:val="0"/>
          <w:numId w:val="1"/>
        </w:numPr>
        <w:contextualSpacing/>
        <w:jc w:val="both"/>
        <w:rPr>
          <w:b/>
        </w:rPr>
      </w:pPr>
      <w:r>
        <w:t xml:space="preserve">Vijeće Mjesnog odbora „Ban Keglević“ </w:t>
      </w:r>
      <w:r w:rsidR="00717678" w:rsidRPr="00D545F1">
        <w:t xml:space="preserve"> </w:t>
      </w:r>
      <w:r w:rsidR="00587CD4">
        <w:t>je raspravljalo o zahtjevu B.V. za obilježavanjem kolnika žutim križem u Ulici Janka Grahora 3.</w:t>
      </w:r>
    </w:p>
    <w:p w:rsidR="00587CD4" w:rsidRPr="00587CD4" w:rsidRDefault="00587CD4" w:rsidP="00E0007F">
      <w:pPr>
        <w:numPr>
          <w:ilvl w:val="0"/>
          <w:numId w:val="1"/>
        </w:numPr>
        <w:contextualSpacing/>
        <w:jc w:val="both"/>
        <w:rPr>
          <w:b/>
        </w:rPr>
      </w:pPr>
      <w:r>
        <w:t>Vijeće traži procjenu struke i procjenu opravdanosti, te cijenu koštanja navedenog.</w:t>
      </w:r>
    </w:p>
    <w:p w:rsidR="00587CD4" w:rsidRPr="00587CD4" w:rsidRDefault="00587CD4" w:rsidP="00E0007F">
      <w:pPr>
        <w:numPr>
          <w:ilvl w:val="0"/>
          <w:numId w:val="1"/>
        </w:numPr>
        <w:contextualSpacing/>
        <w:jc w:val="both"/>
      </w:pPr>
      <w:r w:rsidRPr="00587CD4">
        <w:t xml:space="preserve"> Ovaj zaključak se dostavlja Gradskom uredu za mjesnu samoupravu na daljnje postupanje.</w:t>
      </w:r>
    </w:p>
    <w:p w:rsidR="00E86AA6" w:rsidRDefault="00E86AA6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587CD4" w:rsidRPr="00587CD4" w:rsidRDefault="00756480" w:rsidP="00587CD4">
      <w:pPr>
        <w:ind w:right="-2"/>
        <w:jc w:val="both"/>
        <w:rPr>
          <w:b/>
        </w:rPr>
      </w:pPr>
      <w:r w:rsidRPr="00587CD4">
        <w:rPr>
          <w:b/>
        </w:rPr>
        <w:t>Ad 4</w:t>
      </w:r>
      <w:r w:rsidR="0064364D" w:rsidRPr="00587CD4">
        <w:rPr>
          <w:b/>
        </w:rPr>
        <w:t xml:space="preserve">. </w:t>
      </w:r>
      <w:r w:rsidR="00587CD4" w:rsidRPr="00587CD4">
        <w:rPr>
          <w:b/>
        </w:rPr>
        <w:t xml:space="preserve">Ulica Grada Mainza 24 i 26, postavljanje klamerica na nogostupu – </w:t>
      </w:r>
      <w:r w:rsidR="00587CD4" w:rsidRPr="00587CD4">
        <w:rPr>
          <w:b/>
          <w:i/>
        </w:rPr>
        <w:t>zahtjev G. M.</w:t>
      </w:r>
    </w:p>
    <w:p w:rsidR="007057AB" w:rsidRDefault="00FA16D7" w:rsidP="00587CD4">
      <w:pPr>
        <w:ind w:right="-2"/>
        <w:jc w:val="both"/>
      </w:pPr>
      <w:r w:rsidRPr="001B3BC0">
        <w:t xml:space="preserve">Predsjednik otvara raspravu. U raspravi sudjeluju </w:t>
      </w:r>
      <w:r w:rsidR="00623D6A" w:rsidRPr="001B3BC0">
        <w:t xml:space="preserve">Kristina Cencelj, </w:t>
      </w:r>
      <w:r w:rsidR="00623D6A">
        <w:t xml:space="preserve">Milena Kramer, Mirjan Saračević i </w:t>
      </w:r>
      <w:r w:rsidR="00623D6A">
        <w:t>Vesna Žulj.</w:t>
      </w:r>
    </w:p>
    <w:p w:rsidR="00FA16D7" w:rsidRPr="001B3BC0" w:rsidRDefault="004E62D9" w:rsidP="007057AB">
      <w:pPr>
        <w:jc w:val="both"/>
      </w:pPr>
      <w:r>
        <w:t>Predsjednik predlaže zaključak</w:t>
      </w:r>
      <w:r w:rsidR="00FA16D7" w:rsidRPr="001B3BC0">
        <w:t xml:space="preserve">. </w:t>
      </w:r>
    </w:p>
    <w:p w:rsidR="00FA16D7" w:rsidRDefault="00FA16D7" w:rsidP="00FA16D7">
      <w:pPr>
        <w:contextualSpacing/>
      </w:pPr>
      <w:r w:rsidRPr="001B3BC0">
        <w:t xml:space="preserve">Vijeće jednoglasno usvaja </w:t>
      </w:r>
    </w:p>
    <w:p w:rsidR="00F56AAA" w:rsidRPr="001B3BC0" w:rsidRDefault="00F56AAA" w:rsidP="00FA16D7">
      <w:pPr>
        <w:contextualSpacing/>
      </w:pPr>
    </w:p>
    <w:p w:rsidR="004E62D9" w:rsidRDefault="004E62D9" w:rsidP="004E62D9">
      <w:pPr>
        <w:jc w:val="center"/>
        <w:rPr>
          <w:b/>
        </w:rPr>
      </w:pPr>
      <w:r w:rsidRPr="00125AAE">
        <w:rPr>
          <w:b/>
        </w:rPr>
        <w:t>Z A K L J U Č A K</w:t>
      </w:r>
    </w:p>
    <w:p w:rsidR="004E62D9" w:rsidRPr="004E62D9" w:rsidRDefault="004E62D9" w:rsidP="004E62D9">
      <w:pPr>
        <w:pStyle w:val="ListParagraph"/>
        <w:ind w:left="1134"/>
        <w:jc w:val="both"/>
        <w:rPr>
          <w:b/>
        </w:rPr>
      </w:pPr>
      <w:r>
        <w:rPr>
          <w:b/>
        </w:rPr>
        <w:t xml:space="preserve">o </w:t>
      </w:r>
      <w:r w:rsidRPr="004E62D9">
        <w:rPr>
          <w:b/>
        </w:rPr>
        <w:t>postavljanje klame</w:t>
      </w:r>
      <w:r w:rsidR="00623D6A">
        <w:rPr>
          <w:b/>
        </w:rPr>
        <w:t xml:space="preserve">rica na nogostupu u Ulici </w:t>
      </w:r>
      <w:r w:rsidRPr="004E62D9">
        <w:rPr>
          <w:b/>
        </w:rPr>
        <w:t>Grada Mainza 24 i 26</w:t>
      </w:r>
    </w:p>
    <w:p w:rsidR="004E62D9" w:rsidRPr="004E62D9" w:rsidRDefault="004E62D9" w:rsidP="004E62D9">
      <w:pPr>
        <w:ind w:left="1320"/>
        <w:jc w:val="both"/>
        <w:rPr>
          <w:b/>
        </w:rPr>
      </w:pPr>
    </w:p>
    <w:p w:rsidR="004E62D9" w:rsidRPr="004E62D9" w:rsidRDefault="004E62D9" w:rsidP="00E0007F">
      <w:pPr>
        <w:numPr>
          <w:ilvl w:val="0"/>
          <w:numId w:val="5"/>
        </w:numPr>
        <w:contextualSpacing/>
        <w:jc w:val="both"/>
      </w:pPr>
      <w:r>
        <w:t xml:space="preserve">Vijeće Mjesnog odbora „Ban Keglević“ </w:t>
      </w:r>
      <w:r w:rsidRPr="00D545F1">
        <w:t xml:space="preserve"> </w:t>
      </w:r>
      <w:r>
        <w:t xml:space="preserve">je raspravljalo o zahtjevu G. M. za </w:t>
      </w:r>
      <w:r w:rsidRPr="004E62D9">
        <w:t xml:space="preserve">postavljanje klamerica na nogostupu u </w:t>
      </w:r>
      <w:r w:rsidR="00623D6A">
        <w:t>Ulici</w:t>
      </w:r>
      <w:r w:rsidRPr="004E62D9">
        <w:t xml:space="preserve"> Grada Mainza </w:t>
      </w:r>
      <w:r w:rsidR="00623D6A">
        <w:t>kod</w:t>
      </w:r>
      <w:r>
        <w:t xml:space="preserve"> kbr. </w:t>
      </w:r>
      <w:r w:rsidRPr="004E62D9">
        <w:t>24 i 26.</w:t>
      </w:r>
    </w:p>
    <w:p w:rsidR="004E62D9" w:rsidRPr="004E62D9" w:rsidRDefault="004E62D9" w:rsidP="00E0007F">
      <w:pPr>
        <w:numPr>
          <w:ilvl w:val="0"/>
          <w:numId w:val="5"/>
        </w:numPr>
        <w:contextualSpacing/>
        <w:jc w:val="both"/>
        <w:rPr>
          <w:b/>
        </w:rPr>
      </w:pPr>
      <w:r>
        <w:t>Vijeće traži procjenu struke i procjenu opravdanosti, te cijenu koštanja navedenog.</w:t>
      </w:r>
    </w:p>
    <w:p w:rsidR="004E62D9" w:rsidRPr="00587CD4" w:rsidRDefault="004E62D9" w:rsidP="00E0007F">
      <w:pPr>
        <w:numPr>
          <w:ilvl w:val="0"/>
          <w:numId w:val="5"/>
        </w:numPr>
        <w:contextualSpacing/>
        <w:jc w:val="both"/>
      </w:pPr>
      <w:r w:rsidRPr="00587CD4">
        <w:t xml:space="preserve"> Ovaj zaključak se dostavlja Gradskom uredu za mjesnu samoupravu na daljnje postupanje.</w:t>
      </w:r>
    </w:p>
    <w:p w:rsidR="004E62D9" w:rsidRDefault="004E62D9" w:rsidP="004E62D9">
      <w:pPr>
        <w:contextualSpacing/>
        <w:rPr>
          <w:rFonts w:eastAsia="Calibri"/>
          <w:b/>
        </w:rPr>
      </w:pPr>
    </w:p>
    <w:p w:rsidR="00F56AAA" w:rsidRDefault="00F56AAA" w:rsidP="00B87855">
      <w:pPr>
        <w:jc w:val="both"/>
        <w:rPr>
          <w:b/>
        </w:rPr>
      </w:pPr>
    </w:p>
    <w:p w:rsidR="00463BE6" w:rsidRDefault="00346860" w:rsidP="00346860">
      <w:pPr>
        <w:ind w:right="-2"/>
        <w:jc w:val="both"/>
        <w:rPr>
          <w:b/>
        </w:rPr>
      </w:pPr>
      <w:r w:rsidRPr="00346860">
        <w:rPr>
          <w:b/>
        </w:rPr>
        <w:t xml:space="preserve">Ad 5. </w:t>
      </w:r>
      <w:r w:rsidR="004E62D9" w:rsidRPr="004E62D9">
        <w:rPr>
          <w:b/>
        </w:rPr>
        <w:t xml:space="preserve">Zahtjev Glazbenog kluba Lisinski za povremenim korištenjem prostora mjesne samouprave  MO „Ban Keglević“, Bleiweisova 24 </w:t>
      </w:r>
    </w:p>
    <w:p w:rsidR="00AC5C3E" w:rsidRDefault="004E62D9" w:rsidP="00AC5C3E">
      <w:pPr>
        <w:ind w:right="-2"/>
        <w:jc w:val="both"/>
      </w:pPr>
      <w:r w:rsidRPr="004E62D9">
        <w:rPr>
          <w:b/>
        </w:rPr>
        <w:t xml:space="preserve"> </w:t>
      </w:r>
      <w:r w:rsidR="00AC5C3E" w:rsidRPr="001B3BC0">
        <w:t xml:space="preserve">Predsjednik otvara raspravu. U raspravi </w:t>
      </w:r>
      <w:r w:rsidR="00623D6A" w:rsidRPr="001B3BC0">
        <w:t xml:space="preserve">sudjeluju </w:t>
      </w:r>
      <w:r w:rsidR="00623D6A">
        <w:t>Milena Kramer, Mirjan Saračević i Vesna Žulj.</w:t>
      </w:r>
    </w:p>
    <w:p w:rsidR="00AC5C3E" w:rsidRPr="001B3BC0" w:rsidRDefault="00AC5C3E" w:rsidP="00AC5C3E">
      <w:pPr>
        <w:jc w:val="both"/>
      </w:pPr>
      <w:r>
        <w:t>Predsjednik predlaže zaključak</w:t>
      </w:r>
      <w:r w:rsidRPr="001B3BC0">
        <w:t xml:space="preserve">. </w:t>
      </w:r>
    </w:p>
    <w:p w:rsidR="00AC5C3E" w:rsidRDefault="00AC5C3E" w:rsidP="00AC5C3E">
      <w:pPr>
        <w:contextualSpacing/>
      </w:pPr>
      <w:r w:rsidRPr="001B3BC0">
        <w:t xml:space="preserve">Vijeće jednoglasno usvaja </w:t>
      </w:r>
    </w:p>
    <w:p w:rsidR="00346860" w:rsidRPr="004E62D9" w:rsidRDefault="00346860" w:rsidP="00346860">
      <w:pPr>
        <w:ind w:right="-2"/>
        <w:jc w:val="both"/>
        <w:rPr>
          <w:b/>
        </w:rPr>
      </w:pPr>
    </w:p>
    <w:p w:rsidR="00463BE6" w:rsidRPr="00463BE6" w:rsidRDefault="00463BE6" w:rsidP="00463BE6">
      <w:pPr>
        <w:jc w:val="center"/>
        <w:rPr>
          <w:b/>
        </w:rPr>
      </w:pPr>
      <w:r w:rsidRPr="00463BE6">
        <w:rPr>
          <w:b/>
        </w:rPr>
        <w:t>Z A K L J U Č A K</w:t>
      </w:r>
    </w:p>
    <w:p w:rsidR="00463BE6" w:rsidRPr="00463BE6" w:rsidRDefault="00463BE6" w:rsidP="00463BE6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463BE6" w:rsidRPr="00463BE6" w:rsidRDefault="00463BE6" w:rsidP="00463BE6">
      <w:pPr>
        <w:jc w:val="center"/>
      </w:pPr>
    </w:p>
    <w:p w:rsidR="00463BE6" w:rsidRPr="00463BE6" w:rsidRDefault="00187F4A" w:rsidP="00E0007F">
      <w:pPr>
        <w:numPr>
          <w:ilvl w:val="0"/>
          <w:numId w:val="3"/>
        </w:numPr>
        <w:contextualSpacing/>
        <w:jc w:val="both"/>
        <w:rPr>
          <w:b/>
        </w:rPr>
      </w:pPr>
      <w:r>
        <w:rPr>
          <w:b/>
        </w:rPr>
        <w:t>Glazbenom</w:t>
      </w:r>
      <w:r w:rsidRPr="004E62D9">
        <w:rPr>
          <w:b/>
        </w:rPr>
        <w:t xml:space="preserve"> kluba Lisinski </w:t>
      </w:r>
      <w:r w:rsidR="00623D6A">
        <w:t>odobrava se</w:t>
      </w:r>
      <w:r w:rsidR="00463BE6" w:rsidRPr="00463BE6">
        <w:t xml:space="preserve"> povremeno korištenje prostora u objektu koji koristi Mjesni odbor  „Ban Keglević“, Bleiweisova 24, u terminu</w:t>
      </w:r>
      <w:r w:rsidR="00463BE6" w:rsidRPr="00463BE6">
        <w:rPr>
          <w:b/>
        </w:rPr>
        <w:t xml:space="preserve"> </w:t>
      </w:r>
      <w:r w:rsidR="002B03D9">
        <w:rPr>
          <w:b/>
        </w:rPr>
        <w:t>nedjeljom od 17:00 do 20</w:t>
      </w:r>
      <w:r w:rsidR="00463BE6" w:rsidRPr="00463BE6">
        <w:rPr>
          <w:b/>
        </w:rPr>
        <w:t>:00 sati.</w:t>
      </w:r>
      <w:r w:rsidR="00463BE6" w:rsidRPr="00463BE6">
        <w:tab/>
      </w:r>
      <w:r w:rsidR="00463BE6" w:rsidRPr="00463BE6">
        <w:tab/>
        <w:t xml:space="preserve"> </w:t>
      </w:r>
    </w:p>
    <w:p w:rsidR="00463BE6" w:rsidRPr="00463BE6" w:rsidRDefault="00463BE6" w:rsidP="00E0007F">
      <w:pPr>
        <w:numPr>
          <w:ilvl w:val="0"/>
          <w:numId w:val="3"/>
        </w:numPr>
        <w:contextualSpacing/>
        <w:jc w:val="both"/>
      </w:pPr>
      <w:r w:rsidRPr="00463BE6">
        <w:t xml:space="preserve"> Prostor  iz točke 1. ovog zaključka, koristiti će </w:t>
      </w:r>
      <w:r w:rsidR="002B03D9" w:rsidRPr="002B03D9">
        <w:t>Glazbeni klub</w:t>
      </w:r>
      <w:r w:rsidR="002B03D9" w:rsidRPr="002B03D9">
        <w:t xml:space="preserve"> Lisinski</w:t>
      </w:r>
      <w:r w:rsidRPr="002B03D9">
        <w:t>.</w:t>
      </w:r>
      <w:r w:rsidRPr="00463BE6">
        <w:t xml:space="preserve"> </w:t>
      </w:r>
    </w:p>
    <w:p w:rsidR="00463BE6" w:rsidRPr="00463BE6" w:rsidRDefault="008E5EF3" w:rsidP="00E0007F">
      <w:pPr>
        <w:numPr>
          <w:ilvl w:val="0"/>
          <w:numId w:val="3"/>
        </w:numPr>
        <w:contextualSpacing/>
        <w:jc w:val="both"/>
      </w:pPr>
      <w:r w:rsidRPr="002B03D9">
        <w:t>Glazbeni klub Lisinski</w:t>
      </w:r>
      <w:r w:rsidRPr="00463BE6">
        <w:t xml:space="preserve"> </w:t>
      </w:r>
      <w:r w:rsidR="00463BE6" w:rsidRPr="00463BE6">
        <w:t>se obvezuje se postupati s pažnjom dobrog gospodara u korištenju  prostora.</w:t>
      </w:r>
    </w:p>
    <w:p w:rsidR="00463BE6" w:rsidRDefault="00463BE6" w:rsidP="00E0007F">
      <w:pPr>
        <w:numPr>
          <w:ilvl w:val="0"/>
          <w:numId w:val="3"/>
        </w:numPr>
        <w:contextualSpacing/>
        <w:jc w:val="both"/>
      </w:pPr>
      <w:r w:rsidRPr="00463BE6">
        <w:t xml:space="preserve">O povremenom korištenju prostora iz točke 1. ovog zaključka, Gradski ured za mjesnu samoupravu izdati će odobrenje o korištenju.     </w:t>
      </w:r>
    </w:p>
    <w:p w:rsidR="00623D6A" w:rsidRDefault="00623D6A" w:rsidP="00623D6A">
      <w:pPr>
        <w:ind w:left="1080"/>
        <w:contextualSpacing/>
        <w:jc w:val="both"/>
      </w:pPr>
    </w:p>
    <w:p w:rsidR="00623D6A" w:rsidRDefault="00623D6A" w:rsidP="00623D6A">
      <w:pPr>
        <w:ind w:left="1080"/>
        <w:contextualSpacing/>
        <w:jc w:val="both"/>
      </w:pPr>
    </w:p>
    <w:p w:rsidR="00623D6A" w:rsidRDefault="00623D6A" w:rsidP="00623D6A">
      <w:pPr>
        <w:ind w:left="1080"/>
        <w:contextualSpacing/>
        <w:jc w:val="both"/>
      </w:pPr>
    </w:p>
    <w:p w:rsidR="00623D6A" w:rsidRDefault="00623D6A" w:rsidP="00623D6A">
      <w:pPr>
        <w:ind w:left="1080"/>
        <w:contextualSpacing/>
        <w:jc w:val="both"/>
      </w:pPr>
    </w:p>
    <w:p w:rsidR="00623D6A" w:rsidRDefault="00623D6A" w:rsidP="00623D6A">
      <w:pPr>
        <w:ind w:left="1080"/>
        <w:contextualSpacing/>
        <w:jc w:val="both"/>
      </w:pPr>
    </w:p>
    <w:p w:rsidR="00623D6A" w:rsidRPr="00463BE6" w:rsidRDefault="00623D6A" w:rsidP="00623D6A">
      <w:pPr>
        <w:ind w:left="1080"/>
        <w:contextualSpacing/>
        <w:jc w:val="both"/>
      </w:pPr>
    </w:p>
    <w:p w:rsidR="00623D6A" w:rsidRPr="00623D6A" w:rsidRDefault="00623D6A" w:rsidP="00623D6A">
      <w:pPr>
        <w:ind w:right="-2"/>
        <w:jc w:val="both"/>
        <w:rPr>
          <w:b/>
        </w:rPr>
      </w:pPr>
      <w:r w:rsidRPr="00623D6A">
        <w:rPr>
          <w:rFonts w:eastAsia="Calibri"/>
          <w:b/>
        </w:rPr>
        <w:t xml:space="preserve">Ad 6. </w:t>
      </w:r>
      <w:r w:rsidRPr="00623D6A">
        <w:rPr>
          <w:b/>
        </w:rPr>
        <w:t>Informacije, pitanja i prijedlozi</w:t>
      </w:r>
    </w:p>
    <w:p w:rsidR="00F56AAA" w:rsidRPr="004E62D9" w:rsidRDefault="00F56AAA" w:rsidP="00346860">
      <w:pPr>
        <w:ind w:right="-2"/>
        <w:jc w:val="both"/>
        <w:rPr>
          <w:b/>
        </w:rPr>
      </w:pPr>
    </w:p>
    <w:p w:rsidR="00240C14" w:rsidRDefault="008E5EF3" w:rsidP="004523FA">
      <w:r>
        <w:t>Milena Kramer predlaže postavljanja zelenih kanti z</w:t>
      </w:r>
      <w:r w:rsidR="00AC5C3E">
        <w:t>a smeće namontiranih na pročelje zgrada</w:t>
      </w:r>
      <w:r>
        <w:t xml:space="preserve"> na potezu od Vodovodne ulice do Trga Franje Tuđmana.</w:t>
      </w:r>
    </w:p>
    <w:p w:rsidR="008E5EF3" w:rsidRDefault="008E5EF3" w:rsidP="004523FA">
      <w:r>
        <w:t>Tomislav Uršić predlaže po</w:t>
      </w:r>
      <w:r w:rsidR="00AC5C3E">
        <w:t>stavljanje stupića na uglu</w:t>
      </w:r>
      <w:r>
        <w:t xml:space="preserve"> </w:t>
      </w:r>
      <w:r w:rsidR="00623D6A">
        <w:t xml:space="preserve">ulica </w:t>
      </w:r>
      <w:r>
        <w:t>Ilica - Reljkovićeva (kod PBZ-a).</w:t>
      </w:r>
    </w:p>
    <w:p w:rsidR="008E5EF3" w:rsidRDefault="008E5EF3" w:rsidP="004523FA">
      <w:r>
        <w:t xml:space="preserve">Luka Saračević predlaže postavljanje stupića na uglu </w:t>
      </w:r>
      <w:r w:rsidR="00623D6A">
        <w:t xml:space="preserve">ulica </w:t>
      </w:r>
      <w:r>
        <w:t>Ilica – Slovenska.</w:t>
      </w:r>
    </w:p>
    <w:p w:rsidR="008E5EF3" w:rsidRDefault="008E5EF3" w:rsidP="004523FA">
      <w:r>
        <w:t>Mirjan Saračević predlaže postavljanje stupića na Trgu Francuske Republike kod Reljkovićeve ulice (ugao – ulazak na plato igrališta).</w:t>
      </w:r>
    </w:p>
    <w:p w:rsidR="00AC5C3E" w:rsidRPr="001B3BC0" w:rsidRDefault="00AC5C3E" w:rsidP="004523FA"/>
    <w:p w:rsidR="00334B4B" w:rsidRPr="001B3BC0" w:rsidRDefault="00334B4B" w:rsidP="000624E1">
      <w:pPr>
        <w:ind w:right="-2"/>
        <w:jc w:val="both"/>
      </w:pPr>
      <w:r w:rsidRPr="001B3BC0">
        <w:t xml:space="preserve">Budući da se nitko </w:t>
      </w:r>
      <w:r w:rsidR="00864F8A" w:rsidRPr="001B3BC0">
        <w:t>ne javlja za riječ, predsjednik</w:t>
      </w:r>
      <w:r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DA0BDD">
        <w:rPr>
          <w:rFonts w:eastAsia="Calibri"/>
        </w:rPr>
        <w:t xml:space="preserve"> 19:4</w:t>
      </w:r>
      <w:r w:rsidR="004F142B">
        <w:rPr>
          <w:rFonts w:eastAsia="Calibri"/>
        </w:rPr>
        <w:t>5</w:t>
      </w:r>
      <w:r w:rsidRPr="001B3BC0">
        <w:rPr>
          <w:rFonts w:eastAsia="Calibri"/>
        </w:rPr>
        <w:t xml:space="preserve"> sati.</w:t>
      </w:r>
    </w:p>
    <w:p w:rsidR="00200BB9" w:rsidRPr="001B3BC0" w:rsidRDefault="00670B36" w:rsidP="00041FE6">
      <w:pPr>
        <w:jc w:val="both"/>
      </w:pPr>
      <w:r w:rsidRPr="001B3BC0">
        <w:t xml:space="preserve"> </w:t>
      </w:r>
      <w:r w:rsidR="00200BB9" w:rsidRPr="001B3BC0">
        <w:t xml:space="preserve">              </w:t>
      </w:r>
    </w:p>
    <w:p w:rsidR="00DA0BDD" w:rsidRPr="0094091C" w:rsidRDefault="00DA0BDD" w:rsidP="00DA0BDD">
      <w:pPr>
        <w:tabs>
          <w:tab w:val="left" w:pos="4140"/>
        </w:tabs>
        <w:outlineLvl w:val="0"/>
      </w:pPr>
      <w:r w:rsidRPr="0094091C">
        <w:t xml:space="preserve">KLASA: </w:t>
      </w:r>
      <w:r>
        <w:t>026-02/21</w:t>
      </w:r>
      <w:r w:rsidRPr="0094091C">
        <w:t>-</w:t>
      </w:r>
      <w:r>
        <w:t>0</w:t>
      </w:r>
      <w:r w:rsidRPr="0094091C">
        <w:t>02</w:t>
      </w:r>
      <w:r>
        <w:t>/2055</w:t>
      </w:r>
    </w:p>
    <w:p w:rsidR="00DA0BDD" w:rsidRPr="0094091C" w:rsidRDefault="00DA0BDD" w:rsidP="00DA0BDD">
      <w:pPr>
        <w:tabs>
          <w:tab w:val="left" w:pos="4140"/>
        </w:tabs>
        <w:outlineLvl w:val="0"/>
      </w:pPr>
      <w:r>
        <w:t xml:space="preserve">URBROJ: </w:t>
      </w:r>
      <w:r w:rsidRPr="0094091C">
        <w:t>251-06-11-</w:t>
      </w:r>
      <w:r>
        <w:t>301-21-</w:t>
      </w:r>
      <w:r>
        <w:t>2</w:t>
      </w:r>
    </w:p>
    <w:p w:rsidR="006A2517" w:rsidRPr="001B3BC0" w:rsidRDefault="00DA0BDD" w:rsidP="006A2517">
      <w:pPr>
        <w:tabs>
          <w:tab w:val="left" w:pos="4140"/>
        </w:tabs>
      </w:pPr>
      <w:r>
        <w:t>Zagreb, 15</w:t>
      </w:r>
      <w:r w:rsidR="006A2517" w:rsidRPr="001B3BC0">
        <w:t xml:space="preserve">. </w:t>
      </w:r>
      <w:r>
        <w:t>studenoga</w:t>
      </w:r>
      <w:bookmarkStart w:id="0" w:name="_GoBack"/>
      <w:bookmarkEnd w:id="0"/>
      <w:r w:rsidR="00D467D8" w:rsidRPr="001B3BC0">
        <w:t xml:space="preserve"> 2021</w:t>
      </w:r>
      <w:r w:rsidR="006A2517" w:rsidRPr="001B3BC0">
        <w:t>.</w:t>
      </w: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429" w:rsidRDefault="001D1429" w:rsidP="00AD24CB">
      <w:r>
        <w:separator/>
      </w:r>
    </w:p>
  </w:endnote>
  <w:endnote w:type="continuationSeparator" w:id="0">
    <w:p w:rsidR="001D1429" w:rsidRDefault="001D1429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429" w:rsidRDefault="001D1429" w:rsidP="00AD24CB">
      <w:r>
        <w:separator/>
      </w:r>
    </w:p>
  </w:footnote>
  <w:footnote w:type="continuationSeparator" w:id="0">
    <w:p w:rsidR="001D1429" w:rsidRDefault="001D1429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E6E"/>
    <w:multiLevelType w:val="hybridMultilevel"/>
    <w:tmpl w:val="73A02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7B68"/>
    <w:multiLevelType w:val="hybridMultilevel"/>
    <w:tmpl w:val="D3341F82"/>
    <w:lvl w:ilvl="0" w:tplc="1A4407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F6E0C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9C7F83"/>
    <w:multiLevelType w:val="hybridMultilevel"/>
    <w:tmpl w:val="4D3C89E2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015351"/>
    <w:multiLevelType w:val="hybridMultilevel"/>
    <w:tmpl w:val="A71A022A"/>
    <w:lvl w:ilvl="0" w:tplc="B632489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4A475D"/>
    <w:multiLevelType w:val="hybridMultilevel"/>
    <w:tmpl w:val="576A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40ADF"/>
    <w:rsid w:val="00041266"/>
    <w:rsid w:val="00041384"/>
    <w:rsid w:val="00041FE6"/>
    <w:rsid w:val="000422EA"/>
    <w:rsid w:val="0004445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52DE"/>
    <w:rsid w:val="000756E6"/>
    <w:rsid w:val="000807B3"/>
    <w:rsid w:val="000818E7"/>
    <w:rsid w:val="00081D98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758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0F4E"/>
    <w:rsid w:val="0017409C"/>
    <w:rsid w:val="00175ED1"/>
    <w:rsid w:val="001773C3"/>
    <w:rsid w:val="001833B6"/>
    <w:rsid w:val="00187F4A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301AE3"/>
    <w:rsid w:val="003029E9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A0370"/>
    <w:rsid w:val="004A09F2"/>
    <w:rsid w:val="004A3C73"/>
    <w:rsid w:val="004A4E6F"/>
    <w:rsid w:val="004B1197"/>
    <w:rsid w:val="004B3E8F"/>
    <w:rsid w:val="004B7D1F"/>
    <w:rsid w:val="004B7E57"/>
    <w:rsid w:val="004C2E77"/>
    <w:rsid w:val="004D1647"/>
    <w:rsid w:val="004D185C"/>
    <w:rsid w:val="004E15EC"/>
    <w:rsid w:val="004E2522"/>
    <w:rsid w:val="004E62D9"/>
    <w:rsid w:val="004E7193"/>
    <w:rsid w:val="004F142B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7DED"/>
    <w:rsid w:val="006F090A"/>
    <w:rsid w:val="006F309F"/>
    <w:rsid w:val="006F322A"/>
    <w:rsid w:val="007022DF"/>
    <w:rsid w:val="00703677"/>
    <w:rsid w:val="0070428C"/>
    <w:rsid w:val="007057AB"/>
    <w:rsid w:val="00705A7D"/>
    <w:rsid w:val="007146A0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91C"/>
    <w:rsid w:val="0081092C"/>
    <w:rsid w:val="00812C03"/>
    <w:rsid w:val="00813DE8"/>
    <w:rsid w:val="0081699A"/>
    <w:rsid w:val="00821559"/>
    <w:rsid w:val="008239A9"/>
    <w:rsid w:val="00823C12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5EF3"/>
    <w:rsid w:val="008E7EA9"/>
    <w:rsid w:val="008F0EEF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310BE"/>
    <w:rsid w:val="009353EC"/>
    <w:rsid w:val="009402A7"/>
    <w:rsid w:val="00943C47"/>
    <w:rsid w:val="0094424D"/>
    <w:rsid w:val="00952ADC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4E8E"/>
    <w:rsid w:val="009B55FD"/>
    <w:rsid w:val="009C2EBB"/>
    <w:rsid w:val="009C69B0"/>
    <w:rsid w:val="009C6E6A"/>
    <w:rsid w:val="009C7ECB"/>
    <w:rsid w:val="009D12E4"/>
    <w:rsid w:val="009D14D8"/>
    <w:rsid w:val="009D15E3"/>
    <w:rsid w:val="009D2937"/>
    <w:rsid w:val="009D31E5"/>
    <w:rsid w:val="009D4955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1179D"/>
    <w:rsid w:val="00A11D63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67191"/>
    <w:rsid w:val="00A678EF"/>
    <w:rsid w:val="00A70F63"/>
    <w:rsid w:val="00A7373B"/>
    <w:rsid w:val="00A82B63"/>
    <w:rsid w:val="00A85927"/>
    <w:rsid w:val="00A87FB7"/>
    <w:rsid w:val="00A906E3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837D5"/>
    <w:rsid w:val="00B87855"/>
    <w:rsid w:val="00B87E8B"/>
    <w:rsid w:val="00B91D3A"/>
    <w:rsid w:val="00B93143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289F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C1C"/>
    <w:rsid w:val="00C96DEC"/>
    <w:rsid w:val="00CA0098"/>
    <w:rsid w:val="00CA2989"/>
    <w:rsid w:val="00CA2CFA"/>
    <w:rsid w:val="00CA322D"/>
    <w:rsid w:val="00CA3E99"/>
    <w:rsid w:val="00CA48C4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545F1"/>
    <w:rsid w:val="00D62619"/>
    <w:rsid w:val="00D728C2"/>
    <w:rsid w:val="00D76133"/>
    <w:rsid w:val="00D778D7"/>
    <w:rsid w:val="00D7794A"/>
    <w:rsid w:val="00D77DDA"/>
    <w:rsid w:val="00D80767"/>
    <w:rsid w:val="00D80EEB"/>
    <w:rsid w:val="00D828C5"/>
    <w:rsid w:val="00DA0BDD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5997"/>
    <w:rsid w:val="00E265BD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6E73"/>
    <w:rsid w:val="00E803CD"/>
    <w:rsid w:val="00E82BD9"/>
    <w:rsid w:val="00E837A1"/>
    <w:rsid w:val="00E84610"/>
    <w:rsid w:val="00E86AA6"/>
    <w:rsid w:val="00E94378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6AAA"/>
    <w:rsid w:val="00F6472B"/>
    <w:rsid w:val="00F651B3"/>
    <w:rsid w:val="00F706AA"/>
    <w:rsid w:val="00F72CC9"/>
    <w:rsid w:val="00F75E04"/>
    <w:rsid w:val="00F7677D"/>
    <w:rsid w:val="00F90A72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609B4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75BF-F3DE-4A91-8A5B-F4BCDB96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60</cp:revision>
  <cp:lastPrinted>2021-11-11T08:49:00Z</cp:lastPrinted>
  <dcterms:created xsi:type="dcterms:W3CDTF">2021-10-08T11:56:00Z</dcterms:created>
  <dcterms:modified xsi:type="dcterms:W3CDTF">2021-12-07T09:34:00Z</dcterms:modified>
</cp:coreProperties>
</file>