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B80" w:rsidRPr="00E41043" w:rsidRDefault="00593B80" w:rsidP="00593B80">
      <w:pPr>
        <w:jc w:val="center"/>
        <w:rPr>
          <w:rFonts w:ascii="Times New Roman" w:hAnsi="Times New Roman" w:cs="Times New Roman"/>
          <w:b/>
          <w:sz w:val="32"/>
          <w:szCs w:val="32"/>
          <w:lang w:val="hr-HR"/>
        </w:rPr>
      </w:pPr>
      <w:r>
        <w:rPr>
          <w:rFonts w:ascii="Times New Roman" w:hAnsi="Times New Roman" w:cs="Times New Roman"/>
          <w:b/>
          <w:sz w:val="32"/>
          <w:szCs w:val="32"/>
          <w:lang w:val="hr-HR"/>
        </w:rPr>
        <w:t>ZAPISNIK</w:t>
      </w:r>
    </w:p>
    <w:p w:rsidR="00593B80" w:rsidRDefault="00593B80" w:rsidP="00593B80">
      <w:pPr>
        <w:rPr>
          <w:rFonts w:ascii="Times New Roman" w:hAnsi="Times New Roman" w:cs="Times New Roman"/>
          <w:b/>
          <w:sz w:val="32"/>
          <w:szCs w:val="32"/>
          <w:lang w:val="hr-HR"/>
        </w:rPr>
      </w:pPr>
    </w:p>
    <w:p w:rsidR="00593B80" w:rsidRDefault="00593B80" w:rsidP="00593B80">
      <w:pPr>
        <w:rPr>
          <w:rFonts w:ascii="Times New Roman" w:hAnsi="Times New Roman" w:cs="Times New Roman"/>
          <w:b/>
          <w:sz w:val="32"/>
          <w:szCs w:val="32"/>
          <w:lang w:val="hr-HR"/>
        </w:rPr>
      </w:pPr>
    </w:p>
    <w:p w:rsidR="00593B80" w:rsidRDefault="00593B80" w:rsidP="00593B80">
      <w:pPr>
        <w:rPr>
          <w:rFonts w:ascii="Times New Roman" w:hAnsi="Times New Roman" w:cs="Times New Roman"/>
          <w:b/>
          <w:sz w:val="32"/>
          <w:szCs w:val="32"/>
          <w:lang w:val="hr-HR"/>
        </w:rPr>
      </w:pPr>
      <w:r>
        <w:rPr>
          <w:rFonts w:ascii="Times New Roman" w:hAnsi="Times New Roman" w:cs="Times New Roman"/>
          <w:b/>
          <w:sz w:val="32"/>
          <w:szCs w:val="32"/>
          <w:lang w:val="hr-HR"/>
        </w:rPr>
        <w:t>17</w:t>
      </w:r>
      <w:r w:rsidRPr="00E41043">
        <w:rPr>
          <w:rFonts w:ascii="Times New Roman" w:hAnsi="Times New Roman" w:cs="Times New Roman"/>
          <w:b/>
          <w:sz w:val="32"/>
          <w:szCs w:val="32"/>
          <w:lang w:val="hr-HR"/>
        </w:rPr>
        <w:t xml:space="preserve">. sjednice Vijeća MO Tuškanac održane </w:t>
      </w:r>
      <w:r>
        <w:rPr>
          <w:rFonts w:ascii="Times New Roman" w:hAnsi="Times New Roman" w:cs="Times New Roman"/>
          <w:b/>
          <w:sz w:val="32"/>
          <w:szCs w:val="32"/>
          <w:lang w:val="hr-HR"/>
        </w:rPr>
        <w:t>25. 10. 2022.g. u prostoru MO Ivan Kukuljević Sakcinski, Radnički dol 1 s početkom u 17:00 h</w:t>
      </w:r>
    </w:p>
    <w:p w:rsidR="00593B80" w:rsidRDefault="00593B80" w:rsidP="00593B80">
      <w:pPr>
        <w:rPr>
          <w:rFonts w:ascii="Times New Roman" w:hAnsi="Times New Roman" w:cs="Times New Roman"/>
          <w:sz w:val="32"/>
          <w:szCs w:val="32"/>
          <w:lang w:val="hr-HR"/>
        </w:rPr>
      </w:pPr>
      <w:r>
        <w:rPr>
          <w:rFonts w:ascii="Times New Roman" w:hAnsi="Times New Roman" w:cs="Times New Roman"/>
          <w:sz w:val="32"/>
          <w:szCs w:val="32"/>
          <w:lang w:val="hr-HR"/>
        </w:rPr>
        <w:t>Nazočni članoviVijeća: Ivana Čukman Nikolić, Neda Urličić –Klašterka, Iva Sajnica, Marijan Modrušan i Viktor Gotovac</w:t>
      </w:r>
    </w:p>
    <w:p w:rsidR="00593B80" w:rsidRDefault="00593B80" w:rsidP="00593B80">
      <w:pPr>
        <w:rPr>
          <w:rFonts w:ascii="Times New Roman" w:hAnsi="Times New Roman" w:cs="Times New Roman"/>
          <w:sz w:val="32"/>
          <w:szCs w:val="32"/>
          <w:lang w:val="hr-HR"/>
        </w:rPr>
      </w:pPr>
      <w:r>
        <w:rPr>
          <w:rFonts w:ascii="Times New Roman" w:hAnsi="Times New Roman" w:cs="Times New Roman"/>
          <w:sz w:val="32"/>
          <w:szCs w:val="32"/>
          <w:lang w:val="hr-HR"/>
        </w:rPr>
        <w:t>Predsjedava Ivana Čukman Nikolić, predsjednica Vijeća</w:t>
      </w:r>
    </w:p>
    <w:p w:rsidR="00593B80" w:rsidRDefault="00593B80" w:rsidP="00593B80">
      <w:pPr>
        <w:rPr>
          <w:rFonts w:ascii="Times New Roman" w:hAnsi="Times New Roman" w:cs="Times New Roman"/>
          <w:sz w:val="32"/>
          <w:szCs w:val="32"/>
          <w:lang w:val="hr-HR"/>
        </w:rPr>
      </w:pPr>
      <w:r>
        <w:rPr>
          <w:rFonts w:ascii="Times New Roman" w:hAnsi="Times New Roman" w:cs="Times New Roman"/>
          <w:sz w:val="32"/>
          <w:szCs w:val="32"/>
          <w:lang w:val="hr-HR"/>
        </w:rPr>
        <w:t>Zapisnik vodi: IČN</w:t>
      </w:r>
    </w:p>
    <w:p w:rsidR="00593B80" w:rsidRDefault="00593B80" w:rsidP="00593B80">
      <w:pPr>
        <w:rPr>
          <w:rFonts w:ascii="Times New Roman" w:hAnsi="Times New Roman" w:cs="Times New Roman"/>
          <w:sz w:val="32"/>
          <w:szCs w:val="32"/>
          <w:lang w:val="hr-HR"/>
        </w:rPr>
      </w:pPr>
      <w:r>
        <w:rPr>
          <w:rFonts w:ascii="Times New Roman" w:hAnsi="Times New Roman" w:cs="Times New Roman"/>
          <w:sz w:val="32"/>
          <w:szCs w:val="32"/>
          <w:lang w:val="hr-HR"/>
        </w:rPr>
        <w:t>Predsjednica konstatira da su nazočni svi članovi Vijeća te da Vijeće može donositi pravovaljane odluke i otvara 17. sjednicu Vijeća MO Tuškanac.</w:t>
      </w:r>
    </w:p>
    <w:p w:rsidR="00593B80" w:rsidRDefault="00593B80" w:rsidP="00593B80">
      <w:pPr>
        <w:rPr>
          <w:rFonts w:ascii="Times New Roman" w:hAnsi="Times New Roman" w:cs="Times New Roman"/>
          <w:sz w:val="32"/>
          <w:szCs w:val="32"/>
          <w:lang w:val="hr-HR"/>
        </w:rPr>
      </w:pPr>
      <w:r>
        <w:rPr>
          <w:rFonts w:ascii="Times New Roman" w:hAnsi="Times New Roman" w:cs="Times New Roman"/>
          <w:sz w:val="32"/>
          <w:szCs w:val="32"/>
          <w:lang w:val="hr-HR"/>
        </w:rPr>
        <w:t>Tekst Zapisnika 16. sjednice održane 27.09. 2022.g., je prihvaćen. Svi materijali za sjednicu poslani su članovima Vijeća elektronskom poštom.</w:t>
      </w:r>
    </w:p>
    <w:p w:rsidR="00593B80" w:rsidRDefault="00593B80" w:rsidP="00593B80">
      <w:pPr>
        <w:rPr>
          <w:rFonts w:ascii="Times New Roman" w:hAnsi="Times New Roman" w:cs="Times New Roman"/>
          <w:sz w:val="32"/>
          <w:szCs w:val="32"/>
          <w:lang w:val="hr-HR"/>
        </w:rPr>
      </w:pPr>
      <w:r>
        <w:rPr>
          <w:rFonts w:ascii="Times New Roman" w:hAnsi="Times New Roman" w:cs="Times New Roman"/>
          <w:sz w:val="32"/>
          <w:szCs w:val="32"/>
          <w:lang w:val="hr-HR"/>
        </w:rPr>
        <w:t>Na prijedlog predsjednice Vijeće utvrđuje dnevni red kojemu se uz tri točke iz Poziva dodaju još dvije</w:t>
      </w:r>
      <w:r w:rsidR="00B55F09">
        <w:rPr>
          <w:rFonts w:ascii="Times New Roman" w:hAnsi="Times New Roman" w:cs="Times New Roman"/>
          <w:sz w:val="32"/>
          <w:szCs w:val="32"/>
          <w:lang w:val="hr-HR"/>
        </w:rPr>
        <w:t xml:space="preserve"> pristigle naknadno te se utvrđuje slijedeći </w:t>
      </w:r>
    </w:p>
    <w:p w:rsidR="00B55F09" w:rsidRDefault="00B55F09" w:rsidP="00B55F09">
      <w:pPr>
        <w:jc w:val="center"/>
        <w:rPr>
          <w:rFonts w:ascii="Times New Roman" w:hAnsi="Times New Roman" w:cs="Times New Roman"/>
          <w:sz w:val="32"/>
          <w:szCs w:val="32"/>
          <w:lang w:val="hr-HR"/>
        </w:rPr>
      </w:pPr>
      <w:r>
        <w:rPr>
          <w:rFonts w:ascii="Times New Roman" w:hAnsi="Times New Roman" w:cs="Times New Roman"/>
          <w:sz w:val="32"/>
          <w:szCs w:val="32"/>
          <w:lang w:val="hr-HR"/>
        </w:rPr>
        <w:t>DNEVNI RED</w:t>
      </w:r>
    </w:p>
    <w:p w:rsidR="00B55F09" w:rsidRDefault="00B55F09" w:rsidP="00B55F0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hr-HR"/>
        </w:rPr>
      </w:pPr>
      <w:r>
        <w:rPr>
          <w:rFonts w:ascii="Times New Roman" w:hAnsi="Times New Roman" w:cs="Times New Roman"/>
          <w:sz w:val="32"/>
          <w:szCs w:val="32"/>
          <w:lang w:val="hr-HR"/>
        </w:rPr>
        <w:t>Molba stanara ulice Cmrok da se na početak ulice stavi znak zabrane parkiranja</w:t>
      </w:r>
    </w:p>
    <w:p w:rsidR="00B55F09" w:rsidRDefault="00B55F09" w:rsidP="00B55F0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hr-HR"/>
        </w:rPr>
      </w:pPr>
      <w:r>
        <w:rPr>
          <w:rFonts w:ascii="Times New Roman" w:hAnsi="Times New Roman" w:cs="Times New Roman"/>
          <w:sz w:val="32"/>
          <w:szCs w:val="32"/>
          <w:lang w:val="hr-HR"/>
        </w:rPr>
        <w:t>Obavijest o početku radova na sanaciji klizišta kod vojarne na Tuškancu</w:t>
      </w:r>
    </w:p>
    <w:p w:rsidR="00B55F09" w:rsidRDefault="00B55F09" w:rsidP="00B55F0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hr-HR"/>
        </w:rPr>
      </w:pPr>
      <w:r>
        <w:rPr>
          <w:rFonts w:ascii="Times New Roman" w:hAnsi="Times New Roman" w:cs="Times New Roman"/>
          <w:sz w:val="32"/>
          <w:szCs w:val="32"/>
          <w:lang w:val="hr-HR"/>
        </w:rPr>
        <w:t>Plan MKA za 2023.g.</w:t>
      </w:r>
    </w:p>
    <w:p w:rsidR="00B55F09" w:rsidRDefault="00B55F09" w:rsidP="00B55F0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hr-HR"/>
        </w:rPr>
      </w:pPr>
      <w:r>
        <w:rPr>
          <w:rFonts w:ascii="Times New Roman" w:hAnsi="Times New Roman" w:cs="Times New Roman"/>
          <w:sz w:val="32"/>
          <w:szCs w:val="32"/>
          <w:lang w:val="hr-HR"/>
        </w:rPr>
        <w:t>Prijedlog programa gradnje komunalne infrastrukture na području Grada Zagreba u 2023. godini</w:t>
      </w:r>
    </w:p>
    <w:p w:rsidR="00CA69D1" w:rsidRDefault="00CA69D1" w:rsidP="00B55F0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hr-HR"/>
        </w:rPr>
      </w:pPr>
      <w:r>
        <w:rPr>
          <w:rFonts w:ascii="Times New Roman" w:hAnsi="Times New Roman" w:cs="Times New Roman"/>
          <w:sz w:val="32"/>
          <w:szCs w:val="32"/>
          <w:lang w:val="hr-HR"/>
        </w:rPr>
        <w:t>Program održavanja javnih prometnih površina, građevina i uređaja javne namjene, javne rasvjete te izvanrednog održavanja nerazvrstanih cesta na području Grada Zagreba u 2023.g.</w:t>
      </w:r>
    </w:p>
    <w:p w:rsidR="00B55F09" w:rsidRDefault="00B55F09" w:rsidP="00B55F0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  <w:lang w:val="hr-HR"/>
        </w:rPr>
      </w:pPr>
      <w:r>
        <w:rPr>
          <w:rFonts w:ascii="Times New Roman" w:hAnsi="Times New Roman" w:cs="Times New Roman"/>
          <w:sz w:val="32"/>
          <w:szCs w:val="32"/>
          <w:lang w:val="hr-HR"/>
        </w:rPr>
        <w:lastRenderedPageBreak/>
        <w:t>Razno</w:t>
      </w:r>
    </w:p>
    <w:p w:rsidR="00B55F09" w:rsidRPr="005B3123" w:rsidRDefault="00B55F09" w:rsidP="00B55F09">
      <w:pPr>
        <w:pStyle w:val="ListParagraph"/>
        <w:rPr>
          <w:rFonts w:ascii="Times New Roman" w:hAnsi="Times New Roman" w:cs="Times New Roman"/>
          <w:sz w:val="32"/>
          <w:szCs w:val="32"/>
          <w:lang w:val="hr-BA"/>
        </w:rPr>
      </w:pPr>
    </w:p>
    <w:p w:rsidR="00397D29" w:rsidRPr="005B3123" w:rsidRDefault="003450D7">
      <w:pPr>
        <w:rPr>
          <w:rFonts w:ascii="Times New Roman" w:hAnsi="Times New Roman" w:cs="Times New Roman"/>
          <w:sz w:val="32"/>
          <w:szCs w:val="32"/>
          <w:lang w:val="hr-BA"/>
        </w:rPr>
      </w:pPr>
      <w:r w:rsidRPr="005B3123">
        <w:rPr>
          <w:rFonts w:ascii="Times New Roman" w:hAnsi="Times New Roman" w:cs="Times New Roman"/>
          <w:b/>
          <w:sz w:val="32"/>
          <w:szCs w:val="32"/>
          <w:lang w:val="hr-BA"/>
        </w:rPr>
        <w:t>Ad 1</w:t>
      </w:r>
      <w:r w:rsidRPr="005B3123">
        <w:rPr>
          <w:rFonts w:ascii="Times New Roman" w:hAnsi="Times New Roman" w:cs="Times New Roman"/>
          <w:sz w:val="32"/>
          <w:szCs w:val="32"/>
          <w:lang w:val="hr-BA"/>
        </w:rPr>
        <w:t>. Članovi Vijeća razmotrili su molbu stanara Ulice Cmrok za postavu znaka zabrane parkiranja i podržali njihov prijedlog te donose Zaključak:</w:t>
      </w:r>
      <w:bookmarkStart w:id="0" w:name="_GoBack"/>
      <w:bookmarkEnd w:id="0"/>
    </w:p>
    <w:p w:rsidR="003450D7" w:rsidRPr="005B3123" w:rsidRDefault="003450D7">
      <w:pPr>
        <w:rPr>
          <w:rFonts w:ascii="Times New Roman" w:hAnsi="Times New Roman" w:cs="Times New Roman"/>
          <w:sz w:val="32"/>
          <w:szCs w:val="32"/>
          <w:lang w:val="hr-BA"/>
        </w:rPr>
      </w:pPr>
      <w:r w:rsidRPr="005B3123">
        <w:rPr>
          <w:rFonts w:ascii="Times New Roman" w:hAnsi="Times New Roman" w:cs="Times New Roman"/>
          <w:sz w:val="32"/>
          <w:szCs w:val="32"/>
          <w:lang w:val="hr-BA"/>
        </w:rPr>
        <w:t>Traži se od Vijeća gradske četvrti Gornji grad-Medveščak da postavljanje znaka za zabranu parkiranja  zatraži od nadležnog gradskog ureda.</w:t>
      </w:r>
    </w:p>
    <w:p w:rsidR="003450D7" w:rsidRPr="005B3123" w:rsidRDefault="003450D7">
      <w:pPr>
        <w:rPr>
          <w:rFonts w:ascii="Times New Roman" w:hAnsi="Times New Roman" w:cs="Times New Roman"/>
          <w:sz w:val="32"/>
          <w:szCs w:val="32"/>
          <w:lang w:val="hr-BA"/>
        </w:rPr>
      </w:pPr>
      <w:r w:rsidRPr="005B3123">
        <w:rPr>
          <w:rFonts w:ascii="Times New Roman" w:hAnsi="Times New Roman" w:cs="Times New Roman"/>
          <w:sz w:val="32"/>
          <w:szCs w:val="32"/>
          <w:lang w:val="hr-BA"/>
        </w:rPr>
        <w:t>Zaključak će se dostaviti VGČ Gornji grad-Medveščak na postupanje.</w:t>
      </w:r>
    </w:p>
    <w:p w:rsidR="003450D7" w:rsidRPr="005B3123" w:rsidRDefault="003450D7">
      <w:pPr>
        <w:rPr>
          <w:rFonts w:ascii="Times New Roman" w:hAnsi="Times New Roman" w:cs="Times New Roman"/>
          <w:sz w:val="32"/>
          <w:szCs w:val="32"/>
          <w:lang w:val="hr-BA"/>
        </w:rPr>
      </w:pPr>
      <w:r w:rsidRPr="005B3123">
        <w:rPr>
          <w:rFonts w:ascii="Times New Roman" w:hAnsi="Times New Roman" w:cs="Times New Roman"/>
          <w:b/>
          <w:sz w:val="32"/>
          <w:szCs w:val="32"/>
          <w:lang w:val="hr-BA"/>
        </w:rPr>
        <w:t>Ad 2</w:t>
      </w:r>
      <w:r w:rsidRPr="005B3123">
        <w:rPr>
          <w:rFonts w:ascii="Times New Roman" w:hAnsi="Times New Roman" w:cs="Times New Roman"/>
          <w:sz w:val="32"/>
          <w:szCs w:val="32"/>
          <w:lang w:val="hr-BA"/>
        </w:rPr>
        <w:t>.</w:t>
      </w:r>
      <w:r w:rsidR="00D938D0" w:rsidRPr="005B3123">
        <w:rPr>
          <w:rFonts w:ascii="Times New Roman" w:hAnsi="Times New Roman" w:cs="Times New Roman"/>
          <w:sz w:val="32"/>
          <w:szCs w:val="32"/>
          <w:lang w:val="hr-BA"/>
        </w:rPr>
        <w:t xml:space="preserve"> Obavijest o početku radova na sanaciji klizišta kod Vojarne na Tuškancu članovi Vijeća su primili na znanje.</w:t>
      </w:r>
    </w:p>
    <w:p w:rsidR="00CA69D1" w:rsidRPr="005B3123" w:rsidRDefault="00D938D0">
      <w:pPr>
        <w:rPr>
          <w:rFonts w:ascii="Times New Roman" w:hAnsi="Times New Roman" w:cs="Times New Roman"/>
          <w:sz w:val="32"/>
          <w:szCs w:val="32"/>
          <w:lang w:val="hr-BA"/>
        </w:rPr>
      </w:pPr>
      <w:r w:rsidRPr="005B3123">
        <w:rPr>
          <w:rFonts w:ascii="Times New Roman" w:hAnsi="Times New Roman" w:cs="Times New Roman"/>
          <w:b/>
          <w:sz w:val="32"/>
          <w:szCs w:val="32"/>
          <w:lang w:val="hr-BA"/>
        </w:rPr>
        <w:t>Ad 3</w:t>
      </w:r>
      <w:r w:rsidRPr="005B3123">
        <w:rPr>
          <w:rFonts w:ascii="Times New Roman" w:hAnsi="Times New Roman" w:cs="Times New Roman"/>
          <w:sz w:val="32"/>
          <w:szCs w:val="32"/>
          <w:lang w:val="hr-BA"/>
        </w:rPr>
        <w:t xml:space="preserve">. </w:t>
      </w:r>
      <w:r w:rsidR="00CA69D1" w:rsidRPr="005B3123">
        <w:rPr>
          <w:rFonts w:ascii="Times New Roman" w:hAnsi="Times New Roman" w:cs="Times New Roman"/>
          <w:sz w:val="32"/>
          <w:szCs w:val="32"/>
          <w:lang w:val="hr-BA"/>
        </w:rPr>
        <w:t>Plan Malih komunalnih akcija</w:t>
      </w:r>
    </w:p>
    <w:p w:rsidR="00CA69D1" w:rsidRPr="005B3123" w:rsidRDefault="00CA69D1">
      <w:pPr>
        <w:rPr>
          <w:rFonts w:ascii="Times New Roman" w:hAnsi="Times New Roman" w:cs="Times New Roman"/>
          <w:sz w:val="32"/>
          <w:szCs w:val="32"/>
          <w:lang w:val="hr-BA"/>
        </w:rPr>
      </w:pPr>
      <w:r w:rsidRPr="005B3123">
        <w:rPr>
          <w:rFonts w:ascii="Times New Roman" w:hAnsi="Times New Roman" w:cs="Times New Roman"/>
          <w:sz w:val="32"/>
          <w:szCs w:val="32"/>
          <w:lang w:val="hr-BA"/>
        </w:rPr>
        <w:t>Nakon rasprave članovi Vijeća donijeli su Zaključak:</w:t>
      </w:r>
    </w:p>
    <w:p w:rsidR="00D938D0" w:rsidRPr="005B3123" w:rsidRDefault="00D938D0">
      <w:pPr>
        <w:rPr>
          <w:rFonts w:ascii="Times New Roman" w:hAnsi="Times New Roman" w:cs="Times New Roman"/>
          <w:sz w:val="32"/>
          <w:szCs w:val="32"/>
          <w:lang w:val="hr-BA"/>
        </w:rPr>
      </w:pPr>
      <w:r w:rsidRPr="005B3123">
        <w:rPr>
          <w:rFonts w:ascii="Times New Roman" w:hAnsi="Times New Roman" w:cs="Times New Roman"/>
          <w:sz w:val="32"/>
          <w:szCs w:val="32"/>
          <w:lang w:val="hr-BA"/>
        </w:rPr>
        <w:t>Na temelju članka 99. stavka 1. točke 4. Statuta Grada Zagreba (Službeni glasnik Grada Zagreba 23/16, 2/18 i 3/20), članka 15. Stavka 1 .točke 4. Pravila MO Tuškanac, Vijeće MO Tuškanac na 17. sjednici 25. 10. 2022. donijelo je Plan malih komunalnih akcija MO Tuškanac u 2023.g.</w:t>
      </w:r>
      <w:r w:rsidR="00CA69D1" w:rsidRPr="005B3123">
        <w:rPr>
          <w:rFonts w:ascii="Times New Roman" w:hAnsi="Times New Roman" w:cs="Times New Roman"/>
          <w:sz w:val="32"/>
          <w:szCs w:val="32"/>
          <w:lang w:val="hr-BA"/>
        </w:rPr>
        <w:t xml:space="preserve"> kojim se u skladu s planiranim sredstvima i izvorima financiranja određuju poslovi i radovi održavanja komunalne infrastrukture na području MO Tuškanac kojima se osigurava obavljanje komunalnih djelatnosti održavanja zelenih površina i redovitog održavanja nerazvrstanih cesta.</w:t>
      </w:r>
    </w:p>
    <w:p w:rsidR="00CA69D1" w:rsidRPr="005B3123" w:rsidRDefault="00CA69D1">
      <w:pPr>
        <w:rPr>
          <w:rFonts w:ascii="Times New Roman" w:hAnsi="Times New Roman" w:cs="Times New Roman"/>
          <w:sz w:val="32"/>
          <w:szCs w:val="32"/>
          <w:lang w:val="hr-BA"/>
        </w:rPr>
      </w:pPr>
      <w:r w:rsidRPr="005B3123">
        <w:rPr>
          <w:rFonts w:ascii="Times New Roman" w:hAnsi="Times New Roman" w:cs="Times New Roman"/>
          <w:sz w:val="32"/>
          <w:szCs w:val="32"/>
          <w:lang w:val="hr-BA"/>
        </w:rPr>
        <w:t>Ovaj se Zaključak upućuje VGČ Gornji grad-Medveščak na daljnje postupanje.</w:t>
      </w:r>
    </w:p>
    <w:p w:rsidR="00CA69D1" w:rsidRPr="005B3123" w:rsidRDefault="00CA69D1">
      <w:pPr>
        <w:rPr>
          <w:rFonts w:ascii="Times New Roman" w:hAnsi="Times New Roman" w:cs="Times New Roman"/>
          <w:sz w:val="32"/>
          <w:szCs w:val="32"/>
          <w:lang w:val="hr-BA"/>
        </w:rPr>
      </w:pPr>
      <w:r w:rsidRPr="005B3123">
        <w:rPr>
          <w:rFonts w:ascii="Times New Roman" w:hAnsi="Times New Roman" w:cs="Times New Roman"/>
          <w:b/>
          <w:sz w:val="32"/>
          <w:szCs w:val="32"/>
          <w:lang w:val="hr-BA"/>
        </w:rPr>
        <w:t>Ad 4.</w:t>
      </w:r>
      <w:r w:rsidRPr="005B3123">
        <w:rPr>
          <w:rFonts w:ascii="Times New Roman" w:hAnsi="Times New Roman" w:cs="Times New Roman"/>
          <w:sz w:val="32"/>
          <w:szCs w:val="32"/>
          <w:lang w:val="hr-BA"/>
        </w:rPr>
        <w:t xml:space="preserve"> </w:t>
      </w:r>
      <w:r w:rsidR="00DB4229" w:rsidRPr="005B3123">
        <w:rPr>
          <w:rFonts w:ascii="Times New Roman" w:hAnsi="Times New Roman" w:cs="Times New Roman"/>
          <w:sz w:val="32"/>
          <w:szCs w:val="32"/>
          <w:lang w:val="hr-BA"/>
        </w:rPr>
        <w:t>Program građenja komunalne infrastrukture..</w:t>
      </w:r>
    </w:p>
    <w:p w:rsidR="00DB4229" w:rsidRPr="005B3123" w:rsidRDefault="00DB4229">
      <w:pPr>
        <w:rPr>
          <w:rFonts w:ascii="Times New Roman" w:hAnsi="Times New Roman" w:cs="Times New Roman"/>
          <w:sz w:val="32"/>
          <w:szCs w:val="32"/>
          <w:lang w:val="hr-BA"/>
        </w:rPr>
      </w:pPr>
      <w:r w:rsidRPr="005B3123">
        <w:rPr>
          <w:rFonts w:ascii="Times New Roman" w:hAnsi="Times New Roman" w:cs="Times New Roman"/>
          <w:sz w:val="32"/>
          <w:szCs w:val="32"/>
          <w:lang w:val="hr-BA"/>
        </w:rPr>
        <w:t>Nakon rasprave članovi Vijeća donose Zaključak:</w:t>
      </w:r>
    </w:p>
    <w:p w:rsidR="00DB4229" w:rsidRPr="005B3123" w:rsidRDefault="00DB4229">
      <w:pPr>
        <w:rPr>
          <w:rFonts w:ascii="Times New Roman" w:hAnsi="Times New Roman" w:cs="Times New Roman"/>
          <w:sz w:val="32"/>
          <w:szCs w:val="32"/>
          <w:lang w:val="hr-BA"/>
        </w:rPr>
      </w:pPr>
      <w:r w:rsidRPr="005B3123">
        <w:rPr>
          <w:rFonts w:ascii="Times New Roman" w:hAnsi="Times New Roman" w:cs="Times New Roman"/>
          <w:sz w:val="32"/>
          <w:szCs w:val="32"/>
          <w:lang w:val="hr-BA"/>
        </w:rPr>
        <w:t>Vijeće MO Tuškanac podržava Program građenja komunalne infrastrukture na području Grada Zagreba u 2023.</w:t>
      </w:r>
    </w:p>
    <w:p w:rsidR="00DB4229" w:rsidRPr="005B3123" w:rsidRDefault="00DB4229">
      <w:pPr>
        <w:rPr>
          <w:rFonts w:ascii="Times New Roman" w:hAnsi="Times New Roman" w:cs="Times New Roman"/>
          <w:sz w:val="32"/>
          <w:szCs w:val="32"/>
          <w:lang w:val="hr-BA"/>
        </w:rPr>
      </w:pPr>
      <w:r w:rsidRPr="005B3123">
        <w:rPr>
          <w:rFonts w:ascii="Times New Roman" w:hAnsi="Times New Roman" w:cs="Times New Roman"/>
          <w:sz w:val="32"/>
          <w:szCs w:val="32"/>
          <w:lang w:val="hr-BA"/>
        </w:rPr>
        <w:t>Ovaj će se Zaključak dostaviti VGČ Gornji grad-Medveščak na daljnje postupanje.</w:t>
      </w:r>
    </w:p>
    <w:p w:rsidR="00DB4229" w:rsidRPr="005B3123" w:rsidRDefault="00DB4229">
      <w:pPr>
        <w:rPr>
          <w:rFonts w:ascii="Times New Roman" w:hAnsi="Times New Roman" w:cs="Times New Roman"/>
          <w:sz w:val="32"/>
          <w:szCs w:val="32"/>
          <w:lang w:val="hr-BA"/>
        </w:rPr>
      </w:pPr>
    </w:p>
    <w:p w:rsidR="00DB4229" w:rsidRPr="005B3123" w:rsidRDefault="00DB4229">
      <w:pPr>
        <w:rPr>
          <w:rFonts w:ascii="Times New Roman" w:hAnsi="Times New Roman" w:cs="Times New Roman"/>
          <w:sz w:val="32"/>
          <w:szCs w:val="32"/>
          <w:lang w:val="hr-BA"/>
        </w:rPr>
      </w:pPr>
      <w:r w:rsidRPr="005B3123">
        <w:rPr>
          <w:rFonts w:ascii="Times New Roman" w:hAnsi="Times New Roman" w:cs="Times New Roman"/>
          <w:b/>
          <w:sz w:val="32"/>
          <w:szCs w:val="32"/>
          <w:lang w:val="hr-BA"/>
        </w:rPr>
        <w:t>Ad 5.</w:t>
      </w:r>
      <w:r w:rsidRPr="005B3123">
        <w:rPr>
          <w:rFonts w:ascii="Times New Roman" w:hAnsi="Times New Roman" w:cs="Times New Roman"/>
          <w:sz w:val="32"/>
          <w:szCs w:val="32"/>
          <w:lang w:val="hr-BA"/>
        </w:rPr>
        <w:t xml:space="preserve"> Program održavanja javnih prometnih površina..</w:t>
      </w:r>
    </w:p>
    <w:p w:rsidR="00DB4229" w:rsidRPr="005B3123" w:rsidRDefault="00DB4229">
      <w:pPr>
        <w:rPr>
          <w:rFonts w:ascii="Times New Roman" w:hAnsi="Times New Roman" w:cs="Times New Roman"/>
          <w:sz w:val="32"/>
          <w:szCs w:val="32"/>
          <w:lang w:val="hr-BA"/>
        </w:rPr>
      </w:pPr>
      <w:r w:rsidRPr="005B3123">
        <w:rPr>
          <w:rFonts w:ascii="Times New Roman" w:hAnsi="Times New Roman" w:cs="Times New Roman"/>
          <w:sz w:val="32"/>
          <w:szCs w:val="32"/>
          <w:lang w:val="hr-BA"/>
        </w:rPr>
        <w:t>Nakon rasprave članovi Mo Tuškanac donose Zaključak:</w:t>
      </w:r>
    </w:p>
    <w:p w:rsidR="00DB4229" w:rsidRPr="005B3123" w:rsidRDefault="00DB4229">
      <w:pPr>
        <w:rPr>
          <w:rFonts w:ascii="Times New Roman" w:hAnsi="Times New Roman" w:cs="Times New Roman"/>
          <w:sz w:val="32"/>
          <w:szCs w:val="32"/>
          <w:lang w:val="hr-BA"/>
        </w:rPr>
      </w:pPr>
      <w:r w:rsidRPr="005B3123">
        <w:rPr>
          <w:rFonts w:ascii="Times New Roman" w:hAnsi="Times New Roman" w:cs="Times New Roman"/>
          <w:sz w:val="32"/>
          <w:szCs w:val="32"/>
          <w:lang w:val="hr-BA"/>
        </w:rPr>
        <w:t>Vijeće Mo Tuškanac podržava Program održavanja javnih prometnih površina, građevina</w:t>
      </w:r>
      <w:r w:rsidR="009F3BFE" w:rsidRPr="005B3123">
        <w:rPr>
          <w:rFonts w:ascii="Times New Roman" w:hAnsi="Times New Roman" w:cs="Times New Roman"/>
          <w:sz w:val="32"/>
          <w:szCs w:val="32"/>
          <w:lang w:val="hr-BA"/>
        </w:rPr>
        <w:t xml:space="preserve"> </w:t>
      </w:r>
      <w:r w:rsidRPr="005B3123">
        <w:rPr>
          <w:rFonts w:ascii="Times New Roman" w:hAnsi="Times New Roman" w:cs="Times New Roman"/>
          <w:sz w:val="32"/>
          <w:szCs w:val="32"/>
          <w:lang w:val="hr-BA"/>
        </w:rPr>
        <w:t>i uređaja javne namjene, javne rasvjete te izvanrednog održavanja nerazvrstanih cesta na području Grada Zagreba u 2023.</w:t>
      </w:r>
    </w:p>
    <w:p w:rsidR="00DB4229" w:rsidRPr="005B3123" w:rsidRDefault="00DB4229">
      <w:pPr>
        <w:rPr>
          <w:rFonts w:ascii="Times New Roman" w:hAnsi="Times New Roman" w:cs="Times New Roman"/>
          <w:sz w:val="32"/>
          <w:szCs w:val="32"/>
          <w:lang w:val="hr-BA"/>
        </w:rPr>
      </w:pPr>
      <w:r w:rsidRPr="005B3123">
        <w:rPr>
          <w:rFonts w:ascii="Times New Roman" w:hAnsi="Times New Roman" w:cs="Times New Roman"/>
          <w:sz w:val="32"/>
          <w:szCs w:val="32"/>
          <w:lang w:val="hr-BA"/>
        </w:rPr>
        <w:t>Ovaj će se Zaključak dostaviti VGČ Gornji grad-Medveščak na daljnje postupanje.</w:t>
      </w:r>
    </w:p>
    <w:p w:rsidR="00DB4229" w:rsidRPr="005B3123" w:rsidRDefault="00DB4229">
      <w:pPr>
        <w:rPr>
          <w:rFonts w:ascii="Times New Roman" w:hAnsi="Times New Roman" w:cs="Times New Roman"/>
          <w:sz w:val="32"/>
          <w:szCs w:val="32"/>
          <w:lang w:val="hr-BA"/>
        </w:rPr>
      </w:pPr>
    </w:p>
    <w:p w:rsidR="00CA69D1" w:rsidRPr="005B3123" w:rsidRDefault="00CA69D1">
      <w:pPr>
        <w:rPr>
          <w:rFonts w:ascii="Times New Roman" w:hAnsi="Times New Roman" w:cs="Times New Roman"/>
          <w:sz w:val="32"/>
          <w:szCs w:val="32"/>
          <w:lang w:val="hr-BA"/>
        </w:rPr>
      </w:pPr>
    </w:p>
    <w:p w:rsidR="009F3BFE" w:rsidRPr="005B3123" w:rsidRDefault="009F3BFE" w:rsidP="009F3BFE">
      <w:pPr>
        <w:rPr>
          <w:rFonts w:ascii="Times New Roman" w:hAnsi="Times New Roman" w:cs="Times New Roman"/>
          <w:sz w:val="32"/>
          <w:szCs w:val="32"/>
          <w:lang w:val="hr-BA"/>
        </w:rPr>
      </w:pPr>
      <w:r w:rsidRPr="005B3123">
        <w:rPr>
          <w:rFonts w:ascii="Times New Roman" w:hAnsi="Times New Roman" w:cs="Times New Roman"/>
          <w:sz w:val="32"/>
          <w:szCs w:val="32"/>
          <w:lang w:val="hr-BA"/>
        </w:rPr>
        <w:t>Dovršeno u 19:30 h                                      Predsjednica Vijeća</w:t>
      </w:r>
    </w:p>
    <w:p w:rsidR="009F3BFE" w:rsidRPr="005B3123" w:rsidRDefault="009F3BFE" w:rsidP="009F3BFE">
      <w:pPr>
        <w:rPr>
          <w:rFonts w:ascii="Times New Roman" w:hAnsi="Times New Roman" w:cs="Times New Roman"/>
          <w:sz w:val="32"/>
          <w:szCs w:val="32"/>
          <w:lang w:val="hr-BA"/>
        </w:rPr>
      </w:pPr>
    </w:p>
    <w:p w:rsidR="009F3BFE" w:rsidRPr="005B3123" w:rsidRDefault="009F3BFE" w:rsidP="009F3BFE">
      <w:pPr>
        <w:rPr>
          <w:rFonts w:ascii="Times New Roman" w:hAnsi="Times New Roman" w:cs="Times New Roman"/>
          <w:sz w:val="32"/>
          <w:szCs w:val="32"/>
          <w:lang w:val="hr-BA"/>
        </w:rPr>
      </w:pPr>
      <w:r w:rsidRPr="005B3123">
        <w:rPr>
          <w:rFonts w:ascii="Times New Roman" w:hAnsi="Times New Roman" w:cs="Times New Roman"/>
          <w:sz w:val="32"/>
          <w:szCs w:val="32"/>
          <w:lang w:val="hr-BA"/>
        </w:rPr>
        <w:t>KLASA: 024-08/22-003/25                            MO Tuškanac</w:t>
      </w:r>
    </w:p>
    <w:p w:rsidR="009F3BFE" w:rsidRPr="005B3123" w:rsidRDefault="009F3BFE" w:rsidP="009F3BFE">
      <w:pPr>
        <w:rPr>
          <w:rFonts w:ascii="Times New Roman" w:hAnsi="Times New Roman" w:cs="Times New Roman"/>
          <w:sz w:val="32"/>
          <w:szCs w:val="32"/>
          <w:lang w:val="hr-BA"/>
        </w:rPr>
      </w:pPr>
      <w:r w:rsidRPr="005B3123">
        <w:rPr>
          <w:rFonts w:ascii="Times New Roman" w:hAnsi="Times New Roman" w:cs="Times New Roman"/>
          <w:sz w:val="32"/>
          <w:szCs w:val="32"/>
          <w:lang w:val="hr-BA"/>
        </w:rPr>
        <w:t>URBROJ: 251-13-11-7-22                         I. Čukman Nikolić</w:t>
      </w:r>
    </w:p>
    <w:p w:rsidR="009F3BFE" w:rsidRDefault="009F3BFE" w:rsidP="009F3BFE">
      <w:pPr>
        <w:rPr>
          <w:rFonts w:ascii="Times New Roman" w:hAnsi="Times New Roman" w:cs="Times New Roman"/>
          <w:sz w:val="32"/>
          <w:szCs w:val="32"/>
          <w:lang w:val="hr-HR"/>
        </w:rPr>
      </w:pPr>
      <w:r>
        <w:rPr>
          <w:rFonts w:ascii="Times New Roman" w:hAnsi="Times New Roman" w:cs="Times New Roman"/>
          <w:sz w:val="32"/>
          <w:szCs w:val="32"/>
          <w:lang w:val="hr-HR"/>
        </w:rPr>
        <w:t>Zagreb, 25.10. 2022.g.</w:t>
      </w:r>
    </w:p>
    <w:p w:rsidR="003450D7" w:rsidRPr="003450D7" w:rsidRDefault="003450D7">
      <w:pPr>
        <w:rPr>
          <w:rFonts w:ascii="Times New Roman" w:hAnsi="Times New Roman" w:cs="Times New Roman"/>
          <w:sz w:val="32"/>
          <w:szCs w:val="32"/>
        </w:rPr>
      </w:pPr>
    </w:p>
    <w:sectPr w:rsidR="003450D7" w:rsidRPr="003450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860A3"/>
    <w:multiLevelType w:val="hybridMultilevel"/>
    <w:tmpl w:val="FC5626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B7A86"/>
    <w:multiLevelType w:val="hybridMultilevel"/>
    <w:tmpl w:val="6FE051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B80"/>
    <w:rsid w:val="003450D7"/>
    <w:rsid w:val="00397D29"/>
    <w:rsid w:val="00593B80"/>
    <w:rsid w:val="005B3123"/>
    <w:rsid w:val="009F3BFE"/>
    <w:rsid w:val="00B55F09"/>
    <w:rsid w:val="00C93B25"/>
    <w:rsid w:val="00CA69D1"/>
    <w:rsid w:val="00D938D0"/>
    <w:rsid w:val="00DB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B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5F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B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5F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Roko</dc:creator>
  <cp:keywords/>
  <dc:description/>
  <cp:lastModifiedBy>Nufik Hasanović</cp:lastModifiedBy>
  <cp:revision>3</cp:revision>
  <dcterms:created xsi:type="dcterms:W3CDTF">2022-12-01T06:19:00Z</dcterms:created>
  <dcterms:modified xsi:type="dcterms:W3CDTF">2022-12-05T13:00:00Z</dcterms:modified>
</cp:coreProperties>
</file>