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94AC2" w14:textId="77777777" w:rsidR="00472332" w:rsidRPr="00102D05" w:rsidRDefault="00102D05">
      <w:pPr>
        <w:rPr>
          <w:rFonts w:ascii="Times New Roman" w:hAnsi="Times New Roman" w:cs="Times New Roman"/>
          <w:b/>
          <w:sz w:val="24"/>
          <w:szCs w:val="24"/>
        </w:rPr>
      </w:pPr>
      <w:r w:rsidRPr="00102D05">
        <w:rPr>
          <w:rFonts w:ascii="Times New Roman" w:eastAsia="Times New Roman" w:hAnsi="Times New Roman" w:cs="Times New Roman"/>
          <w:sz w:val="24"/>
          <w:szCs w:val="24"/>
        </w:rPr>
        <w:t xml:space="preserve">                                                   </w:t>
      </w:r>
      <w:r w:rsidRPr="00102D05">
        <w:rPr>
          <w:rFonts w:ascii="Times New Roman" w:hAnsi="Times New Roman" w:cs="Times New Roman"/>
          <w:sz w:val="24"/>
          <w:szCs w:val="24"/>
        </w:rPr>
        <w:t xml:space="preserve">        </w:t>
      </w:r>
      <w:r w:rsidRPr="00102D05">
        <w:rPr>
          <w:rFonts w:ascii="Times New Roman" w:hAnsi="Times New Roman" w:cs="Times New Roman"/>
          <w:b/>
          <w:sz w:val="24"/>
          <w:szCs w:val="24"/>
        </w:rPr>
        <w:t>ZAPISNIK</w:t>
      </w:r>
    </w:p>
    <w:p w14:paraId="0C25B8F7" w14:textId="77777777" w:rsidR="00472332" w:rsidRPr="00102D05" w:rsidRDefault="00472332">
      <w:pPr>
        <w:rPr>
          <w:rFonts w:ascii="Times New Roman" w:hAnsi="Times New Roman" w:cs="Times New Roman"/>
          <w:sz w:val="24"/>
          <w:szCs w:val="24"/>
        </w:rPr>
      </w:pPr>
    </w:p>
    <w:p w14:paraId="1E358FF5" w14:textId="77777777" w:rsidR="00472332" w:rsidRPr="00102D05" w:rsidRDefault="00472332">
      <w:pPr>
        <w:rPr>
          <w:rFonts w:ascii="Times New Roman" w:hAnsi="Times New Roman" w:cs="Times New Roman"/>
          <w:sz w:val="24"/>
          <w:szCs w:val="24"/>
        </w:rPr>
      </w:pPr>
    </w:p>
    <w:p w14:paraId="07E074A3"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40. sjednice Vijeća Mjesnog odbora „Petar Zrinski“ održane 30. rujna 2024. godine u prostorijama Mjesnog odbora “Petar Zrinski“, Primorska 32, s početkom u 18,00 sati</w:t>
      </w:r>
    </w:p>
    <w:p w14:paraId="48E74165"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br/>
        <w:t xml:space="preserve">NAZOČNI ČLANOVI VIJEĆA: Igor </w:t>
      </w:r>
      <w:proofErr w:type="spellStart"/>
      <w:r w:rsidRPr="00102D05">
        <w:rPr>
          <w:rFonts w:ascii="Times New Roman" w:hAnsi="Times New Roman" w:cs="Times New Roman"/>
          <w:sz w:val="24"/>
          <w:szCs w:val="24"/>
        </w:rPr>
        <w:t>Javorović</w:t>
      </w:r>
      <w:proofErr w:type="spellEnd"/>
      <w:r w:rsidRPr="00102D05">
        <w:rPr>
          <w:rFonts w:ascii="Times New Roman" w:hAnsi="Times New Roman" w:cs="Times New Roman"/>
          <w:sz w:val="24"/>
          <w:szCs w:val="24"/>
        </w:rPr>
        <w:t xml:space="preserve">, Elizabeta Kobeščak, Krešimir Turkalj, Ivana Živčić, Luka </w:t>
      </w:r>
      <w:proofErr w:type="spellStart"/>
      <w:r w:rsidRPr="00102D05">
        <w:rPr>
          <w:rFonts w:ascii="Times New Roman" w:hAnsi="Times New Roman" w:cs="Times New Roman"/>
          <w:sz w:val="24"/>
          <w:szCs w:val="24"/>
        </w:rPr>
        <w:t>Kerečin</w:t>
      </w:r>
      <w:proofErr w:type="spellEnd"/>
      <w:r w:rsidRPr="00102D05">
        <w:rPr>
          <w:rFonts w:ascii="Times New Roman" w:hAnsi="Times New Roman" w:cs="Times New Roman"/>
          <w:sz w:val="24"/>
          <w:szCs w:val="24"/>
        </w:rPr>
        <w:t>, Tena Miličević</w:t>
      </w:r>
    </w:p>
    <w:p w14:paraId="6AC491A9" w14:textId="77777777" w:rsidR="00472332" w:rsidRPr="00102D05" w:rsidRDefault="00472332">
      <w:pPr>
        <w:rPr>
          <w:rFonts w:ascii="Times New Roman" w:hAnsi="Times New Roman" w:cs="Times New Roman"/>
          <w:sz w:val="24"/>
          <w:szCs w:val="24"/>
        </w:rPr>
      </w:pPr>
    </w:p>
    <w:p w14:paraId="1214F5A9"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 xml:space="preserve">NENAZOČNI ČLANOVI VIJEĆA:  Lucija </w:t>
      </w:r>
      <w:proofErr w:type="spellStart"/>
      <w:r w:rsidRPr="00102D05">
        <w:rPr>
          <w:rFonts w:ascii="Times New Roman" w:hAnsi="Times New Roman" w:cs="Times New Roman"/>
          <w:sz w:val="24"/>
          <w:szCs w:val="24"/>
        </w:rPr>
        <w:t>Kerečin</w:t>
      </w:r>
      <w:proofErr w:type="spellEnd"/>
    </w:p>
    <w:p w14:paraId="49211236" w14:textId="77777777" w:rsidR="00472332" w:rsidRPr="00102D05" w:rsidRDefault="00472332">
      <w:pPr>
        <w:rPr>
          <w:rFonts w:ascii="Times New Roman" w:hAnsi="Times New Roman" w:cs="Times New Roman"/>
          <w:sz w:val="24"/>
          <w:szCs w:val="24"/>
        </w:rPr>
      </w:pPr>
    </w:p>
    <w:p w14:paraId="14C475D7"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Predsjedava Ivana Živčić, predsjednica Vijeća.</w:t>
      </w:r>
    </w:p>
    <w:p w14:paraId="4FE972E0"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Predsjednica konstatira da je nazočno 6 od ukupno 7 članova Vijeća, što znači da Vijeće može pravovaljano odlučivati, te otvara 40. sjednicu Vijeća Mjesnog odbora.</w:t>
      </w:r>
    </w:p>
    <w:p w14:paraId="49E8D6F0"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Vijeće prihvaća tekst Zapisnika 39. sjednice Vijeća Mjesnog odbora „Petar Zrinski“ održane 29. kolovoza 2024. godine.</w:t>
      </w:r>
    </w:p>
    <w:p w14:paraId="048A8DAF" w14:textId="77777777" w:rsidR="00472332" w:rsidRPr="00102D05" w:rsidRDefault="00472332">
      <w:pPr>
        <w:rPr>
          <w:rFonts w:ascii="Times New Roman" w:hAnsi="Times New Roman" w:cs="Times New Roman"/>
          <w:sz w:val="24"/>
          <w:szCs w:val="24"/>
        </w:rPr>
      </w:pPr>
    </w:p>
    <w:p w14:paraId="526A138B" w14:textId="11AB3AA0"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Vijeće</w:t>
      </w:r>
      <w:r w:rsidR="004B724A">
        <w:rPr>
          <w:rFonts w:ascii="Times New Roman" w:hAnsi="Times New Roman" w:cs="Times New Roman"/>
          <w:sz w:val="24"/>
          <w:szCs w:val="24"/>
        </w:rPr>
        <w:t xml:space="preserve"> jednoglasno</w:t>
      </w:r>
      <w:r w:rsidRPr="00102D05">
        <w:rPr>
          <w:rFonts w:ascii="Times New Roman" w:hAnsi="Times New Roman" w:cs="Times New Roman"/>
          <w:sz w:val="24"/>
          <w:szCs w:val="24"/>
        </w:rPr>
        <w:t xml:space="preserve"> donosi</w:t>
      </w:r>
      <w:r w:rsidR="004B724A">
        <w:rPr>
          <w:rFonts w:ascii="Times New Roman" w:hAnsi="Times New Roman" w:cs="Times New Roman"/>
          <w:sz w:val="24"/>
          <w:szCs w:val="24"/>
        </w:rPr>
        <w:t xml:space="preserve"> sljedeći</w:t>
      </w:r>
      <w:r w:rsidRPr="00102D05">
        <w:rPr>
          <w:rFonts w:ascii="Times New Roman" w:hAnsi="Times New Roman" w:cs="Times New Roman"/>
          <w:sz w:val="24"/>
          <w:szCs w:val="24"/>
        </w:rPr>
        <w:t>:</w:t>
      </w:r>
    </w:p>
    <w:p w14:paraId="4A7C9256" w14:textId="77777777" w:rsidR="00472332" w:rsidRPr="00102D05" w:rsidRDefault="00472332">
      <w:pPr>
        <w:rPr>
          <w:rFonts w:ascii="Times New Roman" w:hAnsi="Times New Roman" w:cs="Times New Roman"/>
          <w:sz w:val="24"/>
          <w:szCs w:val="24"/>
        </w:rPr>
      </w:pPr>
    </w:p>
    <w:p w14:paraId="2806DB17" w14:textId="77777777" w:rsidR="00472332" w:rsidRPr="00102D05" w:rsidRDefault="00102D05">
      <w:pPr>
        <w:rPr>
          <w:rFonts w:ascii="Times New Roman" w:hAnsi="Times New Roman" w:cs="Times New Roman"/>
          <w:b/>
          <w:sz w:val="24"/>
          <w:szCs w:val="24"/>
        </w:rPr>
      </w:pPr>
      <w:r w:rsidRPr="00102D05">
        <w:rPr>
          <w:rFonts w:ascii="Times New Roman" w:hAnsi="Times New Roman" w:cs="Times New Roman"/>
          <w:sz w:val="24"/>
          <w:szCs w:val="24"/>
        </w:rPr>
        <w:t xml:space="preserve">                                                        </w:t>
      </w:r>
      <w:r w:rsidRPr="00102D05">
        <w:rPr>
          <w:rFonts w:ascii="Times New Roman" w:hAnsi="Times New Roman" w:cs="Times New Roman"/>
          <w:b/>
          <w:sz w:val="24"/>
          <w:szCs w:val="24"/>
        </w:rPr>
        <w:t>DNEVNI RED</w:t>
      </w:r>
    </w:p>
    <w:p w14:paraId="2A0FBFC6" w14:textId="77777777" w:rsidR="00472332" w:rsidRPr="00102D05" w:rsidRDefault="00472332">
      <w:pPr>
        <w:rPr>
          <w:rFonts w:ascii="Times New Roman" w:hAnsi="Times New Roman" w:cs="Times New Roman"/>
          <w:sz w:val="24"/>
          <w:szCs w:val="24"/>
        </w:rPr>
      </w:pPr>
    </w:p>
    <w:p w14:paraId="393CCE2B" w14:textId="77777777" w:rsidR="00472332" w:rsidRPr="00102D05" w:rsidRDefault="00102D05">
      <w:pPr>
        <w:tabs>
          <w:tab w:val="left" w:pos="426"/>
        </w:tabs>
        <w:jc w:val="both"/>
        <w:rPr>
          <w:rFonts w:ascii="Times New Roman" w:hAnsi="Times New Roman" w:cs="Times New Roman"/>
          <w:sz w:val="24"/>
          <w:szCs w:val="24"/>
        </w:rPr>
      </w:pPr>
      <w:r w:rsidRPr="00102D05">
        <w:rPr>
          <w:rFonts w:ascii="Times New Roman" w:hAnsi="Times New Roman" w:cs="Times New Roman"/>
          <w:sz w:val="24"/>
          <w:szCs w:val="24"/>
        </w:rPr>
        <w:t xml:space="preserve">1. Plan potreba za aktivnostima, programima i projektima unapređenja kvalitete života </w:t>
      </w:r>
    </w:p>
    <w:p w14:paraId="6CBE2D26" w14:textId="77777777" w:rsidR="00472332" w:rsidRPr="00102D05" w:rsidRDefault="00102D05">
      <w:pPr>
        <w:tabs>
          <w:tab w:val="left" w:pos="426"/>
        </w:tabs>
        <w:jc w:val="both"/>
        <w:rPr>
          <w:rFonts w:ascii="Times New Roman" w:hAnsi="Times New Roman" w:cs="Times New Roman"/>
          <w:sz w:val="24"/>
          <w:szCs w:val="24"/>
        </w:rPr>
      </w:pPr>
      <w:r w:rsidRPr="00102D05">
        <w:rPr>
          <w:rFonts w:ascii="Times New Roman" w:hAnsi="Times New Roman" w:cs="Times New Roman"/>
          <w:sz w:val="24"/>
          <w:szCs w:val="24"/>
        </w:rPr>
        <w:t xml:space="preserve">    građana za 2025., </w:t>
      </w:r>
      <w:r w:rsidRPr="00102D05">
        <w:rPr>
          <w:rFonts w:ascii="Times New Roman" w:hAnsi="Times New Roman" w:cs="Times New Roman"/>
          <w:i/>
          <w:sz w:val="24"/>
          <w:szCs w:val="24"/>
        </w:rPr>
        <w:t>donošenje zaključka</w:t>
      </w:r>
    </w:p>
    <w:p w14:paraId="56D6E95D" w14:textId="77777777" w:rsidR="00472332" w:rsidRPr="00102D05" w:rsidRDefault="00102D05">
      <w:pPr>
        <w:tabs>
          <w:tab w:val="left" w:pos="426"/>
        </w:tabs>
        <w:jc w:val="both"/>
        <w:rPr>
          <w:rFonts w:ascii="Times New Roman" w:hAnsi="Times New Roman" w:cs="Times New Roman"/>
          <w:i/>
          <w:sz w:val="24"/>
          <w:szCs w:val="24"/>
        </w:rPr>
      </w:pPr>
      <w:r w:rsidRPr="00102D05">
        <w:rPr>
          <w:rFonts w:ascii="Times New Roman" w:hAnsi="Times New Roman" w:cs="Times New Roman"/>
          <w:sz w:val="24"/>
          <w:szCs w:val="24"/>
        </w:rPr>
        <w:t>2. Odluka o izmjeni Poslovnika o radu Vijeća Mjesnog odbora „Petar Zrinski“-</w:t>
      </w:r>
      <w:r w:rsidRPr="00102D05">
        <w:rPr>
          <w:rFonts w:ascii="Times New Roman" w:hAnsi="Times New Roman" w:cs="Times New Roman"/>
          <w:i/>
          <w:sz w:val="24"/>
          <w:szCs w:val="24"/>
        </w:rPr>
        <w:t>donošenje</w:t>
      </w:r>
    </w:p>
    <w:p w14:paraId="0DC3779E" w14:textId="77777777" w:rsidR="00472332" w:rsidRPr="00102D05" w:rsidRDefault="00102D05">
      <w:pPr>
        <w:tabs>
          <w:tab w:val="left" w:pos="426"/>
        </w:tabs>
        <w:jc w:val="both"/>
        <w:rPr>
          <w:rFonts w:ascii="Times New Roman" w:hAnsi="Times New Roman" w:cs="Times New Roman"/>
          <w:i/>
          <w:sz w:val="24"/>
          <w:szCs w:val="24"/>
        </w:rPr>
      </w:pPr>
      <w:r w:rsidRPr="00102D05">
        <w:rPr>
          <w:rFonts w:ascii="Times New Roman" w:hAnsi="Times New Roman" w:cs="Times New Roman"/>
          <w:sz w:val="24"/>
          <w:szCs w:val="24"/>
        </w:rPr>
        <w:t xml:space="preserve">3. Prijedlozi za spajanje mjesnih odbora, </w:t>
      </w:r>
      <w:r w:rsidRPr="00102D05">
        <w:rPr>
          <w:rFonts w:ascii="Times New Roman" w:hAnsi="Times New Roman" w:cs="Times New Roman"/>
          <w:i/>
          <w:sz w:val="24"/>
          <w:szCs w:val="24"/>
        </w:rPr>
        <w:t>donošenje zaključka</w:t>
      </w:r>
    </w:p>
    <w:p w14:paraId="1ED0B248" w14:textId="77777777" w:rsidR="00102D05" w:rsidRDefault="00102D05">
      <w:pPr>
        <w:tabs>
          <w:tab w:val="left" w:pos="426"/>
        </w:tabs>
        <w:jc w:val="both"/>
        <w:rPr>
          <w:rFonts w:ascii="Times New Roman" w:hAnsi="Times New Roman" w:cs="Times New Roman"/>
          <w:sz w:val="24"/>
          <w:szCs w:val="24"/>
        </w:rPr>
      </w:pPr>
      <w:r w:rsidRPr="00102D05">
        <w:rPr>
          <w:rFonts w:ascii="Times New Roman" w:hAnsi="Times New Roman" w:cs="Times New Roman"/>
          <w:sz w:val="24"/>
          <w:szCs w:val="24"/>
        </w:rPr>
        <w:t xml:space="preserve">4. Orezivanje drva u dvorištu – Prilaz </w:t>
      </w:r>
      <w:proofErr w:type="spellStart"/>
      <w:r w:rsidRPr="00102D05">
        <w:rPr>
          <w:rFonts w:ascii="Times New Roman" w:hAnsi="Times New Roman" w:cs="Times New Roman"/>
          <w:sz w:val="24"/>
          <w:szCs w:val="24"/>
        </w:rPr>
        <w:t>Gjure</w:t>
      </w:r>
      <w:proofErr w:type="spellEnd"/>
      <w:r w:rsidRPr="00102D05">
        <w:rPr>
          <w:rFonts w:ascii="Times New Roman" w:hAnsi="Times New Roman" w:cs="Times New Roman"/>
          <w:sz w:val="24"/>
          <w:szCs w:val="24"/>
        </w:rPr>
        <w:t xml:space="preserve"> </w:t>
      </w:r>
      <w:proofErr w:type="spellStart"/>
      <w:r w:rsidRPr="00102D05">
        <w:rPr>
          <w:rFonts w:ascii="Times New Roman" w:hAnsi="Times New Roman" w:cs="Times New Roman"/>
          <w:sz w:val="24"/>
          <w:szCs w:val="24"/>
        </w:rPr>
        <w:t>Deželića</w:t>
      </w:r>
      <w:proofErr w:type="spellEnd"/>
      <w:r w:rsidRPr="00102D05">
        <w:rPr>
          <w:rFonts w:ascii="Times New Roman" w:hAnsi="Times New Roman" w:cs="Times New Roman"/>
          <w:sz w:val="24"/>
          <w:szCs w:val="24"/>
        </w:rPr>
        <w:t xml:space="preserve"> kbr. 43. k.č.br. 3900, MB 335266 k.o. </w:t>
      </w:r>
    </w:p>
    <w:p w14:paraId="47542B61" w14:textId="77777777" w:rsidR="00472332" w:rsidRPr="00102D05" w:rsidRDefault="00102D05">
      <w:pPr>
        <w:tabs>
          <w:tab w:val="left" w:pos="426"/>
        </w:tabs>
        <w:jc w:val="both"/>
        <w:rPr>
          <w:rFonts w:ascii="Times New Roman" w:hAnsi="Times New Roman" w:cs="Times New Roman"/>
          <w:i/>
          <w:sz w:val="24"/>
          <w:szCs w:val="24"/>
        </w:rPr>
      </w:pPr>
      <w:r>
        <w:rPr>
          <w:rFonts w:ascii="Times New Roman" w:hAnsi="Times New Roman" w:cs="Times New Roman"/>
          <w:sz w:val="24"/>
          <w:szCs w:val="24"/>
        </w:rPr>
        <w:t xml:space="preserve">    </w:t>
      </w:r>
      <w:r w:rsidRPr="00102D05">
        <w:rPr>
          <w:rFonts w:ascii="Times New Roman" w:hAnsi="Times New Roman" w:cs="Times New Roman"/>
          <w:sz w:val="24"/>
          <w:szCs w:val="24"/>
        </w:rPr>
        <w:t xml:space="preserve">Črnomerec, </w:t>
      </w:r>
      <w:r w:rsidRPr="00102D05">
        <w:rPr>
          <w:rFonts w:ascii="Times New Roman" w:hAnsi="Times New Roman" w:cs="Times New Roman"/>
          <w:i/>
          <w:sz w:val="24"/>
          <w:szCs w:val="24"/>
        </w:rPr>
        <w:t>donošenje zaključka</w:t>
      </w:r>
    </w:p>
    <w:p w14:paraId="0310FD10" w14:textId="77777777" w:rsidR="00472332" w:rsidRPr="00102D05" w:rsidRDefault="00102D05">
      <w:pPr>
        <w:tabs>
          <w:tab w:val="left" w:pos="426"/>
        </w:tabs>
        <w:jc w:val="both"/>
        <w:rPr>
          <w:rFonts w:ascii="Times New Roman" w:hAnsi="Times New Roman" w:cs="Times New Roman"/>
          <w:sz w:val="24"/>
          <w:szCs w:val="24"/>
        </w:rPr>
      </w:pPr>
      <w:r w:rsidRPr="00102D05">
        <w:rPr>
          <w:rFonts w:ascii="Times New Roman" w:hAnsi="Times New Roman" w:cs="Times New Roman"/>
          <w:sz w:val="24"/>
          <w:szCs w:val="24"/>
        </w:rPr>
        <w:t>5. Pitanja, prijedlozi i obavijesti</w:t>
      </w:r>
    </w:p>
    <w:p w14:paraId="3DC8F39A" w14:textId="77777777" w:rsidR="00472332" w:rsidRPr="00102D05" w:rsidRDefault="00472332">
      <w:pPr>
        <w:spacing w:line="240" w:lineRule="auto"/>
        <w:rPr>
          <w:rFonts w:ascii="Times New Roman" w:hAnsi="Times New Roman" w:cs="Times New Roman"/>
          <w:sz w:val="24"/>
          <w:szCs w:val="24"/>
        </w:rPr>
      </w:pPr>
    </w:p>
    <w:p w14:paraId="61363BE7" w14:textId="77777777" w:rsidR="00472332" w:rsidRPr="00102D05" w:rsidRDefault="00472332">
      <w:pPr>
        <w:rPr>
          <w:rFonts w:ascii="Times New Roman" w:hAnsi="Times New Roman" w:cs="Times New Roman"/>
          <w:sz w:val="24"/>
          <w:szCs w:val="24"/>
        </w:rPr>
      </w:pPr>
    </w:p>
    <w:p w14:paraId="78A4FF68" w14:textId="77777777" w:rsidR="00472332" w:rsidRPr="00102D05" w:rsidRDefault="00472332">
      <w:pPr>
        <w:rPr>
          <w:rFonts w:ascii="Times New Roman" w:hAnsi="Times New Roman" w:cs="Times New Roman"/>
          <w:sz w:val="24"/>
          <w:szCs w:val="24"/>
        </w:rPr>
      </w:pPr>
    </w:p>
    <w:p w14:paraId="6CE72799" w14:textId="77777777" w:rsidR="00472332" w:rsidRPr="00102D05" w:rsidRDefault="00472332">
      <w:pPr>
        <w:rPr>
          <w:rFonts w:ascii="Times New Roman" w:hAnsi="Times New Roman" w:cs="Times New Roman"/>
          <w:sz w:val="24"/>
          <w:szCs w:val="24"/>
        </w:rPr>
      </w:pPr>
    </w:p>
    <w:p w14:paraId="7AE70B4B" w14:textId="77777777" w:rsidR="00472332" w:rsidRPr="00102D05" w:rsidRDefault="00472332">
      <w:pPr>
        <w:rPr>
          <w:rFonts w:ascii="Times New Roman" w:hAnsi="Times New Roman" w:cs="Times New Roman"/>
          <w:b/>
          <w:sz w:val="24"/>
          <w:szCs w:val="24"/>
        </w:rPr>
      </w:pPr>
    </w:p>
    <w:p w14:paraId="0CA9400C" w14:textId="77777777" w:rsidR="00472332" w:rsidRPr="00102D05" w:rsidRDefault="00102D05">
      <w:pPr>
        <w:tabs>
          <w:tab w:val="left" w:pos="426"/>
        </w:tabs>
        <w:rPr>
          <w:rFonts w:ascii="Times New Roman" w:hAnsi="Times New Roman" w:cs="Times New Roman"/>
          <w:b/>
          <w:sz w:val="24"/>
          <w:szCs w:val="24"/>
        </w:rPr>
      </w:pPr>
      <w:r w:rsidRPr="00102D05">
        <w:rPr>
          <w:rFonts w:ascii="Times New Roman" w:hAnsi="Times New Roman" w:cs="Times New Roman"/>
          <w:b/>
          <w:sz w:val="24"/>
          <w:szCs w:val="24"/>
        </w:rPr>
        <w:t>Ad.1 Plan potreba za aktivnostima, programima i projektima unapređenja kvalitete života građana za 2025.</w:t>
      </w:r>
    </w:p>
    <w:p w14:paraId="540AD351" w14:textId="77777777" w:rsidR="00472332" w:rsidRPr="00102D05" w:rsidRDefault="00472332">
      <w:pPr>
        <w:spacing w:line="240" w:lineRule="auto"/>
        <w:rPr>
          <w:rFonts w:ascii="Times New Roman" w:hAnsi="Times New Roman" w:cs="Times New Roman"/>
          <w:sz w:val="24"/>
          <w:szCs w:val="24"/>
        </w:rPr>
      </w:pPr>
    </w:p>
    <w:p w14:paraId="3E59A4CA" w14:textId="77777777" w:rsidR="00472332" w:rsidRPr="00102D05" w:rsidRDefault="00102D05">
      <w:pPr>
        <w:tabs>
          <w:tab w:val="left" w:pos="1080"/>
        </w:tabs>
        <w:rPr>
          <w:rFonts w:ascii="Times New Roman" w:hAnsi="Times New Roman" w:cs="Times New Roman"/>
          <w:sz w:val="24"/>
          <w:szCs w:val="24"/>
        </w:rPr>
      </w:pPr>
      <w:r w:rsidRPr="00102D05">
        <w:rPr>
          <w:rFonts w:ascii="Times New Roman" w:hAnsi="Times New Roman" w:cs="Times New Roman"/>
          <w:sz w:val="24"/>
          <w:szCs w:val="24"/>
        </w:rPr>
        <w:t>Članovima vijeća je materijal dostavljen uz poziv za sjednicu.</w:t>
      </w:r>
    </w:p>
    <w:p w14:paraId="1013B579" w14:textId="77777777" w:rsidR="00472332" w:rsidRPr="00102D05" w:rsidRDefault="00472332">
      <w:pPr>
        <w:tabs>
          <w:tab w:val="left" w:pos="1080"/>
        </w:tabs>
        <w:rPr>
          <w:rFonts w:ascii="Times New Roman" w:hAnsi="Times New Roman" w:cs="Times New Roman"/>
          <w:sz w:val="24"/>
          <w:szCs w:val="24"/>
        </w:rPr>
      </w:pPr>
    </w:p>
    <w:p w14:paraId="5F259F7F"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Vijeće bez rasprave jednoglasno donosi:</w:t>
      </w:r>
    </w:p>
    <w:p w14:paraId="4164C259" w14:textId="77777777" w:rsidR="00472332" w:rsidRPr="00102D05" w:rsidRDefault="00472332">
      <w:pPr>
        <w:rPr>
          <w:rFonts w:ascii="Times New Roman" w:hAnsi="Times New Roman" w:cs="Times New Roman"/>
          <w:sz w:val="24"/>
          <w:szCs w:val="24"/>
        </w:rPr>
      </w:pPr>
    </w:p>
    <w:p w14:paraId="5180A9CC" w14:textId="77777777" w:rsidR="00472332" w:rsidRDefault="00472332">
      <w:pPr>
        <w:rPr>
          <w:rFonts w:ascii="Times New Roman" w:hAnsi="Times New Roman" w:cs="Times New Roman"/>
          <w:sz w:val="24"/>
          <w:szCs w:val="24"/>
        </w:rPr>
      </w:pPr>
    </w:p>
    <w:p w14:paraId="4FFECC4D" w14:textId="77777777" w:rsidR="00102D05" w:rsidRDefault="00102D05">
      <w:pPr>
        <w:rPr>
          <w:rFonts w:ascii="Times New Roman" w:hAnsi="Times New Roman" w:cs="Times New Roman"/>
          <w:sz w:val="24"/>
          <w:szCs w:val="24"/>
        </w:rPr>
      </w:pPr>
    </w:p>
    <w:p w14:paraId="7CF093F7" w14:textId="77777777" w:rsidR="00102D05" w:rsidRDefault="00102D05">
      <w:pPr>
        <w:rPr>
          <w:rFonts w:ascii="Times New Roman" w:hAnsi="Times New Roman" w:cs="Times New Roman"/>
          <w:sz w:val="24"/>
          <w:szCs w:val="24"/>
        </w:rPr>
      </w:pPr>
    </w:p>
    <w:p w14:paraId="4932BBD9" w14:textId="0F0EFFD2" w:rsidR="00102D05" w:rsidRPr="00102D05" w:rsidRDefault="00102D05">
      <w:pPr>
        <w:rPr>
          <w:rFonts w:ascii="Times New Roman" w:hAnsi="Times New Roman" w:cs="Times New Roman"/>
          <w:sz w:val="24"/>
          <w:szCs w:val="24"/>
        </w:rPr>
      </w:pPr>
    </w:p>
    <w:p w14:paraId="3A5D6114" w14:textId="77777777" w:rsidR="00102D05" w:rsidRPr="001761CE" w:rsidRDefault="00102D05" w:rsidP="00102D05">
      <w:pPr>
        <w:rPr>
          <w:rFonts w:ascii="Times New Roman" w:eastAsia="Times New Roman" w:hAnsi="Times New Roman" w:cstheme="minorBidi"/>
          <w:b/>
          <w:sz w:val="24"/>
          <w:szCs w:val="24"/>
        </w:rPr>
      </w:pPr>
      <w:r>
        <w:rPr>
          <w:rFonts w:ascii="Times New Roman" w:eastAsia="Times New Roman" w:hAnsi="Times New Roman" w:cstheme="minorBidi"/>
          <w:b/>
          <w:sz w:val="24"/>
          <w:szCs w:val="24"/>
        </w:rPr>
        <w:lastRenderedPageBreak/>
        <w:t xml:space="preserve">                                                            Z A K L J U Č A K</w:t>
      </w:r>
    </w:p>
    <w:p w14:paraId="2B620FAA" w14:textId="77777777" w:rsidR="00102D05" w:rsidRPr="002546FC" w:rsidRDefault="00102D05" w:rsidP="00102D05">
      <w:pPr>
        <w:spacing w:line="240" w:lineRule="auto"/>
        <w:jc w:val="both"/>
        <w:rPr>
          <w:rFonts w:ascii="Times New Roman" w:hAnsi="Times New Roman"/>
          <w:sz w:val="24"/>
          <w:szCs w:val="24"/>
        </w:rPr>
      </w:pPr>
    </w:p>
    <w:p w14:paraId="6BFFA69A" w14:textId="77777777" w:rsidR="00102D05" w:rsidRPr="002546FC" w:rsidRDefault="00102D05" w:rsidP="00102D05">
      <w:pPr>
        <w:spacing w:line="240" w:lineRule="auto"/>
        <w:jc w:val="center"/>
        <w:rPr>
          <w:rFonts w:ascii="Times New Roman" w:hAnsi="Times New Roman"/>
          <w:b/>
          <w:sz w:val="24"/>
          <w:szCs w:val="24"/>
        </w:rPr>
      </w:pPr>
      <w:r>
        <w:rPr>
          <w:rFonts w:ascii="Times New Roman" w:hAnsi="Times New Roman"/>
          <w:b/>
          <w:sz w:val="24"/>
          <w:szCs w:val="24"/>
        </w:rPr>
        <w:t xml:space="preserve"> o </w:t>
      </w:r>
      <w:r w:rsidRPr="002546FC">
        <w:rPr>
          <w:rFonts w:ascii="Times New Roman" w:hAnsi="Times New Roman"/>
          <w:b/>
          <w:sz w:val="24"/>
          <w:szCs w:val="24"/>
        </w:rPr>
        <w:t>Plan</w:t>
      </w:r>
      <w:r>
        <w:rPr>
          <w:rFonts w:ascii="Times New Roman" w:hAnsi="Times New Roman"/>
          <w:b/>
          <w:sz w:val="24"/>
          <w:szCs w:val="24"/>
        </w:rPr>
        <w:t>u</w:t>
      </w:r>
      <w:r w:rsidRPr="002546FC">
        <w:rPr>
          <w:rFonts w:ascii="Times New Roman" w:hAnsi="Times New Roman"/>
          <w:b/>
          <w:sz w:val="24"/>
          <w:szCs w:val="24"/>
        </w:rPr>
        <w:t xml:space="preserve"> potreba za aktivnostima, programima i projektima unapređenja kvalitete života građana </w:t>
      </w:r>
    </w:p>
    <w:p w14:paraId="49A7447A" w14:textId="77777777" w:rsidR="00102D05" w:rsidRPr="002546FC" w:rsidRDefault="00102D05" w:rsidP="00102D05">
      <w:pPr>
        <w:rPr>
          <w:rFonts w:ascii="Times New Roman" w:hAnsi="Times New Roman"/>
          <w:b/>
          <w:sz w:val="24"/>
          <w:szCs w:val="24"/>
        </w:rPr>
      </w:pPr>
    </w:p>
    <w:p w14:paraId="30FAD0C4" w14:textId="77777777" w:rsidR="00102D05" w:rsidRPr="002546FC" w:rsidRDefault="00102D05" w:rsidP="00102D05">
      <w:pPr>
        <w:jc w:val="both"/>
        <w:rPr>
          <w:rFonts w:ascii="Times New Roman" w:hAnsi="Times New Roman"/>
          <w:sz w:val="24"/>
          <w:szCs w:val="24"/>
        </w:rPr>
      </w:pPr>
      <w:r w:rsidRPr="002546FC">
        <w:rPr>
          <w:rFonts w:ascii="Times New Roman" w:hAnsi="Times New Roman"/>
          <w:b/>
          <w:sz w:val="24"/>
          <w:szCs w:val="24"/>
        </w:rPr>
        <w:tab/>
      </w:r>
    </w:p>
    <w:p w14:paraId="2127BDE1" w14:textId="77777777" w:rsidR="00102D05" w:rsidRPr="002546FC" w:rsidRDefault="00102D05" w:rsidP="00102D05">
      <w:pPr>
        <w:jc w:val="both"/>
        <w:rPr>
          <w:rFonts w:ascii="Times New Roman" w:hAnsi="Times New Roman"/>
          <w:sz w:val="24"/>
          <w:szCs w:val="24"/>
        </w:rPr>
      </w:pPr>
    </w:p>
    <w:p w14:paraId="0CAC2FF1" w14:textId="77777777" w:rsidR="00102D05" w:rsidRDefault="00102D05" w:rsidP="00102D05">
      <w:pPr>
        <w:autoSpaceDE w:val="0"/>
        <w:autoSpaceDN w:val="0"/>
        <w:jc w:val="both"/>
        <w:rPr>
          <w:rFonts w:ascii="Times New Roman" w:eastAsiaTheme="minorHAnsi" w:hAnsi="Times New Roman"/>
          <w:sz w:val="24"/>
          <w:szCs w:val="24"/>
        </w:rPr>
      </w:pPr>
      <w:r w:rsidRPr="005741E7">
        <w:rPr>
          <w:rFonts w:ascii="Times New Roman" w:eastAsiaTheme="minorHAnsi" w:hAnsi="Times New Roman"/>
          <w:b/>
          <w:bCs/>
          <w:sz w:val="24"/>
          <w:szCs w:val="24"/>
        </w:rPr>
        <w:t xml:space="preserve">I    </w:t>
      </w:r>
      <w:r w:rsidRPr="005741E7">
        <w:rPr>
          <w:rFonts w:ascii="Times New Roman" w:eastAsiaTheme="minorHAnsi" w:hAnsi="Times New Roman"/>
          <w:sz w:val="24"/>
          <w:szCs w:val="24"/>
        </w:rPr>
        <w:t>Vijeće Mjesnog odbor „</w:t>
      </w:r>
      <w:r>
        <w:rPr>
          <w:rFonts w:ascii="Times New Roman" w:eastAsiaTheme="minorHAnsi" w:hAnsi="Times New Roman"/>
          <w:sz w:val="24"/>
          <w:szCs w:val="24"/>
        </w:rPr>
        <w:t>Petar Zrinski</w:t>
      </w:r>
      <w:r w:rsidRPr="005741E7">
        <w:rPr>
          <w:rFonts w:ascii="Times New Roman" w:eastAsiaTheme="minorHAnsi" w:hAnsi="Times New Roman"/>
          <w:sz w:val="24"/>
          <w:szCs w:val="24"/>
        </w:rPr>
        <w:t xml:space="preserve">“ </w:t>
      </w:r>
      <w:r>
        <w:rPr>
          <w:rFonts w:ascii="Times New Roman" w:eastAsiaTheme="minorHAnsi" w:hAnsi="Times New Roman"/>
          <w:sz w:val="24"/>
          <w:szCs w:val="24"/>
        </w:rPr>
        <w:t>donosi Plan potreba za aktivnostima, programima</w:t>
      </w:r>
    </w:p>
    <w:p w14:paraId="44B7E3CD" w14:textId="77777777" w:rsidR="00102D05" w:rsidRDefault="00102D05" w:rsidP="00102D05">
      <w:pPr>
        <w:autoSpaceDE w:val="0"/>
        <w:autoSpaceDN w:val="0"/>
        <w:jc w:val="both"/>
        <w:rPr>
          <w:rFonts w:ascii="Times New Roman" w:eastAsiaTheme="minorHAnsi" w:hAnsi="Times New Roman"/>
          <w:sz w:val="24"/>
          <w:szCs w:val="24"/>
        </w:rPr>
      </w:pPr>
      <w:r>
        <w:rPr>
          <w:rFonts w:ascii="Times New Roman" w:eastAsiaTheme="minorHAnsi" w:hAnsi="Times New Roman"/>
          <w:sz w:val="24"/>
          <w:szCs w:val="24"/>
        </w:rPr>
        <w:t xml:space="preserve">      i projektima unapređenja kvalitete života građana.</w:t>
      </w:r>
    </w:p>
    <w:p w14:paraId="5DAB129A" w14:textId="77777777" w:rsidR="00102D05" w:rsidRPr="005741E7" w:rsidRDefault="00102D05" w:rsidP="00102D05">
      <w:pPr>
        <w:autoSpaceDE w:val="0"/>
        <w:autoSpaceDN w:val="0"/>
        <w:jc w:val="both"/>
        <w:rPr>
          <w:rFonts w:ascii="Times New Roman" w:eastAsiaTheme="minorHAnsi" w:hAnsi="Times New Roman"/>
          <w:sz w:val="24"/>
          <w:szCs w:val="24"/>
        </w:rPr>
      </w:pPr>
    </w:p>
    <w:p w14:paraId="06F583B4" w14:textId="77777777" w:rsidR="00102D05" w:rsidRDefault="00102D05" w:rsidP="00102D05">
      <w:pPr>
        <w:autoSpaceDE w:val="0"/>
        <w:autoSpaceDN w:val="0"/>
        <w:jc w:val="both"/>
        <w:rPr>
          <w:rFonts w:ascii="Times New Roman" w:eastAsiaTheme="minorHAnsi" w:hAnsi="Times New Roman"/>
          <w:sz w:val="24"/>
          <w:szCs w:val="24"/>
        </w:rPr>
      </w:pPr>
      <w:r w:rsidRPr="005741E7">
        <w:rPr>
          <w:rFonts w:ascii="Times New Roman" w:eastAsiaTheme="minorHAnsi" w:hAnsi="Times New Roman"/>
          <w:b/>
          <w:sz w:val="24"/>
          <w:szCs w:val="24"/>
        </w:rPr>
        <w:t xml:space="preserve">II.  </w:t>
      </w:r>
      <w:r>
        <w:rPr>
          <w:rFonts w:ascii="Times New Roman" w:eastAsiaTheme="minorHAnsi" w:hAnsi="Times New Roman"/>
          <w:sz w:val="24"/>
          <w:szCs w:val="24"/>
        </w:rPr>
        <w:t>Vijeće Mjesnog odbora „ Petar Zrinski</w:t>
      </w:r>
      <w:r w:rsidRPr="005741E7">
        <w:rPr>
          <w:rFonts w:ascii="Times New Roman" w:eastAsiaTheme="minorHAnsi" w:hAnsi="Times New Roman"/>
          <w:sz w:val="24"/>
          <w:szCs w:val="24"/>
        </w:rPr>
        <w:t xml:space="preserve">“ </w:t>
      </w:r>
      <w:r>
        <w:rPr>
          <w:rFonts w:ascii="Times New Roman" w:eastAsiaTheme="minorHAnsi" w:hAnsi="Times New Roman"/>
          <w:sz w:val="24"/>
          <w:szCs w:val="24"/>
        </w:rPr>
        <w:t>predlaže da iz Proračuna Grada Zagreba za 2025.</w:t>
      </w:r>
    </w:p>
    <w:p w14:paraId="13CA3722" w14:textId="77777777" w:rsidR="00102D05" w:rsidRDefault="00102D05" w:rsidP="00102D05">
      <w:pPr>
        <w:autoSpaceDE w:val="0"/>
        <w:autoSpaceDN w:val="0"/>
        <w:jc w:val="both"/>
        <w:rPr>
          <w:rFonts w:ascii="Times New Roman" w:eastAsiaTheme="minorHAnsi" w:hAnsi="Times New Roman"/>
          <w:sz w:val="24"/>
          <w:szCs w:val="24"/>
        </w:rPr>
      </w:pPr>
      <w:r>
        <w:rPr>
          <w:rFonts w:ascii="Times New Roman" w:eastAsiaTheme="minorHAnsi" w:hAnsi="Times New Roman"/>
          <w:sz w:val="24"/>
          <w:szCs w:val="24"/>
        </w:rPr>
        <w:t xml:space="preserve">      osigura iznos od 4.000,00 EUR za provođenje Plana potreba za aktivnostima, programima     </w:t>
      </w:r>
    </w:p>
    <w:p w14:paraId="4FB1C34E" w14:textId="77777777" w:rsidR="00102D05" w:rsidRPr="005741E7" w:rsidRDefault="00102D05" w:rsidP="00102D05">
      <w:pPr>
        <w:autoSpaceDE w:val="0"/>
        <w:autoSpaceDN w:val="0"/>
        <w:jc w:val="both"/>
        <w:rPr>
          <w:rFonts w:ascii="Times New Roman" w:eastAsiaTheme="minorHAnsi" w:hAnsi="Times New Roman"/>
          <w:sz w:val="24"/>
          <w:szCs w:val="24"/>
        </w:rPr>
      </w:pPr>
      <w:r>
        <w:rPr>
          <w:rFonts w:ascii="Times New Roman" w:eastAsiaTheme="minorHAnsi" w:hAnsi="Times New Roman"/>
          <w:sz w:val="24"/>
          <w:szCs w:val="24"/>
        </w:rPr>
        <w:t xml:space="preserve">      i projektima unapređenja kvalitete života građana.</w:t>
      </w:r>
    </w:p>
    <w:p w14:paraId="719E6AC3" w14:textId="77777777" w:rsidR="00102D05" w:rsidRPr="005741E7" w:rsidRDefault="00102D05" w:rsidP="00102D05">
      <w:pPr>
        <w:jc w:val="both"/>
        <w:rPr>
          <w:rFonts w:ascii="Times New Roman" w:eastAsia="Times New Roman" w:hAnsi="Times New Roman"/>
          <w:sz w:val="24"/>
          <w:szCs w:val="24"/>
        </w:rPr>
      </w:pPr>
    </w:p>
    <w:p w14:paraId="6572BC77" w14:textId="77777777" w:rsidR="00102D05" w:rsidRDefault="00102D05" w:rsidP="00102D05">
      <w:pPr>
        <w:jc w:val="both"/>
        <w:rPr>
          <w:rFonts w:ascii="Times New Roman" w:eastAsia="Times New Roman" w:hAnsi="Times New Roman"/>
          <w:sz w:val="24"/>
          <w:szCs w:val="24"/>
        </w:rPr>
      </w:pPr>
      <w:r w:rsidRPr="005741E7">
        <w:rPr>
          <w:rFonts w:ascii="Times New Roman" w:eastAsia="Times New Roman" w:hAnsi="Times New Roman"/>
          <w:b/>
          <w:sz w:val="24"/>
          <w:szCs w:val="24"/>
        </w:rPr>
        <w:t>I</w:t>
      </w:r>
      <w:r>
        <w:rPr>
          <w:rFonts w:ascii="Times New Roman" w:eastAsia="Times New Roman" w:hAnsi="Times New Roman"/>
          <w:b/>
          <w:sz w:val="24"/>
          <w:szCs w:val="24"/>
        </w:rPr>
        <w:t>II</w:t>
      </w:r>
      <w:r w:rsidRPr="005741E7">
        <w:rPr>
          <w:rFonts w:ascii="Times New Roman" w:eastAsia="Times New Roman" w:hAnsi="Times New Roman"/>
          <w:b/>
          <w:sz w:val="24"/>
          <w:szCs w:val="24"/>
        </w:rPr>
        <w:t>.</w:t>
      </w:r>
      <w:r w:rsidRPr="005741E7">
        <w:rPr>
          <w:rFonts w:ascii="Times New Roman" w:eastAsia="Times New Roman" w:hAnsi="Times New Roman"/>
          <w:sz w:val="24"/>
          <w:szCs w:val="24"/>
        </w:rPr>
        <w:t xml:space="preserve">  Ovaj se zaključak dostavlja </w:t>
      </w:r>
      <w:r>
        <w:rPr>
          <w:rFonts w:ascii="Times New Roman" w:eastAsia="Times New Roman" w:hAnsi="Times New Roman"/>
          <w:sz w:val="24"/>
          <w:szCs w:val="24"/>
        </w:rPr>
        <w:t xml:space="preserve">Gradskom uredu za </w:t>
      </w:r>
      <w:r w:rsidRPr="005741E7">
        <w:rPr>
          <w:rFonts w:ascii="Times New Roman" w:eastAsia="Times New Roman" w:hAnsi="Times New Roman"/>
          <w:sz w:val="24"/>
          <w:szCs w:val="24"/>
        </w:rPr>
        <w:t xml:space="preserve">mjesnu samoupravu, promet, civilnu </w:t>
      </w:r>
    </w:p>
    <w:p w14:paraId="7DB5045B" w14:textId="77777777" w:rsidR="00102D05" w:rsidRPr="005741E7" w:rsidRDefault="00102D05" w:rsidP="00102D05">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5741E7">
        <w:rPr>
          <w:rFonts w:ascii="Times New Roman" w:eastAsia="Times New Roman" w:hAnsi="Times New Roman"/>
          <w:sz w:val="24"/>
          <w:szCs w:val="24"/>
        </w:rPr>
        <w:t>zaštitu i sigurnost na daljnje postupanje.</w:t>
      </w:r>
    </w:p>
    <w:p w14:paraId="0FAECBD7" w14:textId="42BAB06C" w:rsidR="00472332" w:rsidRPr="00102D05" w:rsidRDefault="00472332">
      <w:pPr>
        <w:rPr>
          <w:rFonts w:ascii="Times New Roman" w:hAnsi="Times New Roman" w:cs="Times New Roman"/>
          <w:sz w:val="24"/>
          <w:szCs w:val="24"/>
        </w:rPr>
      </w:pPr>
    </w:p>
    <w:p w14:paraId="3FCEABEE" w14:textId="4D78D3EF" w:rsidR="00472332" w:rsidRDefault="00472332">
      <w:pPr>
        <w:rPr>
          <w:rFonts w:ascii="Times New Roman" w:hAnsi="Times New Roman" w:cs="Times New Roman"/>
          <w:sz w:val="24"/>
          <w:szCs w:val="24"/>
        </w:rPr>
      </w:pPr>
    </w:p>
    <w:p w14:paraId="2F675DF4" w14:textId="77777777" w:rsidR="004B724A" w:rsidRPr="00102D05" w:rsidRDefault="004B724A">
      <w:pPr>
        <w:rPr>
          <w:rFonts w:ascii="Times New Roman" w:hAnsi="Times New Roman" w:cs="Times New Roman"/>
          <w:sz w:val="24"/>
          <w:szCs w:val="24"/>
        </w:rPr>
      </w:pPr>
    </w:p>
    <w:p w14:paraId="76A6A578" w14:textId="77777777" w:rsidR="00472332" w:rsidRPr="00102D05" w:rsidRDefault="00102D05">
      <w:pPr>
        <w:rPr>
          <w:rFonts w:ascii="Times New Roman" w:hAnsi="Times New Roman" w:cs="Times New Roman"/>
          <w:b/>
          <w:sz w:val="24"/>
          <w:szCs w:val="24"/>
        </w:rPr>
      </w:pPr>
      <w:r w:rsidRPr="00102D05">
        <w:rPr>
          <w:rFonts w:ascii="Times New Roman" w:hAnsi="Times New Roman" w:cs="Times New Roman"/>
          <w:b/>
          <w:sz w:val="24"/>
          <w:szCs w:val="24"/>
        </w:rPr>
        <w:t>Ad.2 Odluka o izmjeni Poslovnika o radu Vijeća Mjesnog odbora „Petar Zrinski“</w:t>
      </w:r>
    </w:p>
    <w:p w14:paraId="7226EEE4" w14:textId="77777777" w:rsidR="00472332" w:rsidRPr="00102D05" w:rsidRDefault="00472332">
      <w:pPr>
        <w:tabs>
          <w:tab w:val="left" w:pos="1080"/>
        </w:tabs>
        <w:rPr>
          <w:rFonts w:ascii="Times New Roman" w:hAnsi="Times New Roman" w:cs="Times New Roman"/>
          <w:sz w:val="24"/>
          <w:szCs w:val="24"/>
        </w:rPr>
      </w:pPr>
    </w:p>
    <w:p w14:paraId="5AA79C3C"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Vijeće bez rasprave jednoglasno donosi:</w:t>
      </w:r>
    </w:p>
    <w:p w14:paraId="14FCF2FC" w14:textId="492C475E" w:rsidR="004B724A" w:rsidRPr="00102D05" w:rsidRDefault="004B724A">
      <w:pPr>
        <w:rPr>
          <w:rFonts w:ascii="Times New Roman" w:hAnsi="Times New Roman" w:cs="Times New Roman"/>
          <w:sz w:val="24"/>
          <w:szCs w:val="24"/>
        </w:rPr>
      </w:pPr>
    </w:p>
    <w:p w14:paraId="00B54B07" w14:textId="77777777" w:rsidR="00102D05" w:rsidRPr="006522EF" w:rsidRDefault="00102D05" w:rsidP="00102D05">
      <w:pPr>
        <w:ind w:firstLine="720"/>
        <w:jc w:val="both"/>
        <w:rPr>
          <w:szCs w:val="24"/>
        </w:rPr>
      </w:pPr>
    </w:p>
    <w:p w14:paraId="460BFDD2" w14:textId="77777777" w:rsidR="00102D05" w:rsidRPr="004B724A" w:rsidRDefault="00102D05" w:rsidP="00102D05">
      <w:pPr>
        <w:ind w:right="-2"/>
        <w:jc w:val="center"/>
        <w:rPr>
          <w:rFonts w:ascii="Times New Roman" w:hAnsi="Times New Roman" w:cs="Times New Roman"/>
          <w:b/>
          <w:sz w:val="24"/>
          <w:szCs w:val="24"/>
        </w:rPr>
      </w:pPr>
      <w:r w:rsidRPr="004B724A">
        <w:rPr>
          <w:rFonts w:ascii="Times New Roman" w:hAnsi="Times New Roman" w:cs="Times New Roman"/>
          <w:b/>
          <w:sz w:val="24"/>
          <w:szCs w:val="24"/>
        </w:rPr>
        <w:t>ODLUKU</w:t>
      </w:r>
    </w:p>
    <w:p w14:paraId="5515368F" w14:textId="77777777" w:rsidR="00102D05" w:rsidRPr="004B724A" w:rsidRDefault="00102D05" w:rsidP="00102D05">
      <w:pPr>
        <w:ind w:right="-2"/>
        <w:jc w:val="center"/>
        <w:rPr>
          <w:rFonts w:ascii="Times New Roman" w:hAnsi="Times New Roman" w:cs="Times New Roman"/>
          <w:b/>
          <w:sz w:val="24"/>
          <w:szCs w:val="24"/>
        </w:rPr>
      </w:pPr>
      <w:r w:rsidRPr="004B724A">
        <w:rPr>
          <w:rFonts w:ascii="Times New Roman" w:hAnsi="Times New Roman" w:cs="Times New Roman"/>
          <w:b/>
          <w:sz w:val="24"/>
          <w:szCs w:val="24"/>
        </w:rPr>
        <w:t>o izmjeni Poslovnika o radu Vijeća Mjesnog odbora</w:t>
      </w:r>
      <w:r w:rsidRPr="004B724A">
        <w:rPr>
          <w:rFonts w:ascii="Times New Roman" w:hAnsi="Times New Roman" w:cs="Times New Roman"/>
          <w:sz w:val="24"/>
          <w:szCs w:val="24"/>
        </w:rPr>
        <w:t xml:space="preserve"> </w:t>
      </w:r>
      <w:r w:rsidRPr="004B724A">
        <w:rPr>
          <w:rFonts w:ascii="Times New Roman" w:hAnsi="Times New Roman" w:cs="Times New Roman"/>
          <w:b/>
          <w:sz w:val="24"/>
          <w:szCs w:val="24"/>
        </w:rPr>
        <w:t>„Petar Zrinski“</w:t>
      </w:r>
    </w:p>
    <w:p w14:paraId="29DAE604" w14:textId="77777777" w:rsidR="00102D05" w:rsidRPr="004B724A" w:rsidRDefault="00102D05" w:rsidP="00102D05">
      <w:pPr>
        <w:ind w:right="-2"/>
        <w:jc w:val="both"/>
        <w:rPr>
          <w:rFonts w:ascii="Times New Roman" w:hAnsi="Times New Roman" w:cs="Times New Roman"/>
          <w:sz w:val="24"/>
          <w:szCs w:val="24"/>
        </w:rPr>
      </w:pPr>
    </w:p>
    <w:p w14:paraId="4DB6E7AB" w14:textId="77777777" w:rsidR="00102D05" w:rsidRPr="004B724A" w:rsidRDefault="00102D05" w:rsidP="00102D05">
      <w:pPr>
        <w:ind w:right="-2"/>
        <w:jc w:val="both"/>
        <w:rPr>
          <w:rFonts w:ascii="Times New Roman" w:hAnsi="Times New Roman" w:cs="Times New Roman"/>
          <w:sz w:val="24"/>
          <w:szCs w:val="24"/>
        </w:rPr>
      </w:pPr>
    </w:p>
    <w:p w14:paraId="7CE25825" w14:textId="77777777" w:rsidR="00102D05" w:rsidRPr="004B724A" w:rsidRDefault="00102D05" w:rsidP="00102D05">
      <w:pPr>
        <w:ind w:right="-2"/>
        <w:jc w:val="center"/>
        <w:rPr>
          <w:rFonts w:ascii="Times New Roman" w:hAnsi="Times New Roman" w:cs="Times New Roman"/>
          <w:b/>
          <w:sz w:val="24"/>
          <w:szCs w:val="24"/>
        </w:rPr>
      </w:pPr>
      <w:r w:rsidRPr="004B724A">
        <w:rPr>
          <w:rFonts w:ascii="Times New Roman" w:hAnsi="Times New Roman" w:cs="Times New Roman"/>
          <w:b/>
          <w:sz w:val="24"/>
          <w:szCs w:val="24"/>
        </w:rPr>
        <w:t>Članak 1.</w:t>
      </w:r>
    </w:p>
    <w:p w14:paraId="125C7928" w14:textId="77777777" w:rsidR="00102D05" w:rsidRPr="004B724A" w:rsidRDefault="00102D05" w:rsidP="00102D05">
      <w:pPr>
        <w:ind w:right="-2"/>
        <w:jc w:val="center"/>
        <w:rPr>
          <w:rFonts w:ascii="Times New Roman" w:hAnsi="Times New Roman" w:cs="Times New Roman"/>
          <w:b/>
          <w:sz w:val="24"/>
          <w:szCs w:val="24"/>
        </w:rPr>
      </w:pPr>
    </w:p>
    <w:p w14:paraId="00A0B4CC" w14:textId="77777777" w:rsidR="00102D05" w:rsidRPr="004B724A" w:rsidRDefault="00102D05" w:rsidP="00102D05">
      <w:pPr>
        <w:ind w:right="-2"/>
        <w:rPr>
          <w:rFonts w:ascii="Times New Roman" w:hAnsi="Times New Roman" w:cs="Times New Roman"/>
          <w:sz w:val="24"/>
          <w:szCs w:val="24"/>
        </w:rPr>
      </w:pPr>
      <w:r w:rsidRPr="004B724A">
        <w:rPr>
          <w:rFonts w:ascii="Times New Roman" w:hAnsi="Times New Roman" w:cs="Times New Roman"/>
          <w:sz w:val="24"/>
          <w:szCs w:val="24"/>
        </w:rPr>
        <w:tab/>
        <w:t xml:space="preserve">U Poslovniku o radu Vijeća Mjesnog odbora „Petar Zrinski“ , donesenog na 40. sjednici, 24. svibnja 2023, u članku </w:t>
      </w:r>
      <w:r w:rsidRPr="00F3040C">
        <w:rPr>
          <w:rFonts w:ascii="Times New Roman" w:hAnsi="Times New Roman" w:cs="Times New Roman"/>
          <w:sz w:val="24"/>
          <w:szCs w:val="24"/>
        </w:rPr>
        <w:t>40</w:t>
      </w:r>
      <w:r w:rsidRPr="004B724A">
        <w:rPr>
          <w:rFonts w:ascii="Times New Roman" w:hAnsi="Times New Roman" w:cs="Times New Roman"/>
          <w:sz w:val="24"/>
          <w:szCs w:val="24"/>
        </w:rPr>
        <w:t>. stavak 2. mijenja se i glasi:</w:t>
      </w:r>
    </w:p>
    <w:p w14:paraId="3044B19B" w14:textId="77777777" w:rsidR="00102D05" w:rsidRPr="004B724A" w:rsidRDefault="00102D05" w:rsidP="00102D05">
      <w:pPr>
        <w:ind w:right="-2"/>
        <w:jc w:val="both"/>
        <w:rPr>
          <w:rFonts w:ascii="Times New Roman" w:hAnsi="Times New Roman" w:cs="Times New Roman"/>
          <w:sz w:val="24"/>
          <w:szCs w:val="24"/>
        </w:rPr>
      </w:pPr>
      <w:r w:rsidRPr="004B724A">
        <w:rPr>
          <w:rFonts w:ascii="Times New Roman" w:hAnsi="Times New Roman" w:cs="Times New Roman"/>
          <w:sz w:val="24"/>
          <w:szCs w:val="24"/>
        </w:rP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565E4354" w14:textId="47026E0F" w:rsidR="00102D05" w:rsidRDefault="00102D05" w:rsidP="00102D05">
      <w:pPr>
        <w:ind w:right="-2"/>
        <w:jc w:val="center"/>
        <w:rPr>
          <w:rFonts w:ascii="Times New Roman" w:hAnsi="Times New Roman" w:cs="Times New Roman"/>
          <w:b/>
          <w:sz w:val="24"/>
          <w:szCs w:val="24"/>
        </w:rPr>
      </w:pPr>
    </w:p>
    <w:p w14:paraId="43451E59" w14:textId="77777777" w:rsidR="004B724A" w:rsidRPr="004B724A" w:rsidRDefault="004B724A" w:rsidP="00102D05">
      <w:pPr>
        <w:ind w:right="-2"/>
        <w:jc w:val="center"/>
        <w:rPr>
          <w:rFonts w:ascii="Times New Roman" w:hAnsi="Times New Roman" w:cs="Times New Roman"/>
          <w:b/>
          <w:sz w:val="24"/>
          <w:szCs w:val="24"/>
        </w:rPr>
      </w:pPr>
    </w:p>
    <w:p w14:paraId="7949BF72" w14:textId="77777777" w:rsidR="00102D05" w:rsidRPr="004B724A" w:rsidRDefault="00102D05" w:rsidP="00102D05">
      <w:pPr>
        <w:ind w:right="-2"/>
        <w:jc w:val="center"/>
        <w:rPr>
          <w:rFonts w:ascii="Times New Roman" w:hAnsi="Times New Roman" w:cs="Times New Roman"/>
          <w:b/>
          <w:sz w:val="24"/>
          <w:szCs w:val="24"/>
        </w:rPr>
      </w:pPr>
    </w:p>
    <w:p w14:paraId="1D427D57" w14:textId="77777777" w:rsidR="00102D05" w:rsidRPr="004B724A" w:rsidRDefault="00102D05" w:rsidP="00102D05">
      <w:pPr>
        <w:ind w:right="-2"/>
        <w:jc w:val="center"/>
        <w:rPr>
          <w:rFonts w:ascii="Times New Roman" w:hAnsi="Times New Roman" w:cs="Times New Roman"/>
          <w:b/>
          <w:sz w:val="24"/>
          <w:szCs w:val="24"/>
        </w:rPr>
      </w:pPr>
      <w:r w:rsidRPr="004B724A">
        <w:rPr>
          <w:rFonts w:ascii="Times New Roman" w:hAnsi="Times New Roman" w:cs="Times New Roman"/>
          <w:b/>
          <w:sz w:val="24"/>
          <w:szCs w:val="24"/>
        </w:rPr>
        <w:t>Članak 2.</w:t>
      </w:r>
    </w:p>
    <w:p w14:paraId="1ACF2F13" w14:textId="77777777" w:rsidR="00102D05" w:rsidRPr="004B724A" w:rsidRDefault="00102D05" w:rsidP="00102D05">
      <w:pPr>
        <w:ind w:right="-2" w:firstLine="720"/>
        <w:jc w:val="both"/>
        <w:rPr>
          <w:rFonts w:ascii="Times New Roman" w:hAnsi="Times New Roman" w:cs="Times New Roman"/>
          <w:sz w:val="24"/>
          <w:szCs w:val="24"/>
        </w:rPr>
      </w:pPr>
    </w:p>
    <w:p w14:paraId="12D65400" w14:textId="70723F3F" w:rsidR="004B724A" w:rsidRPr="004B724A" w:rsidRDefault="00102D05" w:rsidP="004B724A">
      <w:pPr>
        <w:ind w:right="-2" w:firstLine="708"/>
        <w:jc w:val="both"/>
        <w:rPr>
          <w:rFonts w:ascii="Times New Roman" w:hAnsi="Times New Roman" w:cs="Times New Roman"/>
          <w:sz w:val="24"/>
          <w:szCs w:val="24"/>
        </w:rPr>
      </w:pPr>
      <w:r w:rsidRPr="004B724A">
        <w:rPr>
          <w:rFonts w:ascii="Times New Roman" w:hAnsi="Times New Roman" w:cs="Times New Roman"/>
          <w:sz w:val="24"/>
          <w:szCs w:val="24"/>
        </w:rPr>
        <w:t>Ova odluka stupa na snagu osmoga dana od dana objave na oglasnoj ploči u sjedištu Mjesnog odbora</w:t>
      </w:r>
      <w:r w:rsidR="004B724A">
        <w:rPr>
          <w:rFonts w:ascii="Times New Roman" w:hAnsi="Times New Roman" w:cs="Times New Roman"/>
          <w:sz w:val="24"/>
          <w:szCs w:val="24"/>
        </w:rPr>
        <w:t>.</w:t>
      </w:r>
    </w:p>
    <w:p w14:paraId="66BA8584" w14:textId="70F4B9E7" w:rsidR="004B724A" w:rsidRDefault="004B724A">
      <w:pPr>
        <w:tabs>
          <w:tab w:val="left" w:pos="426"/>
        </w:tabs>
        <w:rPr>
          <w:rFonts w:ascii="Times New Roman" w:hAnsi="Times New Roman" w:cs="Times New Roman"/>
          <w:b/>
          <w:sz w:val="24"/>
          <w:szCs w:val="24"/>
        </w:rPr>
      </w:pPr>
    </w:p>
    <w:p w14:paraId="1E2E4D34" w14:textId="77777777" w:rsidR="00BF35F2" w:rsidRPr="00BF35F2" w:rsidRDefault="00BF35F2" w:rsidP="00BF35F2">
      <w:pPr>
        <w:spacing w:after="160" w:line="259" w:lineRule="auto"/>
        <w:jc w:val="center"/>
        <w:rPr>
          <w:rFonts w:ascii="Times New Roman" w:eastAsia="Calibri" w:hAnsi="Times New Roman" w:cs="Times New Roman"/>
          <w:b/>
          <w:sz w:val="24"/>
          <w:szCs w:val="24"/>
          <w:lang w:eastAsia="en-US"/>
        </w:rPr>
      </w:pPr>
      <w:r w:rsidRPr="00BF35F2">
        <w:rPr>
          <w:rFonts w:ascii="Times New Roman" w:eastAsia="Calibri" w:hAnsi="Times New Roman" w:cs="Times New Roman"/>
          <w:b/>
          <w:sz w:val="24"/>
          <w:szCs w:val="24"/>
          <w:lang w:eastAsia="en-US"/>
        </w:rPr>
        <w:t xml:space="preserve">OBRAZLOŽENJE </w:t>
      </w:r>
    </w:p>
    <w:p w14:paraId="715498A2" w14:textId="77777777" w:rsidR="00BF35F2" w:rsidRPr="00BF35F2" w:rsidRDefault="00BF35F2" w:rsidP="00BF35F2">
      <w:pPr>
        <w:spacing w:after="160" w:line="259" w:lineRule="auto"/>
        <w:jc w:val="center"/>
        <w:rPr>
          <w:rFonts w:ascii="Times New Roman" w:eastAsia="Calibri" w:hAnsi="Times New Roman" w:cs="Times New Roman"/>
          <w:sz w:val="24"/>
          <w:szCs w:val="24"/>
          <w:lang w:eastAsia="en-US"/>
        </w:rPr>
      </w:pPr>
      <w:r w:rsidRPr="00BF35F2">
        <w:rPr>
          <w:rFonts w:ascii="Times New Roman" w:eastAsia="Calibri" w:hAnsi="Times New Roman" w:cs="Times New Roman"/>
          <w:sz w:val="24"/>
          <w:szCs w:val="24"/>
          <w:lang w:eastAsia="en-US"/>
        </w:rPr>
        <w:t>Odluke o izmjeni Poslovnika o radu Vijeća Mjesnog odbora “Petar Zrinski“</w:t>
      </w:r>
    </w:p>
    <w:p w14:paraId="55706966" w14:textId="77777777" w:rsidR="00BF35F2" w:rsidRPr="00BF35F2" w:rsidRDefault="00BF35F2" w:rsidP="00BF35F2">
      <w:pPr>
        <w:spacing w:line="240" w:lineRule="auto"/>
        <w:ind w:firstLine="708"/>
        <w:jc w:val="both"/>
        <w:rPr>
          <w:rFonts w:ascii="Times New Roman" w:eastAsia="Calibri" w:hAnsi="Times New Roman" w:cs="Times New Roman"/>
          <w:sz w:val="24"/>
          <w:szCs w:val="24"/>
          <w:lang w:eastAsia="en-US"/>
        </w:rPr>
      </w:pPr>
      <w:r w:rsidRPr="00BF35F2">
        <w:rPr>
          <w:rFonts w:ascii="Times New Roman" w:eastAsia="Calibri" w:hAnsi="Times New Roman" w:cs="Times New Roman"/>
          <w:sz w:val="24"/>
          <w:szCs w:val="24"/>
          <w:lang w:eastAsia="en-US"/>
        </w:rPr>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14:paraId="54885348" w14:textId="77777777" w:rsidR="00BF35F2" w:rsidRPr="00BF35F2" w:rsidRDefault="00BF35F2" w:rsidP="00BF35F2">
      <w:pPr>
        <w:spacing w:line="240" w:lineRule="auto"/>
        <w:ind w:firstLine="708"/>
        <w:jc w:val="both"/>
        <w:rPr>
          <w:rFonts w:ascii="Times New Roman" w:eastAsia="Calibri" w:hAnsi="Times New Roman" w:cs="Times New Roman"/>
          <w:sz w:val="24"/>
          <w:szCs w:val="24"/>
          <w:lang w:eastAsia="en-US"/>
        </w:rPr>
      </w:pPr>
      <w:r w:rsidRPr="00BF35F2">
        <w:rPr>
          <w:rFonts w:ascii="Times New Roman" w:eastAsia="Calibri" w:hAnsi="Times New Roman" w:cs="Times New Roman"/>
          <w:sz w:val="24"/>
          <w:szCs w:val="24"/>
          <w:lang w:eastAsia="en-US"/>
        </w:rPr>
        <w:t>Mjesni odbori imaju poslovnik, kojim u skladu sa zakonom, Statutom Grada Zagreba, Pravilima Mjesnog odbora, uređuju unutarnje ustrojstvo i način rada vijeća, a osobito konstituiranje Vijeća, početak mandata i obnašanje dužnosti člana vijeća, mirovanje i prestanak mandata člana Vijeća, izbor, razrješenje i pitanje povjerenja predsjedniku i potpredsjedniku vijeća, prava i dužnosti predsjednika, potpredsjednika i članova Vijeća te način njihova ostvarivanja, postupak donošenja akata Vijeća, sjednica Vijeća, radna tijela Vijeća, javnost rada Vijeća, postupak promjene Poslovnika o radu Vijeća i obavljanje stručnih, administrativnih i drugih poslova za Vijeće.</w:t>
      </w:r>
    </w:p>
    <w:p w14:paraId="0CEFDA36" w14:textId="77777777" w:rsidR="00BF35F2" w:rsidRPr="00BF35F2" w:rsidRDefault="00BF35F2" w:rsidP="00BF35F2">
      <w:pPr>
        <w:spacing w:line="240" w:lineRule="auto"/>
        <w:ind w:firstLine="708"/>
        <w:jc w:val="both"/>
        <w:rPr>
          <w:rFonts w:ascii="Times New Roman" w:eastAsia="Calibri" w:hAnsi="Times New Roman" w:cs="Times New Roman"/>
          <w:sz w:val="24"/>
          <w:szCs w:val="24"/>
          <w:lang w:eastAsia="en-US"/>
        </w:rPr>
      </w:pPr>
      <w:r w:rsidRPr="00BF35F2">
        <w:rPr>
          <w:rFonts w:ascii="Times New Roman" w:eastAsia="Calibri" w:hAnsi="Times New Roman" w:cs="Times New Roman"/>
          <w:sz w:val="24"/>
          <w:szCs w:val="24"/>
          <w:lang w:eastAsia="en-US"/>
        </w:rPr>
        <w:t>Vijeće Mjesnog odbora „Petar Zrinski“ donijelo je, na 24. sjednici, 25. svibnja 2023. Poslovnik o radu Vijeća Mjesnog odbora „Petar Zrinski“, koji je objavljen dana 28. svibnja 2023. na oglasnoj ploči u sjedištu Mjesnog odbora i stupio na snagu osmoga dana od dana objave na oglasnoj ploči.</w:t>
      </w:r>
    </w:p>
    <w:p w14:paraId="6892F00E" w14:textId="77777777" w:rsidR="00BF35F2" w:rsidRPr="00BF35F2" w:rsidRDefault="00BF35F2" w:rsidP="00BF35F2">
      <w:pPr>
        <w:spacing w:line="240" w:lineRule="auto"/>
        <w:ind w:firstLine="708"/>
        <w:jc w:val="both"/>
        <w:rPr>
          <w:rFonts w:ascii="Times New Roman" w:eastAsia="Calibri" w:hAnsi="Times New Roman" w:cs="Times New Roman"/>
          <w:sz w:val="24"/>
          <w:szCs w:val="24"/>
          <w:lang w:eastAsia="en-US"/>
        </w:rPr>
      </w:pPr>
      <w:r w:rsidRPr="00BF35F2">
        <w:rPr>
          <w:rFonts w:ascii="Times New Roman" w:eastAsia="Calibri" w:hAnsi="Times New Roman" w:cs="Times New Roman"/>
          <w:sz w:val="24"/>
          <w:szCs w:val="24"/>
          <w:lang w:eastAsia="en-US"/>
        </w:rPr>
        <w:t>Gradski ured za unutarnju reviziju i kontrolu proveo je u prvom kvartalu 2024. godine reviziju rada službenika izvan radnog vremena, a što se odnosilo na rad službenika Područnih odsjeka Odjela za rad tijela mjesne samouprave kojima je u opisu poslova rad s tijelima mjesne samouprave. U okviru revizijskog izvješća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mjesnih odbora sazivanje svih sjednica najkasnije tri dana prije održavanja sjednice, bilo je potrebno uskladiti navedeni rok s važećim zakonskim propisima, odnosno na način da se poziv za sjednicu dostavlja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w:t>
      </w:r>
    </w:p>
    <w:p w14:paraId="681029E4" w14:textId="77777777" w:rsidR="00BF35F2" w:rsidRPr="00BF35F2" w:rsidRDefault="00BF35F2" w:rsidP="00BF35F2">
      <w:pPr>
        <w:spacing w:line="240" w:lineRule="auto"/>
        <w:ind w:firstLine="708"/>
        <w:jc w:val="both"/>
        <w:rPr>
          <w:rFonts w:ascii="Times New Roman" w:eastAsia="Calibri" w:hAnsi="Times New Roman" w:cs="Times New Roman"/>
          <w:sz w:val="24"/>
          <w:szCs w:val="24"/>
          <w:highlight w:val="yellow"/>
          <w:lang w:eastAsia="en-US"/>
        </w:rPr>
      </w:pPr>
      <w:r w:rsidRPr="00BF35F2">
        <w:rPr>
          <w:rFonts w:ascii="Times New Roman" w:eastAsia="Calibri" w:hAnsi="Times New Roman" w:cs="Times New Roman"/>
          <w:sz w:val="24"/>
          <w:szCs w:val="24"/>
          <w:lang w:eastAsia="en-US"/>
        </w:rPr>
        <w:t>Slijedom iznijetog, izvršena je predmetna izmjena Poslovnika o radu Vijeća Mjesnog „Petar Zrinski“, na način da je Vijeće Mjesnog odbora  „Petar Zrinski“  donijelo, na 40. sjednici dana 30. rujna 2024. Odluku o izmjeni Poslovnika o radu Vijeća Mjesnog odbora „Petar Zrinski“</w:t>
      </w:r>
    </w:p>
    <w:p w14:paraId="4F2403BE" w14:textId="77777777" w:rsidR="00BF35F2" w:rsidRPr="00BF35F2" w:rsidRDefault="00BF35F2" w:rsidP="00BF35F2">
      <w:pPr>
        <w:spacing w:line="240" w:lineRule="auto"/>
        <w:ind w:firstLine="708"/>
        <w:jc w:val="both"/>
        <w:rPr>
          <w:rFonts w:ascii="Times New Roman" w:eastAsia="Calibri" w:hAnsi="Times New Roman" w:cs="Times New Roman"/>
          <w:sz w:val="24"/>
          <w:szCs w:val="24"/>
          <w:lang w:eastAsia="en-US"/>
        </w:rPr>
      </w:pPr>
      <w:r w:rsidRPr="00BF35F2">
        <w:rPr>
          <w:rFonts w:ascii="Times New Roman" w:eastAsia="Calibri" w:hAnsi="Times New Roman" w:cs="Times New Roman"/>
          <w:sz w:val="24"/>
          <w:szCs w:val="24"/>
          <w:lang w:eastAsia="en-US"/>
        </w:rPr>
        <w:t>Člankom 28. stavkom 2. Poslovnika propisano da Vijeće odlukom mijenja i dopunjuje Pravila Mjesnog odbora i Poslovnik o radu Vijeća.</w:t>
      </w:r>
    </w:p>
    <w:p w14:paraId="33B069CA" w14:textId="77777777" w:rsidR="00BF35F2" w:rsidRPr="00BF35F2" w:rsidRDefault="00BF35F2" w:rsidP="00BF35F2">
      <w:pPr>
        <w:spacing w:line="240" w:lineRule="auto"/>
        <w:ind w:firstLine="708"/>
        <w:jc w:val="both"/>
        <w:rPr>
          <w:rFonts w:ascii="Times New Roman" w:eastAsia="Calibri" w:hAnsi="Times New Roman" w:cs="Times New Roman"/>
          <w:sz w:val="24"/>
          <w:szCs w:val="24"/>
          <w:lang w:eastAsia="en-US"/>
        </w:rPr>
      </w:pPr>
      <w:r w:rsidRPr="00BF35F2">
        <w:rPr>
          <w:rFonts w:ascii="Times New Roman" w:eastAsia="Calibri" w:hAnsi="Times New Roman" w:cs="Times New Roman"/>
          <w:sz w:val="24"/>
          <w:szCs w:val="24"/>
          <w:lang w:eastAsia="en-US"/>
        </w:rPr>
        <w:t>Člankom 74. stavkom 4. Poslovnika propisano je da ako je promjena Poslovnika potrebna radi usklađenja sa zakonom, Statutom Grada Zagreba i gradskim odlukama, prijedlog za promjenu Poslovnika mogu dati gradonačelnik i/ili predsjednik Vijeća.</w:t>
      </w:r>
    </w:p>
    <w:p w14:paraId="11D73517" w14:textId="77777777" w:rsidR="00BF35F2" w:rsidRPr="00BF35F2" w:rsidRDefault="00BF35F2" w:rsidP="00BF35F2">
      <w:pPr>
        <w:spacing w:line="240" w:lineRule="auto"/>
        <w:ind w:firstLine="708"/>
        <w:jc w:val="both"/>
        <w:rPr>
          <w:rFonts w:ascii="Times New Roman" w:eastAsia="Calibri" w:hAnsi="Times New Roman" w:cs="Times New Roman"/>
          <w:sz w:val="24"/>
          <w:szCs w:val="24"/>
          <w:lang w:eastAsia="en-US"/>
        </w:rPr>
      </w:pPr>
      <w:r w:rsidRPr="00BF35F2">
        <w:rPr>
          <w:rFonts w:ascii="Times New Roman" w:eastAsia="Calibri" w:hAnsi="Times New Roman" w:cs="Times New Roman"/>
          <w:sz w:val="24"/>
          <w:szCs w:val="24"/>
          <w:lang w:eastAsia="en-US"/>
        </w:rPr>
        <w:t>Člankom 76. stavkom 2. Poslovnika propisano je da ako se Poslovnik mijenja i dopunjuje radi usklađivanja sa zakonom, Statutom Grada Zagreba ili gradskim odlukama ne provodi se prethodna rasprava.</w:t>
      </w:r>
    </w:p>
    <w:p w14:paraId="081C6A82" w14:textId="77777777" w:rsidR="00BF35F2" w:rsidRPr="00BF35F2" w:rsidRDefault="00BF35F2" w:rsidP="00BF35F2">
      <w:pPr>
        <w:spacing w:line="240" w:lineRule="auto"/>
        <w:ind w:firstLine="708"/>
        <w:jc w:val="both"/>
        <w:rPr>
          <w:rFonts w:ascii="Times New Roman" w:eastAsia="Calibri" w:hAnsi="Times New Roman" w:cs="Times New Roman"/>
          <w:sz w:val="24"/>
          <w:szCs w:val="24"/>
          <w:lang w:eastAsia="en-US"/>
        </w:rPr>
      </w:pPr>
    </w:p>
    <w:p w14:paraId="452EA4B7" w14:textId="77777777" w:rsidR="00BF35F2" w:rsidRPr="00BF35F2" w:rsidRDefault="00BF35F2" w:rsidP="00BF35F2">
      <w:pPr>
        <w:spacing w:line="240" w:lineRule="auto"/>
        <w:ind w:firstLine="708"/>
        <w:jc w:val="both"/>
        <w:rPr>
          <w:rFonts w:ascii="Calibri" w:eastAsia="Calibri" w:hAnsi="Calibri" w:cs="Times New Roman"/>
          <w:lang w:eastAsia="en-US"/>
        </w:rPr>
      </w:pPr>
      <w:r w:rsidRPr="00BF35F2">
        <w:rPr>
          <w:rFonts w:ascii="Times New Roman" w:eastAsia="Calibri" w:hAnsi="Times New Roman" w:cs="Times New Roman"/>
          <w:sz w:val="24"/>
          <w:szCs w:val="24"/>
          <w:lang w:eastAsia="en-US"/>
        </w:rPr>
        <w:t xml:space="preserve"> Sukladno navedenom, temeljem članka 99. stavka 1. točke 6. Statuta Grada Zagreba (Službeni glasnik Grada Zagreba 23/16, 2/18, 23/18, 3/20, 3/21, 11/21-pročišćeni tekst i 16/22) Vijeće Mjesnog odbora „Petar Zrinski“ donijelo je na 40. sjednici 30. rujna 2024. Odluku o izmjeni Poslovnika o radu Vijeća Mjesnog odbora „Petar Zrinski“, kao u prilogu, a koja stupa na snagu osmoga dana od dana objave na oglasnoj ploči u sjedištu Mjesnog odbora.</w:t>
      </w:r>
    </w:p>
    <w:p w14:paraId="2971CFC2" w14:textId="77777777" w:rsidR="00BF35F2" w:rsidRPr="00BF35F2" w:rsidRDefault="00BF35F2" w:rsidP="00BF35F2">
      <w:pPr>
        <w:spacing w:after="160" w:line="259" w:lineRule="auto"/>
        <w:rPr>
          <w:rFonts w:ascii="Calibri" w:eastAsia="Calibri" w:hAnsi="Calibri" w:cs="Times New Roman"/>
          <w:lang w:eastAsia="en-US"/>
        </w:rPr>
      </w:pPr>
    </w:p>
    <w:p w14:paraId="0E3BFFB3" w14:textId="77777777" w:rsidR="00BF35F2" w:rsidRPr="00BF35F2" w:rsidRDefault="00BF35F2" w:rsidP="00BF35F2">
      <w:pPr>
        <w:spacing w:after="160" w:line="259" w:lineRule="auto"/>
        <w:rPr>
          <w:rFonts w:ascii="Calibri" w:eastAsia="Calibri" w:hAnsi="Calibri" w:cs="Times New Roman"/>
          <w:lang w:eastAsia="en-US"/>
        </w:rPr>
      </w:pPr>
    </w:p>
    <w:p w14:paraId="73551E78" w14:textId="77777777" w:rsidR="00BF35F2" w:rsidRDefault="00BF35F2">
      <w:pPr>
        <w:tabs>
          <w:tab w:val="left" w:pos="426"/>
        </w:tabs>
        <w:rPr>
          <w:rFonts w:ascii="Times New Roman" w:hAnsi="Times New Roman" w:cs="Times New Roman"/>
          <w:b/>
          <w:sz w:val="24"/>
          <w:szCs w:val="24"/>
        </w:rPr>
      </w:pPr>
    </w:p>
    <w:p w14:paraId="520E6A72" w14:textId="77777777" w:rsidR="00BF35F2" w:rsidRDefault="00BF35F2">
      <w:pPr>
        <w:tabs>
          <w:tab w:val="left" w:pos="426"/>
        </w:tabs>
        <w:rPr>
          <w:rFonts w:ascii="Times New Roman" w:hAnsi="Times New Roman" w:cs="Times New Roman"/>
          <w:b/>
          <w:sz w:val="24"/>
          <w:szCs w:val="24"/>
        </w:rPr>
      </w:pPr>
    </w:p>
    <w:p w14:paraId="1D0DFA58" w14:textId="237EC9BF" w:rsidR="00472332" w:rsidRDefault="00102D05">
      <w:pPr>
        <w:tabs>
          <w:tab w:val="left" w:pos="426"/>
        </w:tabs>
        <w:rPr>
          <w:rFonts w:ascii="Times New Roman" w:hAnsi="Times New Roman" w:cs="Times New Roman"/>
          <w:b/>
          <w:sz w:val="24"/>
          <w:szCs w:val="24"/>
        </w:rPr>
      </w:pPr>
      <w:r w:rsidRPr="00102D05">
        <w:rPr>
          <w:rFonts w:ascii="Times New Roman" w:hAnsi="Times New Roman" w:cs="Times New Roman"/>
          <w:b/>
          <w:sz w:val="24"/>
          <w:szCs w:val="24"/>
        </w:rPr>
        <w:t>Ad.3 Prijedlozi za spajanje mjesnih odbora</w:t>
      </w:r>
    </w:p>
    <w:p w14:paraId="664B751B" w14:textId="77D87BD9" w:rsidR="004B724A" w:rsidRDefault="004B724A">
      <w:pPr>
        <w:tabs>
          <w:tab w:val="left" w:pos="426"/>
        </w:tabs>
        <w:rPr>
          <w:rFonts w:ascii="Times New Roman" w:hAnsi="Times New Roman" w:cs="Times New Roman"/>
          <w:b/>
          <w:sz w:val="24"/>
          <w:szCs w:val="24"/>
        </w:rPr>
      </w:pPr>
    </w:p>
    <w:p w14:paraId="3C49CD1F" w14:textId="6E36C257" w:rsidR="00472332" w:rsidRPr="00102D05" w:rsidRDefault="00472332">
      <w:pPr>
        <w:tabs>
          <w:tab w:val="left" w:pos="426"/>
        </w:tabs>
        <w:rPr>
          <w:rFonts w:ascii="Times New Roman" w:hAnsi="Times New Roman" w:cs="Times New Roman"/>
          <w:sz w:val="24"/>
          <w:szCs w:val="24"/>
        </w:rPr>
      </w:pPr>
    </w:p>
    <w:p w14:paraId="764EFF37" w14:textId="36A10AC3" w:rsidR="00472332" w:rsidRDefault="00102D05">
      <w:pPr>
        <w:tabs>
          <w:tab w:val="left" w:pos="1080"/>
        </w:tabs>
        <w:rPr>
          <w:rFonts w:ascii="Times New Roman" w:hAnsi="Times New Roman" w:cs="Times New Roman"/>
          <w:sz w:val="24"/>
          <w:szCs w:val="24"/>
        </w:rPr>
      </w:pPr>
      <w:r w:rsidRPr="00102D05">
        <w:rPr>
          <w:rFonts w:ascii="Times New Roman" w:hAnsi="Times New Roman" w:cs="Times New Roman"/>
          <w:sz w:val="24"/>
          <w:szCs w:val="24"/>
        </w:rPr>
        <w:t>Članovima vijeća je materijal dostavljen uz poziv za sjednicu.</w:t>
      </w:r>
    </w:p>
    <w:p w14:paraId="5B26B427" w14:textId="76DA29C9" w:rsidR="00581AD2" w:rsidRDefault="00581AD2">
      <w:pPr>
        <w:tabs>
          <w:tab w:val="left" w:pos="1080"/>
        </w:tabs>
        <w:rPr>
          <w:rFonts w:ascii="Times New Roman" w:hAnsi="Times New Roman" w:cs="Times New Roman"/>
          <w:sz w:val="24"/>
          <w:szCs w:val="24"/>
        </w:rPr>
      </w:pPr>
    </w:p>
    <w:p w14:paraId="2A81FA42" w14:textId="7C067128" w:rsidR="00581AD2" w:rsidRDefault="00581AD2">
      <w:pPr>
        <w:tabs>
          <w:tab w:val="left" w:pos="1080"/>
        </w:tabs>
        <w:rPr>
          <w:rFonts w:ascii="Times New Roman" w:hAnsi="Times New Roman" w:cs="Times New Roman"/>
          <w:sz w:val="24"/>
          <w:szCs w:val="24"/>
        </w:rPr>
      </w:pPr>
      <w:r>
        <w:rPr>
          <w:rFonts w:ascii="Times New Roman" w:hAnsi="Times New Roman" w:cs="Times New Roman"/>
          <w:sz w:val="24"/>
          <w:szCs w:val="24"/>
        </w:rPr>
        <w:t>U raspravi sudjeluju:</w:t>
      </w:r>
    </w:p>
    <w:p w14:paraId="1E300D4F" w14:textId="347B5A41" w:rsidR="00581AD2" w:rsidRDefault="00581AD2">
      <w:pPr>
        <w:tabs>
          <w:tab w:val="left" w:pos="1080"/>
        </w:tabs>
        <w:rPr>
          <w:rFonts w:ascii="Times New Roman" w:hAnsi="Times New Roman" w:cs="Times New Roman"/>
          <w:sz w:val="24"/>
          <w:szCs w:val="24"/>
        </w:rPr>
      </w:pPr>
    </w:p>
    <w:p w14:paraId="0160FB85" w14:textId="20162B5F" w:rsidR="00581AD2" w:rsidRDefault="00581AD2">
      <w:pPr>
        <w:tabs>
          <w:tab w:val="left" w:pos="1080"/>
        </w:tabs>
        <w:rPr>
          <w:rFonts w:ascii="Times New Roman" w:hAnsi="Times New Roman" w:cs="Times New Roman"/>
          <w:sz w:val="24"/>
          <w:szCs w:val="24"/>
        </w:rPr>
      </w:pPr>
      <w:r>
        <w:rPr>
          <w:rFonts w:ascii="Times New Roman" w:hAnsi="Times New Roman" w:cs="Times New Roman"/>
          <w:sz w:val="24"/>
          <w:szCs w:val="24"/>
        </w:rPr>
        <w:t>Gđa. Živčić je obavijestila članove vijeća da dva susjedna mjesna odbora; Mjesni odbor „Mimara“ i Mjesni odbor „Andrija Medulić“ nisu podržale inicijativu za spajanje mjesnih odbora.</w:t>
      </w:r>
    </w:p>
    <w:p w14:paraId="0D8A97E8" w14:textId="34E680BF" w:rsidR="00581AD2" w:rsidRDefault="00581AD2">
      <w:pPr>
        <w:tabs>
          <w:tab w:val="left" w:pos="1080"/>
        </w:tabs>
        <w:rPr>
          <w:rFonts w:ascii="Times New Roman" w:hAnsi="Times New Roman" w:cs="Times New Roman"/>
          <w:sz w:val="24"/>
          <w:szCs w:val="24"/>
        </w:rPr>
      </w:pPr>
      <w:r>
        <w:rPr>
          <w:rFonts w:ascii="Times New Roman" w:hAnsi="Times New Roman" w:cs="Times New Roman"/>
          <w:sz w:val="24"/>
          <w:szCs w:val="24"/>
        </w:rPr>
        <w:t>Gđa. Miličević je podržala ideju spajanja mjesnih odbora zbor racionaliziranja resursa.</w:t>
      </w:r>
    </w:p>
    <w:p w14:paraId="09E5ECA4" w14:textId="104F8EBC" w:rsidR="00581AD2" w:rsidRDefault="00581AD2">
      <w:pPr>
        <w:tabs>
          <w:tab w:val="left" w:pos="1080"/>
        </w:tabs>
        <w:rPr>
          <w:rFonts w:ascii="Times New Roman" w:hAnsi="Times New Roman" w:cs="Times New Roman"/>
          <w:sz w:val="24"/>
          <w:szCs w:val="24"/>
        </w:rPr>
      </w:pPr>
      <w:r>
        <w:rPr>
          <w:rFonts w:ascii="Times New Roman" w:hAnsi="Times New Roman" w:cs="Times New Roman"/>
          <w:sz w:val="24"/>
          <w:szCs w:val="24"/>
        </w:rPr>
        <w:t>Gosp. Turkalj nije podržao ideju spajanja mjesnih odbora iz razloga  što je Mjesni odbor „Petar Zrinski“ čini cjelinu s trgom, crkvom te obrazovnim ustanovama.</w:t>
      </w:r>
    </w:p>
    <w:p w14:paraId="572386B5" w14:textId="4C4C7B70" w:rsidR="00581AD2" w:rsidRPr="00102D05" w:rsidRDefault="00581AD2">
      <w:pPr>
        <w:tabs>
          <w:tab w:val="left" w:pos="1080"/>
        </w:tabs>
        <w:rPr>
          <w:rFonts w:ascii="Times New Roman" w:hAnsi="Times New Roman" w:cs="Times New Roman"/>
          <w:sz w:val="24"/>
          <w:szCs w:val="24"/>
        </w:rPr>
      </w:pPr>
      <w:r>
        <w:rPr>
          <w:rFonts w:ascii="Times New Roman" w:hAnsi="Times New Roman" w:cs="Times New Roman"/>
          <w:sz w:val="24"/>
          <w:szCs w:val="24"/>
        </w:rPr>
        <w:t xml:space="preserve">Gđa. Kobeščak nije podržala prijedlog </w:t>
      </w:r>
      <w:proofErr w:type="spellStart"/>
      <w:r>
        <w:rPr>
          <w:rFonts w:ascii="Times New Roman" w:hAnsi="Times New Roman" w:cs="Times New Roman"/>
          <w:sz w:val="24"/>
          <w:szCs w:val="24"/>
        </w:rPr>
        <w:t>spaanja</w:t>
      </w:r>
      <w:proofErr w:type="spellEnd"/>
      <w:r>
        <w:rPr>
          <w:rFonts w:ascii="Times New Roman" w:hAnsi="Times New Roman" w:cs="Times New Roman"/>
          <w:sz w:val="24"/>
          <w:szCs w:val="24"/>
        </w:rPr>
        <w:t xml:space="preserve"> obzirom da nema jasnog obrazloženja te nisu navedene nikakve prednosti spajanja mjesnih odbora.</w:t>
      </w:r>
    </w:p>
    <w:p w14:paraId="4FA1E2D5" w14:textId="77777777" w:rsidR="00472332" w:rsidRPr="00102D05" w:rsidRDefault="00472332">
      <w:pPr>
        <w:tabs>
          <w:tab w:val="left" w:pos="1080"/>
        </w:tabs>
        <w:rPr>
          <w:rFonts w:ascii="Times New Roman" w:hAnsi="Times New Roman" w:cs="Times New Roman"/>
          <w:sz w:val="24"/>
          <w:szCs w:val="24"/>
        </w:rPr>
      </w:pPr>
    </w:p>
    <w:p w14:paraId="1087D6FB" w14:textId="24E9357E"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Vijeće</w:t>
      </w:r>
      <w:r w:rsidR="00C3245E">
        <w:rPr>
          <w:rFonts w:ascii="Times New Roman" w:hAnsi="Times New Roman" w:cs="Times New Roman"/>
          <w:sz w:val="24"/>
          <w:szCs w:val="24"/>
        </w:rPr>
        <w:t xml:space="preserve"> nakon rasprave sa 3 glasa</w:t>
      </w:r>
      <w:r w:rsidR="004B724A">
        <w:rPr>
          <w:rFonts w:ascii="Times New Roman" w:hAnsi="Times New Roman" w:cs="Times New Roman"/>
          <w:sz w:val="24"/>
          <w:szCs w:val="24"/>
        </w:rPr>
        <w:t xml:space="preserve">  ZA</w:t>
      </w:r>
      <w:r w:rsidR="00C3245E">
        <w:rPr>
          <w:rFonts w:ascii="Times New Roman" w:hAnsi="Times New Roman" w:cs="Times New Roman"/>
          <w:sz w:val="24"/>
          <w:szCs w:val="24"/>
        </w:rPr>
        <w:t xml:space="preserve"> i 3 glasa</w:t>
      </w:r>
      <w:r w:rsidR="004B724A">
        <w:rPr>
          <w:rFonts w:ascii="Times New Roman" w:hAnsi="Times New Roman" w:cs="Times New Roman"/>
          <w:sz w:val="24"/>
          <w:szCs w:val="24"/>
        </w:rPr>
        <w:t xml:space="preserve"> PROTIV </w:t>
      </w:r>
      <w:r w:rsidRPr="00102D05">
        <w:rPr>
          <w:rFonts w:ascii="Times New Roman" w:hAnsi="Times New Roman" w:cs="Times New Roman"/>
          <w:sz w:val="24"/>
          <w:szCs w:val="24"/>
        </w:rPr>
        <w:t xml:space="preserve"> donosi:</w:t>
      </w:r>
    </w:p>
    <w:p w14:paraId="464F073E" w14:textId="77777777" w:rsidR="00472332" w:rsidRPr="00102D05" w:rsidRDefault="00472332">
      <w:pPr>
        <w:rPr>
          <w:rFonts w:ascii="Times New Roman" w:hAnsi="Times New Roman" w:cs="Times New Roman"/>
          <w:sz w:val="24"/>
          <w:szCs w:val="24"/>
        </w:rPr>
      </w:pPr>
    </w:p>
    <w:p w14:paraId="3A18582B" w14:textId="77777777" w:rsidR="00DB68D5" w:rsidRPr="00DB68D5" w:rsidRDefault="00DB68D5" w:rsidP="00DB68D5">
      <w:pPr>
        <w:spacing w:line="240" w:lineRule="auto"/>
        <w:ind w:left="1134" w:right="1134"/>
        <w:rPr>
          <w:rFonts w:ascii="Times New Roman" w:eastAsia="Times New Roman" w:hAnsi="Times New Roman" w:cs="Times New Roman"/>
          <w:sz w:val="24"/>
          <w:szCs w:val="24"/>
        </w:rPr>
      </w:pPr>
    </w:p>
    <w:p w14:paraId="52FB35BF" w14:textId="77777777" w:rsidR="00DB68D5" w:rsidRPr="00DB68D5" w:rsidRDefault="00DB68D5" w:rsidP="00DB68D5">
      <w:pPr>
        <w:spacing w:line="240" w:lineRule="auto"/>
        <w:ind w:left="1134" w:right="1134"/>
        <w:jc w:val="center"/>
        <w:rPr>
          <w:rFonts w:ascii="Times New Roman" w:eastAsia="Times New Roman" w:hAnsi="Times New Roman" w:cs="Times New Roman"/>
          <w:b/>
          <w:sz w:val="24"/>
          <w:szCs w:val="24"/>
        </w:rPr>
      </w:pPr>
      <w:r w:rsidRPr="00DB68D5">
        <w:rPr>
          <w:rFonts w:ascii="Times New Roman" w:eastAsia="Times New Roman" w:hAnsi="Times New Roman" w:cs="Times New Roman"/>
          <w:b/>
          <w:sz w:val="24"/>
          <w:szCs w:val="24"/>
        </w:rPr>
        <w:t>ZAKLJUČAK</w:t>
      </w:r>
    </w:p>
    <w:p w14:paraId="0A49CF36" w14:textId="77777777" w:rsidR="00DB68D5" w:rsidRPr="00DB68D5" w:rsidRDefault="00DB68D5" w:rsidP="00DB68D5">
      <w:pPr>
        <w:spacing w:line="240" w:lineRule="auto"/>
        <w:ind w:left="1134" w:right="1134"/>
        <w:jc w:val="center"/>
        <w:rPr>
          <w:rFonts w:ascii="Times New Roman" w:eastAsia="Times New Roman" w:hAnsi="Times New Roman" w:cs="Times New Roman"/>
          <w:b/>
          <w:sz w:val="24"/>
          <w:szCs w:val="24"/>
        </w:rPr>
      </w:pPr>
      <w:r w:rsidRPr="00DB68D5">
        <w:rPr>
          <w:rFonts w:ascii="Times New Roman" w:eastAsia="Times New Roman" w:hAnsi="Times New Roman" w:cs="Times New Roman"/>
          <w:b/>
          <w:sz w:val="24"/>
          <w:szCs w:val="24"/>
        </w:rPr>
        <w:t xml:space="preserve">o </w:t>
      </w:r>
      <w:bookmarkStart w:id="0" w:name="_Hlk24016968"/>
      <w:r w:rsidRPr="00DB68D5">
        <w:rPr>
          <w:rFonts w:ascii="Times New Roman" w:eastAsia="Times New Roman" w:hAnsi="Times New Roman" w:cs="Times New Roman"/>
          <w:b/>
          <w:sz w:val="24"/>
          <w:szCs w:val="24"/>
        </w:rPr>
        <w:t>inicijativi za postupkom izmjene područja i naziva Mjesnog odbora „Petar Zrinski“</w:t>
      </w:r>
    </w:p>
    <w:bookmarkEnd w:id="0"/>
    <w:p w14:paraId="4C9EF088" w14:textId="77777777" w:rsidR="00DB68D5" w:rsidRPr="00DB68D5" w:rsidRDefault="00DB68D5" w:rsidP="00DB68D5">
      <w:pPr>
        <w:spacing w:line="240" w:lineRule="auto"/>
        <w:jc w:val="center"/>
        <w:rPr>
          <w:rFonts w:ascii="Times New Roman" w:eastAsia="Times New Roman" w:hAnsi="Times New Roman" w:cs="Times New Roman"/>
          <w:b/>
          <w:sz w:val="24"/>
          <w:szCs w:val="24"/>
        </w:rPr>
      </w:pPr>
    </w:p>
    <w:p w14:paraId="087E67CD" w14:textId="77777777" w:rsidR="00DB68D5" w:rsidRPr="00DB68D5" w:rsidRDefault="00DB68D5" w:rsidP="00DB68D5">
      <w:pPr>
        <w:spacing w:line="240" w:lineRule="auto"/>
        <w:jc w:val="center"/>
        <w:rPr>
          <w:rFonts w:ascii="Times New Roman" w:eastAsia="Times New Roman" w:hAnsi="Times New Roman" w:cs="Times New Roman"/>
          <w:b/>
          <w:sz w:val="24"/>
          <w:szCs w:val="24"/>
        </w:rPr>
      </w:pPr>
    </w:p>
    <w:p w14:paraId="7460E781" w14:textId="7F50375E" w:rsidR="00DB68D5" w:rsidRPr="00DB68D5" w:rsidRDefault="00DB68D5" w:rsidP="00DB68D5">
      <w:pPr>
        <w:numPr>
          <w:ilvl w:val="0"/>
          <w:numId w:val="2"/>
        </w:numPr>
        <w:spacing w:line="240" w:lineRule="auto"/>
        <w:jc w:val="both"/>
        <w:rPr>
          <w:rFonts w:ascii="Times New Roman" w:eastAsia="Times New Roman" w:hAnsi="Times New Roman" w:cs="Times New Roman"/>
          <w:sz w:val="24"/>
          <w:szCs w:val="24"/>
        </w:rPr>
      </w:pPr>
      <w:r w:rsidRPr="00DB68D5">
        <w:rPr>
          <w:rFonts w:ascii="Times New Roman" w:eastAsia="Times New Roman" w:hAnsi="Times New Roman" w:cs="Times New Roman"/>
          <w:sz w:val="24"/>
          <w:szCs w:val="24"/>
        </w:rPr>
        <w:t>Vijeće Mjesnog odbora „Petar Zri</w:t>
      </w:r>
      <w:r w:rsidR="00F3040C">
        <w:rPr>
          <w:rFonts w:ascii="Times New Roman" w:eastAsia="Times New Roman" w:hAnsi="Times New Roman" w:cs="Times New Roman"/>
          <w:sz w:val="24"/>
          <w:szCs w:val="24"/>
        </w:rPr>
        <w:t>ns</w:t>
      </w:r>
      <w:r w:rsidRPr="00DB68D5">
        <w:rPr>
          <w:rFonts w:ascii="Times New Roman" w:eastAsia="Times New Roman" w:hAnsi="Times New Roman" w:cs="Times New Roman"/>
          <w:sz w:val="24"/>
          <w:szCs w:val="24"/>
        </w:rPr>
        <w:t>ki“ je raspravljalo o inicijativi za postupkom izmjene područja i naziva Mjesnog odbora.</w:t>
      </w:r>
    </w:p>
    <w:p w14:paraId="449E3D5E" w14:textId="77777777" w:rsidR="00DB68D5" w:rsidRPr="00DB68D5" w:rsidRDefault="00DB68D5" w:rsidP="00DB68D5">
      <w:pPr>
        <w:spacing w:line="240" w:lineRule="auto"/>
        <w:ind w:left="1146"/>
        <w:jc w:val="both"/>
        <w:rPr>
          <w:rFonts w:ascii="Times New Roman" w:eastAsia="Times New Roman" w:hAnsi="Times New Roman" w:cs="Times New Roman"/>
          <w:sz w:val="24"/>
          <w:szCs w:val="24"/>
        </w:rPr>
      </w:pPr>
    </w:p>
    <w:p w14:paraId="05A52295" w14:textId="77777777" w:rsidR="00DB68D5" w:rsidRPr="00DB68D5" w:rsidRDefault="00DB68D5" w:rsidP="00DB68D5">
      <w:pPr>
        <w:numPr>
          <w:ilvl w:val="0"/>
          <w:numId w:val="2"/>
        </w:numPr>
        <w:spacing w:line="240" w:lineRule="auto"/>
        <w:jc w:val="both"/>
        <w:rPr>
          <w:rFonts w:ascii="Times New Roman" w:eastAsia="Times New Roman" w:hAnsi="Times New Roman" w:cs="Times New Roman"/>
          <w:sz w:val="24"/>
          <w:szCs w:val="24"/>
        </w:rPr>
      </w:pPr>
      <w:r w:rsidRPr="00DB68D5">
        <w:rPr>
          <w:rFonts w:ascii="Times New Roman" w:eastAsia="Times New Roman" w:hAnsi="Times New Roman" w:cs="Times New Roman"/>
          <w:color w:val="000000"/>
          <w:sz w:val="24"/>
          <w:szCs w:val="24"/>
        </w:rPr>
        <w:t xml:space="preserve">Vijeće Mjesnog odbora „Petar Zrinski“ ne slaže se sa inicijativom za postupkom izmjene područja i naziva Mjesnog odbora „Petar Zrinski“ </w:t>
      </w:r>
    </w:p>
    <w:p w14:paraId="2B2C6308" w14:textId="77777777" w:rsidR="00DB68D5" w:rsidRPr="00DB68D5" w:rsidRDefault="00DB68D5" w:rsidP="00DB68D5">
      <w:pPr>
        <w:spacing w:line="240" w:lineRule="auto"/>
        <w:ind w:left="720"/>
        <w:rPr>
          <w:rFonts w:ascii="Times New Roman" w:eastAsia="Times New Roman" w:hAnsi="Times New Roman" w:cs="Times New Roman"/>
          <w:sz w:val="24"/>
          <w:szCs w:val="24"/>
        </w:rPr>
      </w:pPr>
    </w:p>
    <w:p w14:paraId="60DFE686" w14:textId="77777777" w:rsidR="00DB68D5" w:rsidRPr="00DB68D5" w:rsidRDefault="00DB68D5" w:rsidP="00DB68D5">
      <w:pPr>
        <w:numPr>
          <w:ilvl w:val="0"/>
          <w:numId w:val="2"/>
        </w:numPr>
        <w:spacing w:line="240" w:lineRule="auto"/>
        <w:jc w:val="both"/>
        <w:rPr>
          <w:rFonts w:ascii="Times New Roman" w:eastAsia="Times New Roman" w:hAnsi="Times New Roman" w:cs="Times New Roman"/>
          <w:sz w:val="24"/>
          <w:szCs w:val="24"/>
        </w:rPr>
      </w:pPr>
      <w:r w:rsidRPr="00DB68D5">
        <w:rPr>
          <w:rFonts w:ascii="Times New Roman" w:eastAsia="Times New Roman" w:hAnsi="Times New Roman" w:cs="Times New Roman"/>
          <w:sz w:val="24"/>
          <w:szCs w:val="24"/>
        </w:rPr>
        <w:t>Ovaj zaključak se dostavlja Vijeću Gradske četvrti Donji grad na nadležno postupanje.</w:t>
      </w:r>
    </w:p>
    <w:p w14:paraId="04968E19" w14:textId="77777777" w:rsidR="00472332" w:rsidRPr="00102D05" w:rsidRDefault="00472332">
      <w:pPr>
        <w:tabs>
          <w:tab w:val="left" w:pos="1080"/>
        </w:tabs>
        <w:rPr>
          <w:rFonts w:ascii="Times New Roman" w:hAnsi="Times New Roman" w:cs="Times New Roman"/>
          <w:sz w:val="24"/>
          <w:szCs w:val="24"/>
        </w:rPr>
      </w:pPr>
    </w:p>
    <w:p w14:paraId="1ED6050A" w14:textId="27E42B10" w:rsidR="00472332" w:rsidRDefault="00472332">
      <w:pPr>
        <w:tabs>
          <w:tab w:val="left" w:pos="1080"/>
        </w:tabs>
        <w:rPr>
          <w:rFonts w:ascii="Times New Roman" w:hAnsi="Times New Roman" w:cs="Times New Roman"/>
          <w:sz w:val="24"/>
          <w:szCs w:val="24"/>
        </w:rPr>
      </w:pPr>
    </w:p>
    <w:p w14:paraId="7754D116" w14:textId="0BE635C0" w:rsidR="00BF35F2" w:rsidRDefault="00BF35F2">
      <w:pPr>
        <w:tabs>
          <w:tab w:val="left" w:pos="1080"/>
        </w:tabs>
        <w:rPr>
          <w:rFonts w:ascii="Times New Roman" w:hAnsi="Times New Roman" w:cs="Times New Roman"/>
          <w:sz w:val="24"/>
          <w:szCs w:val="24"/>
        </w:rPr>
      </w:pPr>
    </w:p>
    <w:p w14:paraId="19A8CADD" w14:textId="77777777" w:rsidR="00BF35F2" w:rsidRPr="00102D05" w:rsidRDefault="00BF35F2">
      <w:pPr>
        <w:tabs>
          <w:tab w:val="left" w:pos="1080"/>
        </w:tabs>
        <w:rPr>
          <w:rFonts w:ascii="Times New Roman" w:hAnsi="Times New Roman" w:cs="Times New Roman"/>
          <w:sz w:val="24"/>
          <w:szCs w:val="24"/>
        </w:rPr>
      </w:pPr>
    </w:p>
    <w:p w14:paraId="138C0DB4" w14:textId="77777777" w:rsidR="00472332" w:rsidRPr="00102D05" w:rsidRDefault="00472332">
      <w:pPr>
        <w:tabs>
          <w:tab w:val="left" w:pos="1080"/>
        </w:tabs>
        <w:rPr>
          <w:rFonts w:ascii="Times New Roman" w:hAnsi="Times New Roman" w:cs="Times New Roman"/>
          <w:sz w:val="24"/>
          <w:szCs w:val="24"/>
        </w:rPr>
      </w:pPr>
    </w:p>
    <w:p w14:paraId="7EF66749" w14:textId="77777777" w:rsidR="00472332" w:rsidRPr="00102D05" w:rsidRDefault="00102D05">
      <w:pPr>
        <w:rPr>
          <w:rFonts w:ascii="Times New Roman" w:hAnsi="Times New Roman" w:cs="Times New Roman"/>
          <w:b/>
          <w:sz w:val="24"/>
          <w:szCs w:val="24"/>
        </w:rPr>
      </w:pPr>
      <w:r w:rsidRPr="00102D05">
        <w:rPr>
          <w:rFonts w:ascii="Times New Roman" w:hAnsi="Times New Roman" w:cs="Times New Roman"/>
          <w:b/>
          <w:sz w:val="24"/>
          <w:szCs w:val="24"/>
        </w:rPr>
        <w:t xml:space="preserve">Ad.4  Orezivanje drva u dvorištu – Prilaz </w:t>
      </w:r>
      <w:proofErr w:type="spellStart"/>
      <w:r w:rsidRPr="00102D05">
        <w:rPr>
          <w:rFonts w:ascii="Times New Roman" w:hAnsi="Times New Roman" w:cs="Times New Roman"/>
          <w:b/>
          <w:sz w:val="24"/>
          <w:szCs w:val="24"/>
        </w:rPr>
        <w:t>Gjure</w:t>
      </w:r>
      <w:proofErr w:type="spellEnd"/>
      <w:r w:rsidRPr="00102D05">
        <w:rPr>
          <w:rFonts w:ascii="Times New Roman" w:hAnsi="Times New Roman" w:cs="Times New Roman"/>
          <w:b/>
          <w:sz w:val="24"/>
          <w:szCs w:val="24"/>
        </w:rPr>
        <w:t xml:space="preserve"> </w:t>
      </w:r>
      <w:proofErr w:type="spellStart"/>
      <w:r w:rsidRPr="00102D05">
        <w:rPr>
          <w:rFonts w:ascii="Times New Roman" w:hAnsi="Times New Roman" w:cs="Times New Roman"/>
          <w:b/>
          <w:sz w:val="24"/>
          <w:szCs w:val="24"/>
        </w:rPr>
        <w:t>Deželića</w:t>
      </w:r>
      <w:proofErr w:type="spellEnd"/>
      <w:r w:rsidRPr="00102D05">
        <w:rPr>
          <w:rFonts w:ascii="Times New Roman" w:hAnsi="Times New Roman" w:cs="Times New Roman"/>
          <w:b/>
          <w:sz w:val="24"/>
          <w:szCs w:val="24"/>
        </w:rPr>
        <w:t xml:space="preserve"> kbr. 43. k.č.br. 3900, MB 335266 k.o.  Črnomerec</w:t>
      </w:r>
    </w:p>
    <w:p w14:paraId="4DE564DD" w14:textId="77777777" w:rsidR="00472332" w:rsidRPr="00102D05" w:rsidRDefault="00472332">
      <w:pPr>
        <w:rPr>
          <w:rFonts w:ascii="Times New Roman" w:hAnsi="Times New Roman" w:cs="Times New Roman"/>
          <w:b/>
          <w:sz w:val="24"/>
          <w:szCs w:val="24"/>
        </w:rPr>
      </w:pPr>
    </w:p>
    <w:p w14:paraId="745B4A2C" w14:textId="77777777" w:rsidR="00472332" w:rsidRPr="00102D05" w:rsidRDefault="00102D05">
      <w:pPr>
        <w:tabs>
          <w:tab w:val="left" w:pos="426"/>
        </w:tabs>
        <w:rPr>
          <w:rFonts w:ascii="Times New Roman" w:hAnsi="Times New Roman" w:cs="Times New Roman"/>
          <w:sz w:val="24"/>
          <w:szCs w:val="24"/>
        </w:rPr>
      </w:pPr>
      <w:r w:rsidRPr="00102D05">
        <w:rPr>
          <w:rFonts w:ascii="Times New Roman" w:hAnsi="Times New Roman" w:cs="Times New Roman"/>
          <w:sz w:val="24"/>
          <w:szCs w:val="24"/>
        </w:rPr>
        <w:t xml:space="preserve">Članovima vijeća su usmeno obaviješteni o tematici. </w:t>
      </w:r>
    </w:p>
    <w:p w14:paraId="6D397CA8" w14:textId="77777777" w:rsidR="00472332" w:rsidRPr="00102D05" w:rsidRDefault="00472332">
      <w:pPr>
        <w:tabs>
          <w:tab w:val="left" w:pos="1080"/>
        </w:tabs>
        <w:rPr>
          <w:rFonts w:ascii="Times New Roman" w:hAnsi="Times New Roman" w:cs="Times New Roman"/>
          <w:sz w:val="24"/>
          <w:szCs w:val="24"/>
        </w:rPr>
      </w:pPr>
    </w:p>
    <w:p w14:paraId="517030D7"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Vijeće bez rasprave jednoglasno donosi;</w:t>
      </w:r>
    </w:p>
    <w:p w14:paraId="580E9307" w14:textId="3380247A" w:rsidR="00472332" w:rsidRDefault="00472332">
      <w:pPr>
        <w:rPr>
          <w:rFonts w:ascii="Times New Roman" w:hAnsi="Times New Roman" w:cs="Times New Roman"/>
          <w:sz w:val="24"/>
          <w:szCs w:val="24"/>
        </w:rPr>
      </w:pPr>
    </w:p>
    <w:p w14:paraId="257C2D57" w14:textId="36A47DDD" w:rsidR="00BF35F2" w:rsidRPr="00102D05" w:rsidRDefault="00BF35F2">
      <w:pPr>
        <w:rPr>
          <w:rFonts w:ascii="Times New Roman" w:hAnsi="Times New Roman" w:cs="Times New Roman"/>
          <w:sz w:val="24"/>
          <w:szCs w:val="24"/>
        </w:rPr>
      </w:pPr>
    </w:p>
    <w:p w14:paraId="49618EB5" w14:textId="77777777" w:rsidR="004B724A" w:rsidRDefault="004B724A" w:rsidP="004B724A">
      <w:pPr>
        <w:ind w:firstLine="708"/>
        <w:jc w:val="both"/>
        <w:rPr>
          <w:rFonts w:ascii="Times New Roman" w:eastAsia="Times New Roman" w:hAnsi="Times New Roman"/>
          <w:sz w:val="24"/>
          <w:szCs w:val="24"/>
        </w:rPr>
      </w:pPr>
    </w:p>
    <w:p w14:paraId="3EAC803C" w14:textId="77777777" w:rsidR="004B724A" w:rsidRDefault="004B724A" w:rsidP="004B724A">
      <w:pPr>
        <w:rPr>
          <w:rFonts w:ascii="Times New Roman" w:eastAsia="Times New Roman" w:hAnsi="Times New Roman"/>
          <w:b/>
          <w:sz w:val="24"/>
          <w:szCs w:val="24"/>
        </w:rPr>
      </w:pPr>
      <w:r>
        <w:rPr>
          <w:rFonts w:ascii="Times New Roman" w:eastAsia="Times New Roman" w:hAnsi="Times New Roman"/>
          <w:sz w:val="24"/>
          <w:szCs w:val="24"/>
        </w:rPr>
        <w:t xml:space="preserve">                                                       </w:t>
      </w:r>
      <w:r>
        <w:rPr>
          <w:rFonts w:ascii="Times New Roman" w:eastAsia="Times New Roman" w:hAnsi="Times New Roman"/>
          <w:b/>
          <w:sz w:val="24"/>
          <w:szCs w:val="24"/>
        </w:rPr>
        <w:t>Z A K L J U Č A K</w:t>
      </w:r>
    </w:p>
    <w:p w14:paraId="7AC04666" w14:textId="77777777" w:rsidR="004B724A" w:rsidRPr="00072E3F" w:rsidRDefault="004B724A" w:rsidP="004B724A">
      <w:pPr>
        <w:rPr>
          <w:rFonts w:ascii="Times New Roman" w:eastAsia="Times New Roman" w:hAnsi="Times New Roman"/>
          <w:b/>
          <w:sz w:val="24"/>
          <w:szCs w:val="24"/>
        </w:rPr>
      </w:pPr>
    </w:p>
    <w:p w14:paraId="3D59B7A2" w14:textId="77777777" w:rsidR="004B724A" w:rsidRDefault="004B724A" w:rsidP="004B724A">
      <w:pPr>
        <w:rPr>
          <w:rFonts w:ascii="Times New Roman" w:hAnsi="Times New Roman" w:cs="Times New Roman"/>
          <w:b/>
          <w:sz w:val="24"/>
          <w:szCs w:val="24"/>
        </w:rPr>
      </w:pPr>
      <w:r>
        <w:rPr>
          <w:rFonts w:ascii="Times New Roman" w:hAnsi="Times New Roman" w:cs="Times New Roman"/>
          <w:b/>
          <w:sz w:val="24"/>
          <w:szCs w:val="24"/>
        </w:rPr>
        <w:t xml:space="preserve">                 </w:t>
      </w:r>
      <w:r w:rsidRPr="00FC1517">
        <w:rPr>
          <w:rFonts w:ascii="Times New Roman" w:hAnsi="Times New Roman" w:cs="Times New Roman"/>
          <w:b/>
          <w:sz w:val="24"/>
          <w:szCs w:val="24"/>
        </w:rPr>
        <w:t xml:space="preserve">o orezivanju drva u dvorištu Prilaz </w:t>
      </w:r>
      <w:proofErr w:type="spellStart"/>
      <w:r w:rsidRPr="00FC1517">
        <w:rPr>
          <w:rFonts w:ascii="Times New Roman" w:hAnsi="Times New Roman" w:cs="Times New Roman"/>
          <w:b/>
          <w:sz w:val="24"/>
          <w:szCs w:val="24"/>
        </w:rPr>
        <w:t>Gjure</w:t>
      </w:r>
      <w:proofErr w:type="spellEnd"/>
      <w:r w:rsidRPr="00FC1517">
        <w:rPr>
          <w:rFonts w:ascii="Times New Roman" w:hAnsi="Times New Roman" w:cs="Times New Roman"/>
          <w:b/>
          <w:sz w:val="24"/>
          <w:szCs w:val="24"/>
        </w:rPr>
        <w:t xml:space="preserve"> </w:t>
      </w:r>
      <w:proofErr w:type="spellStart"/>
      <w:r w:rsidRPr="00FC1517">
        <w:rPr>
          <w:rFonts w:ascii="Times New Roman" w:hAnsi="Times New Roman" w:cs="Times New Roman"/>
          <w:b/>
          <w:sz w:val="24"/>
          <w:szCs w:val="24"/>
        </w:rPr>
        <w:t>Deželića</w:t>
      </w:r>
      <w:proofErr w:type="spellEnd"/>
      <w:r w:rsidRPr="00FC1517">
        <w:rPr>
          <w:rFonts w:ascii="Times New Roman" w:hAnsi="Times New Roman" w:cs="Times New Roman"/>
          <w:b/>
          <w:sz w:val="24"/>
          <w:szCs w:val="24"/>
        </w:rPr>
        <w:t xml:space="preserve"> kbr. 43. k.č.br. 3900, </w:t>
      </w:r>
    </w:p>
    <w:p w14:paraId="35E69001" w14:textId="77777777" w:rsidR="004B724A" w:rsidRPr="00FC1517" w:rsidRDefault="004B724A" w:rsidP="004B724A">
      <w:pPr>
        <w:rPr>
          <w:rFonts w:ascii="Times New Roman" w:hAnsi="Times New Roman" w:cs="Times New Roman"/>
          <w:b/>
          <w:sz w:val="24"/>
          <w:szCs w:val="24"/>
        </w:rPr>
      </w:pPr>
      <w:r>
        <w:rPr>
          <w:rFonts w:ascii="Times New Roman" w:hAnsi="Times New Roman" w:cs="Times New Roman"/>
          <w:b/>
          <w:sz w:val="24"/>
          <w:szCs w:val="24"/>
        </w:rPr>
        <w:t xml:space="preserve">                                                  </w:t>
      </w:r>
      <w:r w:rsidRPr="00FC1517">
        <w:rPr>
          <w:rFonts w:ascii="Times New Roman" w:hAnsi="Times New Roman" w:cs="Times New Roman"/>
          <w:b/>
          <w:sz w:val="24"/>
          <w:szCs w:val="24"/>
        </w:rPr>
        <w:t>MB 335266 k.o.  Črnomerec</w:t>
      </w:r>
    </w:p>
    <w:p w14:paraId="692F3B25" w14:textId="77777777" w:rsidR="004B724A" w:rsidRDefault="004B724A" w:rsidP="004B724A">
      <w:pPr>
        <w:ind w:left="720"/>
        <w:rPr>
          <w:rFonts w:ascii="Times New Roman" w:hAnsi="Times New Roman" w:cs="Times New Roman"/>
          <w:b/>
          <w:sz w:val="24"/>
          <w:szCs w:val="24"/>
        </w:rPr>
      </w:pPr>
    </w:p>
    <w:p w14:paraId="53FCF0E7" w14:textId="77777777" w:rsidR="004B724A" w:rsidRPr="00FC1517" w:rsidRDefault="004B724A" w:rsidP="004B724A">
      <w:pPr>
        <w:ind w:left="720"/>
        <w:rPr>
          <w:rFonts w:ascii="Times New Roman" w:hAnsi="Times New Roman" w:cs="Times New Roman"/>
          <w:b/>
          <w:sz w:val="24"/>
          <w:szCs w:val="24"/>
        </w:rPr>
      </w:pPr>
    </w:p>
    <w:p w14:paraId="5D44493B" w14:textId="77777777" w:rsidR="004B724A" w:rsidRDefault="004B724A" w:rsidP="004B724A">
      <w:pPr>
        <w:rPr>
          <w:rFonts w:ascii="Times New Roman" w:hAnsi="Times New Roman" w:cs="Times New Roman"/>
          <w:sz w:val="24"/>
          <w:szCs w:val="24"/>
        </w:rPr>
      </w:pPr>
      <w:r w:rsidRPr="00416538">
        <w:rPr>
          <w:rFonts w:ascii="Times New Roman" w:hAnsi="Times New Roman" w:cs="Times New Roman"/>
          <w:sz w:val="24"/>
          <w:szCs w:val="24"/>
        </w:rPr>
        <w:t xml:space="preserve">1. Vijeće Mjesnog </w:t>
      </w:r>
      <w:r>
        <w:rPr>
          <w:rFonts w:ascii="Times New Roman" w:hAnsi="Times New Roman" w:cs="Times New Roman"/>
          <w:sz w:val="24"/>
          <w:szCs w:val="24"/>
        </w:rPr>
        <w:t>odbora „Petar Zrinski“ predlaže</w:t>
      </w:r>
      <w:r w:rsidRPr="00FC1517">
        <w:rPr>
          <w:rFonts w:ascii="Times New Roman" w:hAnsi="Times New Roman" w:cs="Times New Roman"/>
          <w:b/>
          <w:sz w:val="24"/>
          <w:szCs w:val="24"/>
        </w:rPr>
        <w:t xml:space="preserve"> </w:t>
      </w:r>
      <w:r w:rsidRPr="00FC1517">
        <w:rPr>
          <w:rFonts w:ascii="Times New Roman" w:hAnsi="Times New Roman" w:cs="Times New Roman"/>
          <w:sz w:val="24"/>
          <w:szCs w:val="24"/>
        </w:rPr>
        <w:t xml:space="preserve">orezivanje drva u dvorištu Prilaz </w:t>
      </w:r>
      <w:proofErr w:type="spellStart"/>
      <w:r w:rsidRPr="00FC1517">
        <w:rPr>
          <w:rFonts w:ascii="Times New Roman" w:hAnsi="Times New Roman" w:cs="Times New Roman"/>
          <w:sz w:val="24"/>
          <w:szCs w:val="24"/>
        </w:rPr>
        <w:t>Gjure</w:t>
      </w:r>
      <w:proofErr w:type="spellEnd"/>
      <w:r w:rsidRPr="00FC1517">
        <w:rPr>
          <w:rFonts w:ascii="Times New Roman" w:hAnsi="Times New Roman" w:cs="Times New Roman"/>
          <w:sz w:val="24"/>
          <w:szCs w:val="24"/>
        </w:rPr>
        <w:t xml:space="preserve"> </w:t>
      </w:r>
    </w:p>
    <w:p w14:paraId="29B2AE6D" w14:textId="5992FE2C" w:rsidR="004B724A" w:rsidRDefault="004B724A" w:rsidP="004B724A">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FC1517">
        <w:rPr>
          <w:rFonts w:ascii="Times New Roman" w:hAnsi="Times New Roman" w:cs="Times New Roman"/>
          <w:sz w:val="24"/>
          <w:szCs w:val="24"/>
        </w:rPr>
        <w:t>Deželića</w:t>
      </w:r>
      <w:proofErr w:type="spellEnd"/>
      <w:r w:rsidRPr="00FC1517">
        <w:rPr>
          <w:rFonts w:ascii="Times New Roman" w:hAnsi="Times New Roman" w:cs="Times New Roman"/>
          <w:sz w:val="24"/>
          <w:szCs w:val="24"/>
        </w:rPr>
        <w:t xml:space="preserve"> kbr. 43. k.č.br. 3900, MB 335266 k.o.  Črnomerec</w:t>
      </w:r>
      <w:r>
        <w:rPr>
          <w:rFonts w:ascii="Times New Roman" w:hAnsi="Times New Roman" w:cs="Times New Roman"/>
          <w:sz w:val="24"/>
          <w:szCs w:val="24"/>
        </w:rPr>
        <w:t>.</w:t>
      </w:r>
    </w:p>
    <w:p w14:paraId="46DA63A3" w14:textId="77777777" w:rsidR="004B724A" w:rsidRPr="00FC1517" w:rsidRDefault="004B724A" w:rsidP="004B724A">
      <w:pPr>
        <w:rPr>
          <w:rFonts w:ascii="Times New Roman" w:hAnsi="Times New Roman" w:cs="Times New Roman"/>
          <w:sz w:val="24"/>
          <w:szCs w:val="24"/>
        </w:rPr>
      </w:pPr>
    </w:p>
    <w:p w14:paraId="432D4E77" w14:textId="5E895A0E" w:rsidR="004B724A" w:rsidRDefault="004B724A" w:rsidP="004B724A">
      <w:pPr>
        <w:tabs>
          <w:tab w:val="left" w:pos="1080"/>
        </w:tabs>
        <w:rPr>
          <w:rFonts w:ascii="Times New Roman" w:hAnsi="Times New Roman" w:cs="Times New Roman"/>
          <w:sz w:val="24"/>
          <w:szCs w:val="24"/>
        </w:rPr>
      </w:pPr>
      <w:r w:rsidRPr="00416538">
        <w:rPr>
          <w:rFonts w:ascii="Times New Roman" w:hAnsi="Times New Roman" w:cs="Times New Roman"/>
          <w:sz w:val="24"/>
          <w:szCs w:val="24"/>
        </w:rPr>
        <w:t>2. Ovaj se zaključak dostavlja Vijeću Gradske četvrti Donji grad.</w:t>
      </w:r>
    </w:p>
    <w:p w14:paraId="5650A6DF" w14:textId="6F1EA668" w:rsidR="004B724A" w:rsidRDefault="004B724A" w:rsidP="004B724A">
      <w:pPr>
        <w:tabs>
          <w:tab w:val="left" w:pos="1080"/>
        </w:tabs>
        <w:rPr>
          <w:rFonts w:ascii="Times New Roman" w:hAnsi="Times New Roman" w:cs="Times New Roman"/>
          <w:sz w:val="24"/>
          <w:szCs w:val="24"/>
        </w:rPr>
      </w:pPr>
    </w:p>
    <w:p w14:paraId="05E2C51E" w14:textId="77777777" w:rsidR="004B724A" w:rsidRPr="00416538" w:rsidRDefault="004B724A" w:rsidP="004B724A">
      <w:pPr>
        <w:tabs>
          <w:tab w:val="left" w:pos="1080"/>
        </w:tabs>
        <w:rPr>
          <w:rFonts w:ascii="Times New Roman" w:hAnsi="Times New Roman" w:cs="Times New Roman"/>
          <w:sz w:val="24"/>
          <w:szCs w:val="24"/>
        </w:rPr>
      </w:pPr>
    </w:p>
    <w:p w14:paraId="223086BA" w14:textId="77777777" w:rsidR="00472332" w:rsidRPr="00102D05" w:rsidRDefault="00472332">
      <w:pPr>
        <w:rPr>
          <w:rFonts w:ascii="Times New Roman" w:hAnsi="Times New Roman" w:cs="Times New Roman"/>
          <w:color w:val="1F1F1F"/>
          <w:sz w:val="24"/>
          <w:szCs w:val="24"/>
          <w:highlight w:val="white"/>
        </w:rPr>
      </w:pPr>
    </w:p>
    <w:p w14:paraId="3AAD5786" w14:textId="77777777" w:rsidR="00472332" w:rsidRPr="00102D05" w:rsidRDefault="00102D05">
      <w:pPr>
        <w:tabs>
          <w:tab w:val="left" w:pos="0"/>
        </w:tabs>
        <w:rPr>
          <w:rFonts w:ascii="Times New Roman" w:hAnsi="Times New Roman" w:cs="Times New Roman"/>
          <w:b/>
          <w:sz w:val="24"/>
          <w:szCs w:val="24"/>
        </w:rPr>
      </w:pPr>
      <w:r w:rsidRPr="00102D05">
        <w:rPr>
          <w:rFonts w:ascii="Times New Roman" w:hAnsi="Times New Roman" w:cs="Times New Roman"/>
          <w:b/>
          <w:sz w:val="24"/>
          <w:szCs w:val="24"/>
        </w:rPr>
        <w:t>Ad.5 Pitanja, prijedlozi i obavijesti</w:t>
      </w:r>
    </w:p>
    <w:p w14:paraId="2703943C" w14:textId="77777777" w:rsidR="00472332" w:rsidRPr="00102D05" w:rsidRDefault="00472332">
      <w:pPr>
        <w:tabs>
          <w:tab w:val="left" w:pos="0"/>
        </w:tabs>
        <w:rPr>
          <w:rFonts w:ascii="Times New Roman" w:hAnsi="Times New Roman" w:cs="Times New Roman"/>
          <w:sz w:val="24"/>
          <w:szCs w:val="24"/>
        </w:rPr>
      </w:pPr>
    </w:p>
    <w:p w14:paraId="4F5A927E" w14:textId="5C22FA03" w:rsidR="00472332" w:rsidRPr="00102D05" w:rsidRDefault="00581AD2">
      <w:pPr>
        <w:tabs>
          <w:tab w:val="left" w:pos="0"/>
        </w:tabs>
        <w:rPr>
          <w:rFonts w:ascii="Times New Roman" w:hAnsi="Times New Roman" w:cs="Times New Roman"/>
          <w:sz w:val="24"/>
          <w:szCs w:val="24"/>
        </w:rPr>
      </w:pPr>
      <w:r>
        <w:rPr>
          <w:rFonts w:ascii="Times New Roman" w:hAnsi="Times New Roman" w:cs="Times New Roman"/>
          <w:sz w:val="24"/>
          <w:szCs w:val="24"/>
        </w:rPr>
        <w:t>Obzirom da pod ovom točkom nije bilo rasprave, predsjednica zaključuje sjednicu.</w:t>
      </w:r>
    </w:p>
    <w:p w14:paraId="60B2DDAA" w14:textId="77777777" w:rsidR="00472332" w:rsidRPr="00102D05" w:rsidRDefault="00472332">
      <w:pPr>
        <w:tabs>
          <w:tab w:val="left" w:pos="0"/>
        </w:tabs>
        <w:rPr>
          <w:rFonts w:ascii="Times New Roman" w:hAnsi="Times New Roman" w:cs="Times New Roman"/>
          <w:sz w:val="24"/>
          <w:szCs w:val="24"/>
        </w:rPr>
      </w:pPr>
    </w:p>
    <w:p w14:paraId="48EEA031" w14:textId="77777777" w:rsidR="00472332" w:rsidRPr="00102D05" w:rsidRDefault="00472332">
      <w:pPr>
        <w:tabs>
          <w:tab w:val="left" w:pos="0"/>
        </w:tabs>
        <w:rPr>
          <w:rFonts w:ascii="Times New Roman" w:hAnsi="Times New Roman" w:cs="Times New Roman"/>
          <w:sz w:val="24"/>
          <w:szCs w:val="24"/>
        </w:rPr>
      </w:pPr>
    </w:p>
    <w:p w14:paraId="0584650D" w14:textId="77777777" w:rsidR="00472332" w:rsidRPr="00102D05" w:rsidRDefault="00472332">
      <w:pPr>
        <w:tabs>
          <w:tab w:val="left" w:pos="0"/>
        </w:tabs>
        <w:rPr>
          <w:rFonts w:ascii="Times New Roman" w:hAnsi="Times New Roman" w:cs="Times New Roman"/>
          <w:sz w:val="24"/>
          <w:szCs w:val="24"/>
        </w:rPr>
      </w:pPr>
    </w:p>
    <w:p w14:paraId="432550C1" w14:textId="77777777" w:rsidR="00472332" w:rsidRPr="00102D05" w:rsidRDefault="00102D05">
      <w:pPr>
        <w:tabs>
          <w:tab w:val="left" w:pos="0"/>
        </w:tabs>
        <w:rPr>
          <w:rFonts w:ascii="Times New Roman" w:hAnsi="Times New Roman" w:cs="Times New Roman"/>
          <w:sz w:val="24"/>
          <w:szCs w:val="24"/>
        </w:rPr>
      </w:pPr>
      <w:r w:rsidRPr="00102D05">
        <w:rPr>
          <w:rFonts w:ascii="Times New Roman" w:hAnsi="Times New Roman" w:cs="Times New Roman"/>
          <w:sz w:val="24"/>
          <w:szCs w:val="24"/>
        </w:rPr>
        <w:t>Sjednica je završila u 18:45 sati.</w:t>
      </w:r>
    </w:p>
    <w:p w14:paraId="0997DC53"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Zapisnik sastavila: Ivana Živčić</w:t>
      </w:r>
    </w:p>
    <w:p w14:paraId="21EC1852" w14:textId="77777777" w:rsidR="00472332" w:rsidRPr="00102D05" w:rsidRDefault="00472332">
      <w:pPr>
        <w:rPr>
          <w:rFonts w:ascii="Times New Roman" w:hAnsi="Times New Roman" w:cs="Times New Roman"/>
          <w:sz w:val="24"/>
          <w:szCs w:val="24"/>
        </w:rPr>
      </w:pPr>
    </w:p>
    <w:p w14:paraId="796DD628" w14:textId="77777777" w:rsidR="00472332" w:rsidRPr="00102D05" w:rsidRDefault="00102D05">
      <w:pPr>
        <w:tabs>
          <w:tab w:val="left" w:pos="4140"/>
        </w:tabs>
        <w:ind w:right="3312"/>
        <w:rPr>
          <w:rFonts w:ascii="Times New Roman" w:hAnsi="Times New Roman" w:cs="Times New Roman"/>
          <w:sz w:val="24"/>
          <w:szCs w:val="24"/>
        </w:rPr>
      </w:pPr>
      <w:r w:rsidRPr="00102D05">
        <w:rPr>
          <w:rFonts w:ascii="Times New Roman" w:hAnsi="Times New Roman" w:cs="Times New Roman"/>
          <w:sz w:val="24"/>
          <w:szCs w:val="24"/>
        </w:rPr>
        <w:t>KLASA: 024-08/24-003/1985</w:t>
      </w:r>
    </w:p>
    <w:p w14:paraId="5846A957" w14:textId="77BB149C" w:rsidR="00472332" w:rsidRPr="00102D05" w:rsidRDefault="00102D05" w:rsidP="00581AD2">
      <w:pPr>
        <w:tabs>
          <w:tab w:val="left" w:pos="4140"/>
        </w:tabs>
        <w:ind w:right="3312"/>
        <w:rPr>
          <w:rFonts w:ascii="Times New Roman" w:hAnsi="Times New Roman" w:cs="Times New Roman"/>
          <w:sz w:val="24"/>
          <w:szCs w:val="24"/>
        </w:rPr>
      </w:pPr>
      <w:r w:rsidRPr="00102D05">
        <w:rPr>
          <w:rFonts w:ascii="Times New Roman" w:hAnsi="Times New Roman" w:cs="Times New Roman"/>
          <w:sz w:val="24"/>
          <w:szCs w:val="24"/>
        </w:rPr>
        <w:t>URBROJ: 251-13-11-1/006-24-0</w:t>
      </w:r>
      <w:r w:rsidR="00873F79">
        <w:rPr>
          <w:rFonts w:ascii="Times New Roman" w:hAnsi="Times New Roman" w:cs="Times New Roman"/>
          <w:sz w:val="24"/>
          <w:szCs w:val="24"/>
        </w:rPr>
        <w:t>2</w:t>
      </w:r>
      <w:bookmarkStart w:id="1" w:name="_heading=h.gp1hqs9wvv3b" w:colFirst="0" w:colLast="0"/>
      <w:bookmarkEnd w:id="1"/>
    </w:p>
    <w:p w14:paraId="29DB4ED1" w14:textId="7DE13B2D"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Zagreb, 3</w:t>
      </w:r>
      <w:r w:rsidR="004B724A">
        <w:rPr>
          <w:rFonts w:ascii="Times New Roman" w:hAnsi="Times New Roman" w:cs="Times New Roman"/>
          <w:sz w:val="24"/>
          <w:szCs w:val="24"/>
        </w:rPr>
        <w:t>0.</w:t>
      </w:r>
      <w:r w:rsidRPr="00102D05">
        <w:rPr>
          <w:rFonts w:ascii="Times New Roman" w:hAnsi="Times New Roman" w:cs="Times New Roman"/>
          <w:sz w:val="24"/>
          <w:szCs w:val="24"/>
        </w:rPr>
        <w:t xml:space="preserve"> rujna 2024.</w:t>
      </w:r>
    </w:p>
    <w:p w14:paraId="2508F048" w14:textId="2CD76CDF" w:rsidR="00581AD2" w:rsidRPr="00102D05" w:rsidRDefault="00581AD2">
      <w:pPr>
        <w:rPr>
          <w:rFonts w:ascii="Times New Roman" w:hAnsi="Times New Roman" w:cs="Times New Roman"/>
          <w:sz w:val="24"/>
          <w:szCs w:val="24"/>
        </w:rPr>
      </w:pPr>
    </w:p>
    <w:p w14:paraId="7BEBC116" w14:textId="77777777" w:rsidR="00472332" w:rsidRPr="00102D05" w:rsidRDefault="00472332">
      <w:pPr>
        <w:rPr>
          <w:rFonts w:ascii="Times New Roman" w:hAnsi="Times New Roman" w:cs="Times New Roman"/>
          <w:sz w:val="24"/>
          <w:szCs w:val="24"/>
        </w:rPr>
      </w:pPr>
    </w:p>
    <w:p w14:paraId="1E5B5710" w14:textId="7C21CE84" w:rsidR="00472332" w:rsidRPr="00102D05" w:rsidRDefault="00102D05">
      <w:pPr>
        <w:tabs>
          <w:tab w:val="left" w:pos="6300"/>
        </w:tabs>
        <w:rPr>
          <w:rFonts w:ascii="Times New Roman" w:hAnsi="Times New Roman" w:cs="Times New Roman"/>
          <w:b/>
          <w:sz w:val="24"/>
          <w:szCs w:val="24"/>
        </w:rPr>
      </w:pPr>
      <w:r w:rsidRPr="00102D05">
        <w:rPr>
          <w:rFonts w:ascii="Times New Roman" w:hAnsi="Times New Roman" w:cs="Times New Roman"/>
          <w:sz w:val="24"/>
          <w:szCs w:val="24"/>
        </w:rPr>
        <w:t xml:space="preserve">                                         </w:t>
      </w:r>
      <w:r w:rsidR="004B724A">
        <w:rPr>
          <w:rFonts w:ascii="Times New Roman" w:hAnsi="Times New Roman" w:cs="Times New Roman"/>
          <w:sz w:val="24"/>
          <w:szCs w:val="24"/>
        </w:rPr>
        <w:t xml:space="preserve">                       </w:t>
      </w:r>
      <w:r w:rsidRPr="00102D05">
        <w:rPr>
          <w:rFonts w:ascii="Times New Roman" w:hAnsi="Times New Roman" w:cs="Times New Roman"/>
          <w:b/>
          <w:sz w:val="24"/>
          <w:szCs w:val="24"/>
        </w:rPr>
        <w:t>PREDSJEDNICA</w:t>
      </w:r>
      <w:r w:rsidR="004B724A">
        <w:rPr>
          <w:rFonts w:ascii="Times New Roman" w:hAnsi="Times New Roman" w:cs="Times New Roman"/>
          <w:b/>
          <w:sz w:val="24"/>
          <w:szCs w:val="24"/>
        </w:rPr>
        <w:t xml:space="preserve"> VIJEĆA MJESNOG </w:t>
      </w:r>
      <w:r w:rsidRPr="00102D05">
        <w:rPr>
          <w:rFonts w:ascii="Times New Roman" w:hAnsi="Times New Roman" w:cs="Times New Roman"/>
          <w:b/>
          <w:sz w:val="24"/>
          <w:szCs w:val="24"/>
        </w:rPr>
        <w:t>ODBORA</w:t>
      </w:r>
    </w:p>
    <w:p w14:paraId="347DF266" w14:textId="7CF626BC" w:rsidR="00472332" w:rsidRPr="00102D05" w:rsidRDefault="00102D05">
      <w:pPr>
        <w:tabs>
          <w:tab w:val="left" w:pos="6300"/>
        </w:tabs>
        <w:rPr>
          <w:rFonts w:ascii="Times New Roman" w:hAnsi="Times New Roman" w:cs="Times New Roman"/>
          <w:b/>
          <w:sz w:val="24"/>
          <w:szCs w:val="24"/>
        </w:rPr>
      </w:pPr>
      <w:r w:rsidRPr="00102D05">
        <w:rPr>
          <w:rFonts w:ascii="Times New Roman" w:hAnsi="Times New Roman" w:cs="Times New Roman"/>
          <w:b/>
          <w:sz w:val="24"/>
          <w:szCs w:val="24"/>
        </w:rPr>
        <w:t xml:space="preserve">                                                                                      </w:t>
      </w:r>
      <w:r w:rsidR="004B724A">
        <w:rPr>
          <w:rFonts w:ascii="Times New Roman" w:hAnsi="Times New Roman" w:cs="Times New Roman"/>
          <w:b/>
          <w:sz w:val="24"/>
          <w:szCs w:val="24"/>
        </w:rPr>
        <w:t xml:space="preserve">        </w:t>
      </w:r>
      <w:r w:rsidRPr="00102D05">
        <w:rPr>
          <w:rFonts w:ascii="Times New Roman" w:hAnsi="Times New Roman" w:cs="Times New Roman"/>
          <w:b/>
          <w:sz w:val="24"/>
          <w:szCs w:val="24"/>
        </w:rPr>
        <w:t>„PETAR ZRINSKI“</w:t>
      </w:r>
      <w:r w:rsidR="004B724A">
        <w:rPr>
          <w:rFonts w:ascii="Times New Roman" w:hAnsi="Times New Roman" w:cs="Times New Roman"/>
          <w:b/>
          <w:sz w:val="24"/>
          <w:szCs w:val="24"/>
        </w:rPr>
        <w:t xml:space="preserve">       </w:t>
      </w:r>
      <w:r w:rsidRPr="00102D05">
        <w:rPr>
          <w:rFonts w:ascii="Times New Roman" w:hAnsi="Times New Roman" w:cs="Times New Roman"/>
          <w:b/>
          <w:sz w:val="24"/>
          <w:szCs w:val="24"/>
        </w:rPr>
        <w:t xml:space="preserve">                                            </w:t>
      </w:r>
    </w:p>
    <w:p w14:paraId="5EC9076C" w14:textId="77777777" w:rsidR="00472332" w:rsidRPr="00102D05" w:rsidRDefault="00472332">
      <w:pPr>
        <w:tabs>
          <w:tab w:val="left" w:pos="6300"/>
        </w:tabs>
        <w:rPr>
          <w:rFonts w:ascii="Times New Roman" w:hAnsi="Times New Roman" w:cs="Times New Roman"/>
          <w:b/>
          <w:sz w:val="24"/>
          <w:szCs w:val="24"/>
        </w:rPr>
      </w:pPr>
    </w:p>
    <w:p w14:paraId="005D2C93" w14:textId="38B1C481" w:rsidR="004B724A" w:rsidRPr="00581AD2" w:rsidRDefault="00102D05" w:rsidP="00581AD2">
      <w:pPr>
        <w:tabs>
          <w:tab w:val="left" w:pos="6300"/>
        </w:tabs>
        <w:rPr>
          <w:rFonts w:ascii="Times New Roman" w:hAnsi="Times New Roman" w:cs="Times New Roman"/>
          <w:b/>
          <w:sz w:val="24"/>
          <w:szCs w:val="24"/>
        </w:rPr>
      </w:pPr>
      <w:r w:rsidRPr="00102D05">
        <w:rPr>
          <w:rFonts w:ascii="Times New Roman" w:hAnsi="Times New Roman" w:cs="Times New Roman"/>
          <w:b/>
          <w:sz w:val="24"/>
          <w:szCs w:val="24"/>
        </w:rPr>
        <w:t xml:space="preserve"> </w:t>
      </w:r>
      <w:r w:rsidR="004B724A">
        <w:rPr>
          <w:rFonts w:ascii="Times New Roman" w:hAnsi="Times New Roman" w:cs="Times New Roman"/>
          <w:b/>
          <w:sz w:val="24"/>
          <w:szCs w:val="24"/>
        </w:rPr>
        <w:t xml:space="preserve">                                                                                                       </w:t>
      </w:r>
      <w:r w:rsidR="00581AD2">
        <w:rPr>
          <w:rFonts w:ascii="Times New Roman" w:hAnsi="Times New Roman" w:cs="Times New Roman"/>
          <w:b/>
          <w:sz w:val="24"/>
          <w:szCs w:val="24"/>
        </w:rPr>
        <w:t>Ivana Živčić</w:t>
      </w:r>
      <w:r w:rsidR="002B34C3">
        <w:rPr>
          <w:rFonts w:ascii="Times New Roman" w:hAnsi="Times New Roman" w:cs="Times New Roman"/>
          <w:b/>
          <w:sz w:val="24"/>
          <w:szCs w:val="24"/>
        </w:rPr>
        <w:t>, v.r.</w:t>
      </w:r>
      <w:bookmarkStart w:id="2" w:name="_GoBack"/>
      <w:bookmarkEnd w:id="2"/>
    </w:p>
    <w:p w14:paraId="06C65380" w14:textId="017E0211" w:rsidR="004B724A" w:rsidRDefault="004B724A">
      <w:pPr>
        <w:rPr>
          <w:rFonts w:ascii="Times New Roman" w:hAnsi="Times New Roman" w:cs="Times New Roman"/>
          <w:sz w:val="24"/>
          <w:szCs w:val="24"/>
        </w:rPr>
      </w:pPr>
    </w:p>
    <w:p w14:paraId="5DDB39E8" w14:textId="26973D42" w:rsidR="004B724A" w:rsidRDefault="004B724A">
      <w:pPr>
        <w:rPr>
          <w:rFonts w:ascii="Times New Roman" w:hAnsi="Times New Roman" w:cs="Times New Roman"/>
          <w:sz w:val="24"/>
          <w:szCs w:val="24"/>
        </w:rPr>
      </w:pPr>
    </w:p>
    <w:p w14:paraId="1ECFD4E2" w14:textId="2626A790" w:rsidR="004B724A" w:rsidRDefault="004B724A">
      <w:pPr>
        <w:rPr>
          <w:rFonts w:ascii="Times New Roman" w:hAnsi="Times New Roman" w:cs="Times New Roman"/>
          <w:sz w:val="24"/>
          <w:szCs w:val="24"/>
        </w:rPr>
      </w:pPr>
    </w:p>
    <w:p w14:paraId="33F70166" w14:textId="25FD87D7" w:rsidR="004B724A" w:rsidRDefault="004B724A">
      <w:pPr>
        <w:rPr>
          <w:rFonts w:ascii="Times New Roman" w:hAnsi="Times New Roman" w:cs="Times New Roman"/>
          <w:sz w:val="24"/>
          <w:szCs w:val="24"/>
        </w:rPr>
      </w:pPr>
    </w:p>
    <w:p w14:paraId="0A50F829" w14:textId="77777777" w:rsidR="004B724A" w:rsidRPr="00102D05" w:rsidRDefault="004B724A">
      <w:pPr>
        <w:rPr>
          <w:rFonts w:ascii="Times New Roman" w:hAnsi="Times New Roman" w:cs="Times New Roman"/>
          <w:sz w:val="24"/>
          <w:szCs w:val="24"/>
        </w:rPr>
      </w:pPr>
    </w:p>
    <w:p w14:paraId="5DFD8F55"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Izvješće o glasanju na 40. sjednici VMO “Petar Zrinski”</w:t>
      </w:r>
    </w:p>
    <w:p w14:paraId="637097CD" w14:textId="77777777" w:rsidR="00472332" w:rsidRPr="00102D05" w:rsidRDefault="00472332">
      <w:pPr>
        <w:rPr>
          <w:rFonts w:ascii="Times New Roman" w:hAnsi="Times New Roman" w:cs="Times New Roman"/>
          <w:sz w:val="24"/>
          <w:szCs w:val="24"/>
        </w:rPr>
      </w:pPr>
    </w:p>
    <w:p w14:paraId="717C9133" w14:textId="77777777" w:rsidR="00472332" w:rsidRPr="00102D05" w:rsidRDefault="00472332">
      <w:pPr>
        <w:rPr>
          <w:rFonts w:ascii="Times New Roman" w:hAnsi="Times New Roman" w:cs="Times New Roman"/>
          <w:sz w:val="24"/>
          <w:szCs w:val="24"/>
        </w:rPr>
      </w:pPr>
    </w:p>
    <w:tbl>
      <w:tblPr>
        <w:tblStyle w:val="a1"/>
        <w:tblW w:w="5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885"/>
        <w:gridCol w:w="885"/>
        <w:gridCol w:w="885"/>
        <w:gridCol w:w="885"/>
      </w:tblGrid>
      <w:tr w:rsidR="000F060E" w:rsidRPr="00102D05" w14:paraId="41A165C8" w14:textId="77777777" w:rsidTr="000F060E">
        <w:trPr>
          <w:trHeight w:val="72"/>
        </w:trPr>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B49C9"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Članovi Vijeća</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A9264"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Točka 1</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ECF29"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Točka 2</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E20A5"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Točka 3</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76874"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Točka 4</w:t>
            </w:r>
          </w:p>
        </w:tc>
      </w:tr>
      <w:tr w:rsidR="000F060E" w:rsidRPr="00102D05" w14:paraId="72D9AB23" w14:textId="77777777" w:rsidTr="000F060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A90D5"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 xml:space="preserve">Igor </w:t>
            </w:r>
            <w:proofErr w:type="spellStart"/>
            <w:r w:rsidRPr="00102D05">
              <w:rPr>
                <w:rFonts w:ascii="Times New Roman" w:eastAsia="Arial" w:hAnsi="Times New Roman" w:cs="Times New Roman"/>
                <w:sz w:val="24"/>
                <w:szCs w:val="24"/>
              </w:rPr>
              <w:t>Javorović</w:t>
            </w:r>
            <w:proofErr w:type="spellEnd"/>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319C9"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12F21"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9C92D"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78211"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r>
      <w:tr w:rsidR="000F060E" w:rsidRPr="00102D05" w14:paraId="27F7F6D5" w14:textId="77777777" w:rsidTr="000F060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76423" w14:textId="77777777" w:rsidR="000F060E" w:rsidRPr="00102D05" w:rsidRDefault="000F060E">
            <w:pPr>
              <w:rPr>
                <w:rFonts w:ascii="Times New Roman" w:eastAsia="Arial" w:hAnsi="Times New Roman" w:cs="Times New Roman"/>
                <w:strike/>
                <w:sz w:val="24"/>
                <w:szCs w:val="24"/>
              </w:rPr>
            </w:pPr>
            <w:r w:rsidRPr="00102D05">
              <w:rPr>
                <w:rFonts w:ascii="Times New Roman" w:eastAsia="Arial" w:hAnsi="Times New Roman" w:cs="Times New Roman"/>
                <w:strike/>
                <w:sz w:val="24"/>
                <w:szCs w:val="24"/>
              </w:rPr>
              <w:t xml:space="preserve">Lucija </w:t>
            </w:r>
            <w:proofErr w:type="spellStart"/>
            <w:r w:rsidRPr="00102D05">
              <w:rPr>
                <w:rFonts w:ascii="Times New Roman" w:eastAsia="Arial" w:hAnsi="Times New Roman" w:cs="Times New Roman"/>
                <w:strike/>
                <w:sz w:val="24"/>
                <w:szCs w:val="24"/>
              </w:rPr>
              <w:t>Kerečin</w:t>
            </w:r>
            <w:proofErr w:type="spellEnd"/>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96776" w14:textId="77777777" w:rsidR="000F060E" w:rsidRPr="00102D05" w:rsidRDefault="000F060E">
            <w:pPr>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2DE0E" w14:textId="77777777" w:rsidR="000F060E" w:rsidRPr="00102D05" w:rsidRDefault="000F060E">
            <w:pPr>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D7DCE" w14:textId="77777777" w:rsidR="000F060E" w:rsidRPr="00102D05" w:rsidRDefault="000F060E">
            <w:pPr>
              <w:rPr>
                <w:rFonts w:ascii="Times New Roman" w:eastAsia="Arial" w:hAnsi="Times New Roman" w:cs="Times New Roman"/>
                <w:sz w:val="24"/>
                <w:szCs w:val="24"/>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FFC97" w14:textId="77777777" w:rsidR="000F060E" w:rsidRPr="00102D05" w:rsidRDefault="000F060E">
            <w:pPr>
              <w:rPr>
                <w:rFonts w:ascii="Times New Roman" w:eastAsia="Arial" w:hAnsi="Times New Roman" w:cs="Times New Roman"/>
                <w:sz w:val="24"/>
                <w:szCs w:val="24"/>
              </w:rPr>
            </w:pPr>
          </w:p>
        </w:tc>
      </w:tr>
      <w:tr w:rsidR="000F060E" w:rsidRPr="00102D05" w14:paraId="142C3C7B" w14:textId="77777777" w:rsidTr="000F060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505FE"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 xml:space="preserve">Luka </w:t>
            </w:r>
            <w:proofErr w:type="spellStart"/>
            <w:r w:rsidRPr="00102D05">
              <w:rPr>
                <w:rFonts w:ascii="Times New Roman" w:eastAsia="Arial" w:hAnsi="Times New Roman" w:cs="Times New Roman"/>
                <w:sz w:val="24"/>
                <w:szCs w:val="24"/>
              </w:rPr>
              <w:t>Kerečin</w:t>
            </w:r>
            <w:proofErr w:type="spellEnd"/>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3DF75"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03A7C"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07C9E"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97D83"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r>
      <w:tr w:rsidR="000F060E" w:rsidRPr="00102D05" w14:paraId="02B9D480" w14:textId="77777777" w:rsidTr="000F060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8E8FE"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Elizabeta Kobeščak</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F157D"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8459D"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35A0D"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2592D"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r>
      <w:tr w:rsidR="000F060E" w:rsidRPr="00102D05" w14:paraId="0DD7D65A" w14:textId="77777777" w:rsidTr="000F060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9DF62"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Tena Miličević</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B84E0"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560CA"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EEFF0"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799C3"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r>
      <w:tr w:rsidR="000F060E" w:rsidRPr="00102D05" w14:paraId="640A26F6" w14:textId="77777777" w:rsidTr="000F060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6FBF6"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Krešimir Turkalj</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CC7DC"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CC254D"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FE7C4"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B4085"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r>
      <w:tr w:rsidR="000F060E" w:rsidRPr="00102D05" w14:paraId="7C32D212" w14:textId="77777777" w:rsidTr="000F060E">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594DD"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Ivana Živčić</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CD8E6"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9B7B6"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997E2"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49FFB" w14:textId="77777777" w:rsidR="000F060E" w:rsidRPr="00102D05" w:rsidRDefault="000F060E">
            <w:pPr>
              <w:rPr>
                <w:rFonts w:ascii="Times New Roman" w:eastAsia="Arial" w:hAnsi="Times New Roman" w:cs="Times New Roman"/>
                <w:sz w:val="24"/>
                <w:szCs w:val="24"/>
              </w:rPr>
            </w:pPr>
            <w:r w:rsidRPr="00102D05">
              <w:rPr>
                <w:rFonts w:ascii="Times New Roman" w:eastAsia="Arial" w:hAnsi="Times New Roman" w:cs="Times New Roman"/>
                <w:sz w:val="24"/>
                <w:szCs w:val="24"/>
              </w:rPr>
              <w:t>+</w:t>
            </w:r>
          </w:p>
        </w:tc>
      </w:tr>
    </w:tbl>
    <w:p w14:paraId="44B1E597" w14:textId="77777777" w:rsidR="00472332" w:rsidRPr="00102D05" w:rsidRDefault="00472332">
      <w:pPr>
        <w:rPr>
          <w:rFonts w:ascii="Times New Roman" w:hAnsi="Times New Roman" w:cs="Times New Roman"/>
          <w:sz w:val="24"/>
          <w:szCs w:val="24"/>
        </w:rPr>
      </w:pPr>
    </w:p>
    <w:p w14:paraId="77C19ECE" w14:textId="77777777" w:rsidR="00472332" w:rsidRPr="00102D05" w:rsidRDefault="00472332">
      <w:pPr>
        <w:rPr>
          <w:rFonts w:ascii="Times New Roman" w:hAnsi="Times New Roman" w:cs="Times New Roman"/>
          <w:sz w:val="24"/>
          <w:szCs w:val="24"/>
        </w:rPr>
      </w:pPr>
    </w:p>
    <w:p w14:paraId="59F63394" w14:textId="77777777" w:rsidR="00472332" w:rsidRPr="00102D05" w:rsidRDefault="00472332">
      <w:pPr>
        <w:rPr>
          <w:rFonts w:ascii="Times New Roman" w:hAnsi="Times New Roman" w:cs="Times New Roman"/>
          <w:sz w:val="24"/>
          <w:szCs w:val="24"/>
        </w:rPr>
      </w:pPr>
    </w:p>
    <w:p w14:paraId="5525A096"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 ZA = +</w:t>
      </w:r>
    </w:p>
    <w:p w14:paraId="1F8E82F2"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PROTIV = -</w:t>
      </w:r>
    </w:p>
    <w:p w14:paraId="39423955" w14:textId="77777777" w:rsidR="00472332" w:rsidRPr="00102D05" w:rsidRDefault="00102D05">
      <w:pPr>
        <w:rPr>
          <w:rFonts w:ascii="Times New Roman" w:hAnsi="Times New Roman" w:cs="Times New Roman"/>
          <w:sz w:val="24"/>
          <w:szCs w:val="24"/>
        </w:rPr>
      </w:pPr>
      <w:r w:rsidRPr="00102D05">
        <w:rPr>
          <w:rFonts w:ascii="Times New Roman" w:hAnsi="Times New Roman" w:cs="Times New Roman"/>
          <w:sz w:val="24"/>
          <w:szCs w:val="24"/>
        </w:rPr>
        <w:t>SUZDRŽAN = 0</w:t>
      </w:r>
    </w:p>
    <w:p w14:paraId="3C9E4D4B" w14:textId="77777777" w:rsidR="00472332" w:rsidRPr="00102D05" w:rsidRDefault="00102D05">
      <w:pPr>
        <w:rPr>
          <w:rFonts w:ascii="Times New Roman" w:hAnsi="Times New Roman" w:cs="Times New Roman"/>
          <w:sz w:val="24"/>
          <w:szCs w:val="24"/>
        </w:rPr>
      </w:pPr>
      <w:bookmarkStart w:id="3" w:name="_heading=h.gjdgxs" w:colFirst="0" w:colLast="0"/>
      <w:bookmarkEnd w:id="3"/>
      <w:r w:rsidRPr="00102D05">
        <w:rPr>
          <w:rFonts w:ascii="Times New Roman" w:hAnsi="Times New Roman" w:cs="Times New Roman"/>
          <w:sz w:val="24"/>
          <w:szCs w:val="24"/>
        </w:rPr>
        <w:t>NIJE PRISUTAN = PREKRIŽITI IME</w:t>
      </w:r>
    </w:p>
    <w:sectPr w:rsidR="00472332" w:rsidRPr="00102D0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314EE" w14:textId="77777777" w:rsidR="00DC7D2B" w:rsidRDefault="00DC7D2B" w:rsidP="00102D05">
      <w:pPr>
        <w:spacing w:line="240" w:lineRule="auto"/>
      </w:pPr>
      <w:r>
        <w:separator/>
      </w:r>
    </w:p>
  </w:endnote>
  <w:endnote w:type="continuationSeparator" w:id="0">
    <w:p w14:paraId="5976F71D" w14:textId="77777777" w:rsidR="00DC7D2B" w:rsidRDefault="00DC7D2B" w:rsidP="00102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DBD23" w14:textId="77777777" w:rsidR="00102D05" w:rsidRDefault="00102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7531D" w14:textId="77777777" w:rsidR="00102D05" w:rsidRDefault="00102D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68662" w14:textId="77777777" w:rsidR="00102D05" w:rsidRDefault="00102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1BB04" w14:textId="77777777" w:rsidR="00DC7D2B" w:rsidRDefault="00DC7D2B" w:rsidP="00102D05">
      <w:pPr>
        <w:spacing w:line="240" w:lineRule="auto"/>
      </w:pPr>
      <w:r>
        <w:separator/>
      </w:r>
    </w:p>
  </w:footnote>
  <w:footnote w:type="continuationSeparator" w:id="0">
    <w:p w14:paraId="41C7EF62" w14:textId="77777777" w:rsidR="00DC7D2B" w:rsidRDefault="00DC7D2B" w:rsidP="00102D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19F6A" w14:textId="77777777" w:rsidR="00102D05" w:rsidRDefault="00102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378A3" w14:textId="77777777" w:rsidR="00102D05" w:rsidRDefault="00102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A01CA" w14:textId="77777777" w:rsidR="00102D05" w:rsidRDefault="00102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 w15:restartNumberingAfterBreak="0">
    <w:nsid w:val="7BE729C1"/>
    <w:multiLevelType w:val="multilevel"/>
    <w:tmpl w:val="2168DA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332"/>
    <w:rsid w:val="000F060E"/>
    <w:rsid w:val="00102D05"/>
    <w:rsid w:val="002B34C3"/>
    <w:rsid w:val="00472332"/>
    <w:rsid w:val="004B724A"/>
    <w:rsid w:val="00581AD2"/>
    <w:rsid w:val="00873F79"/>
    <w:rsid w:val="00BF35F2"/>
    <w:rsid w:val="00C3245E"/>
    <w:rsid w:val="00DB68D5"/>
    <w:rsid w:val="00DC7D2B"/>
    <w:rsid w:val="00F304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14D34"/>
  <w15:docId w15:val="{73375A13-6E69-4425-89A9-CF75FEC4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rPr>
      <w:rFonts w:ascii="Cambria" w:eastAsia="Cambria" w:hAnsi="Cambria" w:cs="Cambria"/>
    </w:rPr>
    <w:tblPr>
      <w:tblStyleRowBandSize w:val="1"/>
      <w:tblStyleColBandSize w:val="1"/>
      <w:tblCellMar>
        <w:left w:w="115" w:type="dxa"/>
        <w:right w:w="115" w:type="dxa"/>
      </w:tblCellMar>
    </w:tblPr>
  </w:style>
  <w:style w:type="paragraph" w:styleId="ListParagraph">
    <w:name w:val="List Paragraph"/>
    <w:basedOn w:val="Normal"/>
    <w:qFormat/>
    <w:rsid w:val="007E6AE1"/>
    <w:pPr>
      <w:spacing w:after="200"/>
      <w:ind w:left="720"/>
      <w:contextualSpacing/>
    </w:pPr>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D451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179"/>
    <w:rPr>
      <w:rFonts w:ascii="Segoe UI" w:hAnsi="Segoe UI" w:cs="Segoe UI"/>
      <w:sz w:val="18"/>
      <w:szCs w:val="1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rPr>
      <w:rFonts w:ascii="Cambria" w:eastAsia="Cambria" w:hAnsi="Cambria" w:cs="Cambria"/>
    </w:rPr>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102D05"/>
    <w:rPr>
      <w:sz w:val="16"/>
      <w:szCs w:val="16"/>
    </w:rPr>
  </w:style>
  <w:style w:type="paragraph" w:styleId="CommentText">
    <w:name w:val="annotation text"/>
    <w:basedOn w:val="Normal"/>
    <w:link w:val="CommentTextChar"/>
    <w:uiPriority w:val="99"/>
    <w:semiHidden/>
    <w:unhideWhenUsed/>
    <w:rsid w:val="00102D05"/>
    <w:pPr>
      <w:spacing w:line="240" w:lineRule="auto"/>
    </w:pPr>
    <w:rPr>
      <w:rFonts w:ascii="Times New Roman" w:eastAsia="Times New Roman" w:hAnsi="Times New Roman" w:cs="Times New Roman"/>
      <w:color w:val="000000"/>
      <w:sz w:val="20"/>
      <w:szCs w:val="20"/>
      <w:lang w:eastAsia="en-US"/>
    </w:rPr>
  </w:style>
  <w:style w:type="character" w:customStyle="1" w:styleId="CommentTextChar">
    <w:name w:val="Comment Text Char"/>
    <w:basedOn w:val="DefaultParagraphFont"/>
    <w:link w:val="CommentText"/>
    <w:uiPriority w:val="99"/>
    <w:semiHidden/>
    <w:rsid w:val="00102D05"/>
    <w:rPr>
      <w:rFonts w:ascii="Times New Roman" w:eastAsia="Times New Roman" w:hAnsi="Times New Roman" w:cs="Times New Roman"/>
      <w:color w:val="000000"/>
      <w:sz w:val="20"/>
      <w:szCs w:val="20"/>
      <w:lang w:eastAsia="en-US"/>
    </w:rPr>
  </w:style>
  <w:style w:type="paragraph" w:styleId="Header">
    <w:name w:val="header"/>
    <w:basedOn w:val="Normal"/>
    <w:link w:val="HeaderChar"/>
    <w:uiPriority w:val="99"/>
    <w:unhideWhenUsed/>
    <w:rsid w:val="00102D05"/>
    <w:pPr>
      <w:tabs>
        <w:tab w:val="center" w:pos="4536"/>
        <w:tab w:val="right" w:pos="9072"/>
      </w:tabs>
      <w:spacing w:line="240" w:lineRule="auto"/>
    </w:pPr>
  </w:style>
  <w:style w:type="character" w:customStyle="1" w:styleId="HeaderChar">
    <w:name w:val="Header Char"/>
    <w:basedOn w:val="DefaultParagraphFont"/>
    <w:link w:val="Header"/>
    <w:uiPriority w:val="99"/>
    <w:rsid w:val="00102D05"/>
  </w:style>
  <w:style w:type="paragraph" w:styleId="Footer">
    <w:name w:val="footer"/>
    <w:basedOn w:val="Normal"/>
    <w:link w:val="FooterChar"/>
    <w:uiPriority w:val="99"/>
    <w:unhideWhenUsed/>
    <w:rsid w:val="00102D05"/>
    <w:pPr>
      <w:tabs>
        <w:tab w:val="center" w:pos="4536"/>
        <w:tab w:val="right" w:pos="9072"/>
      </w:tabs>
      <w:spacing w:line="240" w:lineRule="auto"/>
    </w:pPr>
  </w:style>
  <w:style w:type="character" w:customStyle="1" w:styleId="FooterChar">
    <w:name w:val="Footer Char"/>
    <w:basedOn w:val="DefaultParagraphFont"/>
    <w:link w:val="Footer"/>
    <w:uiPriority w:val="99"/>
    <w:rsid w:val="00102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hRdA8o8XbJKtlGlCsjfR0AwSkA==">CgMxLjAyDmguZ3AxaHFzOXd2djNiMghoLmdqZGd4czgAciExSkI4d0Q5ZkZ6MUs0M0FMNUI1aU9pRzVTM2JXNXJCWkM=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1540</Words>
  <Characters>8778</Characters>
  <Application>Microsoft Office Word</Application>
  <DocSecurity>0</DocSecurity>
  <Lines>73</Lines>
  <Paragraphs>20</Paragraphs>
  <ScaleCrop>false</ScaleCrop>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Nenad Kranjčec</cp:lastModifiedBy>
  <cp:revision>12</cp:revision>
  <dcterms:created xsi:type="dcterms:W3CDTF">2023-12-11T11:13:00Z</dcterms:created>
  <dcterms:modified xsi:type="dcterms:W3CDTF">2024-10-30T08:56:00Z</dcterms:modified>
</cp:coreProperties>
</file>