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D43" w:rsidRDefault="002C2D43" w:rsidP="002C2D43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2C2D43" w:rsidRDefault="002C2D43" w:rsidP="002C2D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2D43" w:rsidRDefault="002C2D43" w:rsidP="002C2D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sjednice Vijeća Mjesnog odbora Odranski Strmec, održane 30. kolovoza 2022., s početkom u 19:00 sati.</w:t>
      </w:r>
    </w:p>
    <w:p w:rsidR="002C2D43" w:rsidRDefault="002C2D43" w:rsidP="002C2D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2D43" w:rsidRDefault="002C2D43" w:rsidP="002C2D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Renata Celićek, Marina Kocijan, Miljenko Jezerinac, Kristijan Molnar i Valentina Molnar</w:t>
      </w:r>
    </w:p>
    <w:p w:rsidR="002C2D43" w:rsidRDefault="002C2D43" w:rsidP="002C2D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2D43" w:rsidRDefault="002C2D43" w:rsidP="002C2D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NAZOČAN DJELATNIK GRADSKOG UREDA ZA MJESNU SAMOUPRAVU, CIVILNU ZAŠTITU I SIGURNOST: Kamelia Antonia Pelikon</w:t>
      </w:r>
    </w:p>
    <w:p w:rsidR="002C2D43" w:rsidRDefault="002C2D43" w:rsidP="002C2D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2D43" w:rsidRDefault="002C2D43" w:rsidP="002C2D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 Vijeća Mjesnog odbora Odranski Strmec pozdravlja prisutne, utvrđuje da je na sjednici  5 od 5 članova Vijeća te isto može pravovaljano raspravljati i odlučivati.</w:t>
      </w:r>
    </w:p>
    <w:p w:rsidR="002C2D43" w:rsidRDefault="002C2D43" w:rsidP="002C2D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VMO Odranski Strmec Renata Celićek otvara 15. </w:t>
      </w:r>
      <w:r w:rsidR="006E1A6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jednicu</w:t>
      </w:r>
      <w:r w:rsidR="006E1A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1A65" w:rsidRDefault="006E1A65" w:rsidP="006E1A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14. sjednice Vijeća. </w:t>
      </w:r>
    </w:p>
    <w:p w:rsidR="006E1A65" w:rsidRDefault="006E1A65" w:rsidP="002C2D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2C2D43" w:rsidRDefault="002C2D43" w:rsidP="002C2D4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(5“za“) usvojilo zapisnik 1</w:t>
      </w:r>
      <w:r w:rsidR="006E1A6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sjednice Vijeća.</w:t>
      </w:r>
    </w:p>
    <w:p w:rsidR="002C2D43" w:rsidRDefault="002C2D43" w:rsidP="002C2D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C2D43" w:rsidRDefault="002C2D43" w:rsidP="002C2D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:rsidR="006E1A65" w:rsidRDefault="006E1A65" w:rsidP="002C2D4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1A65" w:rsidRPr="006E1A65" w:rsidRDefault="006E1A65" w:rsidP="006E1A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</w:t>
      </w:r>
      <w:r w:rsidRPr="006E1A6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  <w:r w:rsidRPr="006E1A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6E1A65" w:rsidRPr="006E1A65" w:rsidRDefault="006E1A65" w:rsidP="006E1A65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E1A6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</w:p>
    <w:p w:rsidR="006E1A65" w:rsidRPr="006E1A65" w:rsidRDefault="006E1A65" w:rsidP="006E1A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E1A65">
        <w:rPr>
          <w:rFonts w:ascii="Times New Roman" w:eastAsia="Times New Roman" w:hAnsi="Times New Roman" w:cs="Times New Roman"/>
          <w:sz w:val="24"/>
          <w:szCs w:val="24"/>
          <w:lang w:eastAsia="hr-HR"/>
        </w:rPr>
        <w:t>1.  Obavijesti, pitanja i prijedlozi</w:t>
      </w:r>
    </w:p>
    <w:p w:rsidR="00C62F30" w:rsidRDefault="005B7CAD"/>
    <w:p w:rsidR="006E1A65" w:rsidRDefault="006E1A65" w:rsidP="006E1A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prihvatilo predloženi dnevni red.</w:t>
      </w:r>
    </w:p>
    <w:p w:rsidR="006E1A65" w:rsidRDefault="006E1A65" w:rsidP="006E1A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1A65" w:rsidRDefault="006E1A65" w:rsidP="006E1A65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E1A65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6E1A6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6E1A65" w:rsidRDefault="006E1A65" w:rsidP="006E1A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ima upite:</w:t>
      </w:r>
    </w:p>
    <w:p w:rsidR="006E1A65" w:rsidRDefault="006E1A65" w:rsidP="006E1A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što je sa početkom prometovanja autobusne linije 159</w:t>
      </w:r>
      <w:r w:rsidR="008D33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da nisu postavljeni prometni znakovi</w:t>
      </w:r>
    </w:p>
    <w:p w:rsidR="008D334E" w:rsidRDefault="008D334E" w:rsidP="006E1A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dječje igralište u ulici Hrastina</w:t>
      </w:r>
      <w:r w:rsidR="005A2783">
        <w:rPr>
          <w:rFonts w:ascii="Times New Roman" w:eastAsia="Times New Roman" w:hAnsi="Times New Roman" w:cs="Times New Roman"/>
          <w:sz w:val="24"/>
          <w:szCs w:val="24"/>
          <w:lang w:eastAsia="hr-HR"/>
        </w:rPr>
        <w:t>, nisu zavarena vrata na ogradi</w:t>
      </w:r>
    </w:p>
    <w:p w:rsidR="005A2783" w:rsidRDefault="005A2783" w:rsidP="006E1A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kada će biti uvođenje u posao za zatvaranje stepenica na društvenom domu u Strmečkoj cesti 57</w:t>
      </w:r>
    </w:p>
    <w:p w:rsidR="005A2783" w:rsidRDefault="005A2783" w:rsidP="006E1A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što je sa nadstrešnicom za bicikle pored doma u Odranskom Strmcu</w:t>
      </w:r>
    </w:p>
    <w:p w:rsidR="005A2783" w:rsidRDefault="005A2783" w:rsidP="006E1A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kada će biti postavljena oglasna ploča u Črnilu</w:t>
      </w:r>
    </w:p>
    <w:p w:rsidR="005A2783" w:rsidRDefault="005A2783" w:rsidP="006E1A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šahtovi svi lupaju</w:t>
      </w:r>
    </w:p>
    <w:p w:rsidR="005A2783" w:rsidRDefault="005A2783" w:rsidP="006E1A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što je sa oštećenim šahtom u Strmečkoj cesti između k.br. 126 i 128</w:t>
      </w:r>
    </w:p>
    <w:p w:rsidR="00F9246C" w:rsidRDefault="00F9246C" w:rsidP="006E1A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246C" w:rsidRDefault="00F9246C" w:rsidP="006E1A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Marina Kocijan ima upit što je sa ulegnućem </w:t>
      </w:r>
      <w:r w:rsidR="008F6B90">
        <w:rPr>
          <w:rFonts w:ascii="Times New Roman" w:eastAsia="Times New Roman" w:hAnsi="Times New Roman" w:cs="Times New Roman"/>
          <w:sz w:val="24"/>
          <w:szCs w:val="24"/>
          <w:lang w:eastAsia="hr-HR"/>
        </w:rPr>
        <w:t>na križanju Strmečke ceste, ulice Jantoleki i ulice Tratine.</w:t>
      </w:r>
    </w:p>
    <w:p w:rsidR="008F6B90" w:rsidRDefault="008F6B90" w:rsidP="006E1A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6B90" w:rsidRDefault="008F6B90" w:rsidP="006E1A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19:55 sati.</w:t>
      </w:r>
    </w:p>
    <w:p w:rsidR="008F6B90" w:rsidRDefault="008F6B90" w:rsidP="006E1A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6B90" w:rsidRDefault="008F6B90" w:rsidP="006E1A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KLASA: 024-08/22-003/1747</w:t>
      </w:r>
    </w:p>
    <w:p w:rsidR="008F6B90" w:rsidRDefault="008F6B90" w:rsidP="006E1A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251-13-11-8-22-2</w:t>
      </w:r>
    </w:p>
    <w:p w:rsidR="008F6B90" w:rsidRDefault="008F6B90" w:rsidP="006E1A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6B90" w:rsidRDefault="008F6B90" w:rsidP="006E1A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vodila</w:t>
      </w:r>
    </w:p>
    <w:p w:rsidR="008F6B90" w:rsidRDefault="008F6B90" w:rsidP="006E1A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</w:p>
    <w:p w:rsidR="008F6B90" w:rsidRDefault="008F6B90" w:rsidP="006E1A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6B90" w:rsidRDefault="008F6B90" w:rsidP="006E1A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6B90" w:rsidRDefault="008F6B90" w:rsidP="006E1A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Predsjednica Vijeća Mjesnog odbora</w:t>
      </w:r>
    </w:p>
    <w:p w:rsidR="008F6B90" w:rsidRDefault="008F6B90" w:rsidP="006E1A6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Odranski Strmec</w:t>
      </w:r>
    </w:p>
    <w:p w:rsidR="008F6B90" w:rsidRPr="006E1A65" w:rsidRDefault="008F6B90" w:rsidP="006E1A6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Renata Celićek</w:t>
      </w:r>
    </w:p>
    <w:p w:rsidR="006E1A65" w:rsidRPr="006E1A65" w:rsidRDefault="006E1A65">
      <w:pPr>
        <w:rPr>
          <w:rFonts w:ascii="Times New Roman" w:hAnsi="Times New Roman" w:cs="Times New Roman"/>
          <w:sz w:val="24"/>
          <w:szCs w:val="24"/>
        </w:rPr>
      </w:pPr>
    </w:p>
    <w:sectPr w:rsidR="006E1A65" w:rsidRPr="006E1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6F"/>
    <w:rsid w:val="002C2D43"/>
    <w:rsid w:val="00317A47"/>
    <w:rsid w:val="005A2783"/>
    <w:rsid w:val="005B7CAD"/>
    <w:rsid w:val="006E1A65"/>
    <w:rsid w:val="008D334E"/>
    <w:rsid w:val="008F6B90"/>
    <w:rsid w:val="00A2666F"/>
    <w:rsid w:val="00E74177"/>
    <w:rsid w:val="00F9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D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D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7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9</cp:revision>
  <dcterms:created xsi:type="dcterms:W3CDTF">2022-09-20T11:57:00Z</dcterms:created>
  <dcterms:modified xsi:type="dcterms:W3CDTF">2022-09-20T12:42:00Z</dcterms:modified>
</cp:coreProperties>
</file>