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DE" w:rsidRPr="0032590B" w:rsidRDefault="005205DE" w:rsidP="00520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ZAPISNIK</w:t>
      </w:r>
    </w:p>
    <w:p w:rsidR="005205DE" w:rsidRPr="0032590B" w:rsidRDefault="005205DE" w:rsidP="00520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 7.</w:t>
      </w: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Vijeća Mjesnog odbora Vidovec</w:t>
      </w:r>
    </w:p>
    <w:p w:rsidR="005205DE" w:rsidRDefault="005205DE" w:rsidP="0052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petak, </w:t>
      </w:r>
      <w:bookmarkStart w:id="0" w:name="_Hlk8848757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22</w:t>
      </w:r>
      <w:r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prosinca 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2021. u 19</w:t>
      </w:r>
      <w:r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 sati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5205DE" w:rsidRPr="0032590B" w:rsidRDefault="005205DE" w:rsidP="00520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objektu MS Vidovec, Vidovec 31</w:t>
      </w: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5205DE" w:rsidRPr="0032590B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NAZOČNI ČLANOVI:</w:t>
      </w: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85471392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Bernarda Hukman</w:t>
      </w:r>
      <w:bookmarkEnd w:id="1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Start w:id="2" w:name="_Hlk85471155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Mario Komušar</w:t>
      </w:r>
      <w:bookmarkEnd w:id="2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Josip Huzanić,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Jambrešić,</w:t>
      </w:r>
      <w:r w:rsidRPr="009004F2">
        <w:t xml:space="preserve"> 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Đurđica Todić</w:t>
      </w: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5DE" w:rsidRPr="0032590B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Predsjedava: </w:t>
      </w:r>
      <w:r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:rsidR="005205DE" w:rsidRPr="0032590B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 vodi: </w:t>
      </w:r>
      <w:r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5205DE" w:rsidRPr="009004F2" w:rsidRDefault="005205DE" w:rsidP="00520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61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Zapisnik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 održane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.2021. na temelju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glasanja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svih prisutnih vijećnika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</w:p>
    <w:p w:rsidR="005205DE" w:rsidRDefault="005205DE" w:rsidP="00520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91781681"/>
      <w:r w:rsidRPr="002C61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Zapisnik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Vijeća održane 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.2021. na temelju jednoglasnog slaganja svih prisutnih vijećnika, te otvara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 Vidovec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3"/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5DE" w:rsidRPr="0032590B" w:rsidRDefault="005205DE" w:rsidP="00520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prisutno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 od 5 članova Vijeća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što znači da Vijeće može pravo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 te otvara 7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Vijeća Mjesnog odbora Vidovec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205DE" w:rsidRDefault="005205DE" w:rsidP="00520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utvrđuje sljedeći</w:t>
      </w:r>
    </w:p>
    <w:p w:rsidR="005205DE" w:rsidRPr="0032590B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5205DE" w:rsidRDefault="005205DE" w:rsidP="005205D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4" w:name="_Hlk81326803"/>
    </w:p>
    <w:p w:rsidR="005205DE" w:rsidRPr="003F492C" w:rsidRDefault="005205DE" w:rsidP="005205D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92C">
        <w:rPr>
          <w:rFonts w:ascii="Times New Roman" w:hAnsi="Times New Roman" w:cs="Times New Roman"/>
          <w:sz w:val="24"/>
          <w:szCs w:val="24"/>
        </w:rPr>
        <w:t>Tekuća problematika</w:t>
      </w:r>
    </w:p>
    <w:p w:rsidR="005205DE" w:rsidRPr="003F492C" w:rsidRDefault="005205DE" w:rsidP="005205D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91782434"/>
      <w:r w:rsidRPr="003F492C">
        <w:rPr>
          <w:rFonts w:ascii="Times New Roman" w:hAnsi="Times New Roman" w:cs="Times New Roman"/>
          <w:sz w:val="24"/>
          <w:szCs w:val="24"/>
        </w:rPr>
        <w:t>Dodjela paketa Crvenog križa – prijedlozi i sugestije</w:t>
      </w:r>
      <w:bookmarkEnd w:id="5"/>
    </w:p>
    <w:p w:rsidR="005205DE" w:rsidRPr="003F492C" w:rsidRDefault="005205DE" w:rsidP="005205D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91782851"/>
      <w:r w:rsidRPr="003F492C">
        <w:rPr>
          <w:rFonts w:ascii="Times New Roman" w:hAnsi="Times New Roman" w:cs="Times New Roman"/>
          <w:sz w:val="24"/>
          <w:szCs w:val="24"/>
        </w:rPr>
        <w:t>Pitanja, prijedlozi i obavijesti</w:t>
      </w:r>
    </w:p>
    <w:bookmarkEnd w:id="6"/>
    <w:p w:rsidR="005205DE" w:rsidRDefault="005205DE" w:rsidP="00520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5DE" w:rsidRDefault="005205DE" w:rsidP="005205D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7" w:name="_Hlk91782840"/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bookmarkEnd w:id="4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64101A">
        <w:t xml:space="preserve"> </w:t>
      </w:r>
      <w:r w:rsidRPr="000B6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</w:p>
    <w:bookmarkEnd w:id="7"/>
    <w:p w:rsidR="005205DE" w:rsidRDefault="005205DE" w:rsidP="005205D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05DE" w:rsidRDefault="005205DE" w:rsidP="005205DE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Predsjednik obavještava Vijeće da su na njegov zahtjev tražena sanacija oštećene autobusne stanice. Pročitan je odgovor nadležnih na zahtjev za hitnom sanacijom </w:t>
      </w:r>
      <w:bookmarkStart w:id="8" w:name="_Hlk91782369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autobusne stanice</w:t>
      </w:r>
      <w:bookmarkEnd w:id="8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</w:p>
    <w:p w:rsidR="005205DE" w:rsidRDefault="005205DE" w:rsidP="005205DE">
      <w:pPr>
        <w:shd w:val="clear" w:color="auto" w:fill="FFFFFF"/>
        <w:jc w:val="both"/>
        <w:rPr>
          <w:rFonts w:ascii="Tahoma" w:eastAsia="Times New Roman" w:hAnsi="Tahoma" w:cs="Tahoma"/>
          <w:color w:val="222222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  <w:r>
        <w:rPr>
          <w:rFonts w:ascii="Tahoma" w:hAnsi="Tahoma" w:cs="Tahoma"/>
          <w:color w:val="222222"/>
          <w:sz w:val="20"/>
          <w:szCs w:val="20"/>
        </w:rPr>
        <w:t xml:space="preserve">… </w:t>
      </w:r>
      <w:r w:rsidRPr="003F492C">
        <w:rPr>
          <w:rFonts w:ascii="Tahoma" w:eastAsia="Times New Roman" w:hAnsi="Tahoma" w:cs="Tahoma"/>
          <w:i/>
          <w:iCs/>
          <w:color w:val="222222"/>
          <w:sz w:val="20"/>
          <w:szCs w:val="20"/>
          <w:lang w:eastAsia="hr-HR"/>
        </w:rPr>
        <w:t>povodom Vašeg dopisa u svezi s oštećenom nadstrešnicom na autobusnom stajalištu ispred OŠ Vidovec obavještavamo Vas da je poništen postupak javne nabave „Održavanje nadstrešnica i zaštitnih ograda na stajalištima javnog gradskog prijevoza na području Grada Zagreba“, čemu su prethodili žalbeni postupci pri Državnoj komisiji za kontrolu postupaka.</w:t>
      </w:r>
      <w:r w:rsidRPr="003F492C">
        <w:t xml:space="preserve"> </w:t>
      </w:r>
      <w:r w:rsidRPr="003F492C">
        <w:rPr>
          <w:rFonts w:ascii="Tahoma" w:eastAsia="Times New Roman" w:hAnsi="Tahoma" w:cs="Tahoma"/>
          <w:i/>
          <w:iCs/>
          <w:color w:val="222222"/>
          <w:sz w:val="20"/>
          <w:szCs w:val="20"/>
          <w:lang w:eastAsia="hr-HR"/>
        </w:rPr>
        <w:t>Trenutno je u izradi dokumentacija za provođenje novog postupka javne nabave, nakon čijeg ćemo ugovaranja biti u mogućnosti izvršiti nužne popravke na stajalištima javnog gradskog prijevoza.</w:t>
      </w:r>
      <w:r>
        <w:rPr>
          <w:rFonts w:ascii="Tahoma" w:eastAsia="Times New Roman" w:hAnsi="Tahoma" w:cs="Tahoma"/>
          <w:color w:val="222222"/>
          <w:sz w:val="20"/>
          <w:szCs w:val="20"/>
          <w:lang w:eastAsia="hr-HR"/>
        </w:rPr>
        <w:t>“.</w:t>
      </w:r>
    </w:p>
    <w:p w:rsidR="005205DE" w:rsidRPr="003F492C" w:rsidRDefault="005205DE" w:rsidP="005205DE">
      <w:pPr>
        <w:shd w:val="clear" w:color="auto" w:fill="FFFFFF"/>
        <w:ind w:left="142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hr-HR"/>
        </w:rPr>
        <w:t>Budući da nema sanacije, Vijeće traži da se počisti staklo i ostalo smeće na spomenutoj</w:t>
      </w:r>
      <w:r w:rsidRPr="003F492C">
        <w:t xml:space="preserve"> </w:t>
      </w:r>
      <w:r w:rsidRPr="003F492C">
        <w:rPr>
          <w:rFonts w:ascii="Tahoma" w:eastAsia="Times New Roman" w:hAnsi="Tahoma" w:cs="Tahoma"/>
          <w:color w:val="222222"/>
          <w:sz w:val="20"/>
          <w:szCs w:val="20"/>
          <w:lang w:eastAsia="hr-HR"/>
        </w:rPr>
        <w:t>autobusn</w:t>
      </w:r>
      <w:r>
        <w:rPr>
          <w:rFonts w:ascii="Tahoma" w:eastAsia="Times New Roman" w:hAnsi="Tahoma" w:cs="Tahoma"/>
          <w:color w:val="222222"/>
          <w:sz w:val="20"/>
          <w:szCs w:val="20"/>
          <w:lang w:eastAsia="hr-HR"/>
        </w:rPr>
        <w:t>oj</w:t>
      </w:r>
      <w:r w:rsidRPr="003F492C">
        <w:rPr>
          <w:rFonts w:ascii="Tahoma" w:eastAsia="Times New Roman" w:hAnsi="Tahoma" w:cs="Tahoma"/>
          <w:color w:val="222222"/>
          <w:sz w:val="20"/>
          <w:szCs w:val="20"/>
          <w:lang w:eastAsia="hr-HR"/>
        </w:rPr>
        <w:t xml:space="preserve"> stanic</w:t>
      </w:r>
      <w:r>
        <w:rPr>
          <w:rFonts w:ascii="Tahoma" w:eastAsia="Times New Roman" w:hAnsi="Tahoma" w:cs="Tahoma"/>
          <w:color w:val="222222"/>
          <w:sz w:val="20"/>
          <w:szCs w:val="20"/>
          <w:lang w:eastAsia="hr-HR"/>
        </w:rPr>
        <w:t>i.</w:t>
      </w:r>
    </w:p>
    <w:p w:rsidR="005205DE" w:rsidRDefault="005205DE" w:rsidP="0052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Ad.2</w:t>
      </w:r>
      <w:r w:rsidRPr="000B6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F49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Dodjela paketa Crvenog križa – prijedlozi i sugestije</w:t>
      </w:r>
    </w:p>
    <w:p w:rsidR="005205DE" w:rsidRDefault="005205DE" w:rsidP="0052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F49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Predsjednik obavještava Vijeće da su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paketi dodjeljivani unazad 2 godine. U dogovoru s stručnom službom GČ Podsljeme preuzeto je 20 paketa Crvenog križa. Prema unaprijed određenim kriterijima redom:</w:t>
      </w:r>
    </w:p>
    <w:p w:rsidR="005205DE" w:rsidRDefault="005205DE" w:rsidP="005205DE">
      <w:pPr>
        <w:pStyle w:val="Odlomakpopis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205DE" w:rsidRDefault="005205DE" w:rsidP="005205DE">
      <w:pPr>
        <w:pStyle w:val="Odlomakpopisa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Socijalni slučajevi</w:t>
      </w:r>
    </w:p>
    <w:p w:rsidR="005205DE" w:rsidRDefault="005205DE" w:rsidP="005205DE">
      <w:pPr>
        <w:pStyle w:val="Odlomakpopisa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Majke s više djece</w:t>
      </w:r>
    </w:p>
    <w:p w:rsidR="005205DE" w:rsidRDefault="005205DE" w:rsidP="005205DE">
      <w:pPr>
        <w:pStyle w:val="Odlomakpopisa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Stradali u potresu</w:t>
      </w:r>
    </w:p>
    <w:p w:rsidR="005205DE" w:rsidRDefault="005205DE" w:rsidP="005205DE">
      <w:pPr>
        <w:pStyle w:val="Odlomakpopis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205DE" w:rsidRDefault="005205DE" w:rsidP="005205DE">
      <w:pPr>
        <w:pStyle w:val="Odlomakpopis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donosi popis potrebitih. Paketi će se dijeliti nakon Božića.</w:t>
      </w:r>
    </w:p>
    <w:p w:rsidR="005205DE" w:rsidRPr="00145F10" w:rsidRDefault="005205DE" w:rsidP="005205DE">
      <w:pPr>
        <w:pStyle w:val="Odlomakpopis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Pr="00145F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45F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5205DE" w:rsidRDefault="005205DE" w:rsidP="005205D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05DE" w:rsidRPr="00EF7373" w:rsidRDefault="005205DE" w:rsidP="005205D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7373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vijećnici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205DE" w:rsidRPr="00303A17" w:rsidRDefault="005205DE" w:rsidP="005205DE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03A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Traži se čišćenje slivnika i linijskih rešetki.</w:t>
      </w:r>
    </w:p>
    <w:p w:rsidR="005205DE" w:rsidRPr="00303A17" w:rsidRDefault="005205DE" w:rsidP="005205DE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03A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Traži se izvršenje starih MKA, asfaltiranje odvojka u Ulici Čmar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</w:t>
      </w:r>
      <w:r w:rsidRPr="00303A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 kod kbr. 19.</w:t>
      </w:r>
    </w:p>
    <w:p w:rsidR="005205DE" w:rsidRPr="00303A17" w:rsidRDefault="005205DE" w:rsidP="005205DE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03A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Traži se postavljanje reciklažnog dvorišta kod DVD-a Vidovec, vije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ć</w:t>
      </w:r>
      <w:r w:rsidRPr="00303A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nik Komušar je dogovorio lokaciju s upravom DVD-a.</w:t>
      </w:r>
    </w:p>
    <w:p w:rsidR="005205DE" w:rsidRPr="00303A17" w:rsidRDefault="005205DE" w:rsidP="005205DE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03A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Traži se ugradnja prometnog ogledala u Ulici Vidove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</w:t>
      </w:r>
      <w:r w:rsidRPr="00303A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križanju s Ulicom Mišeki i Komušari kod DVD-a Vidovec</w:t>
      </w:r>
    </w:p>
    <w:p w:rsidR="005205DE" w:rsidRPr="00303A17" w:rsidRDefault="005205DE" w:rsidP="005205DE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03A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Traži se izgradnja plinovoda na dijelovima MO Vidove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</w:t>
      </w:r>
      <w:r w:rsidRPr="00303A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gdje plin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</w:t>
      </w:r>
      <w:r w:rsidRPr="00303A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fikacija još nije napravljena.</w:t>
      </w:r>
    </w:p>
    <w:p w:rsidR="005205DE" w:rsidRDefault="005205DE" w:rsidP="005205DE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03A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Traži se rješenje slivnih voda istočno od Ulice Kovačići. </w:t>
      </w: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Predsjednik odgovara kako su upiti poslani usmeno  stručnu službu</w:t>
      </w:r>
      <w:r w:rsidRPr="0047355F">
        <w:t xml:space="preserve"> </w:t>
      </w:r>
      <w:r w:rsidRPr="0047355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GČ Podsljeme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</w:t>
      </w:r>
      <w:r w:rsidRPr="0047355F">
        <w:t xml:space="preserve"> </w:t>
      </w:r>
      <w:r w:rsidRPr="0047355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upozorava da ima izvrsnu komunikaciju 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istima.</w:t>
      </w:r>
      <w:r w:rsidRPr="0047355F"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Sve aktivnosti predsjednika rade se </w:t>
      </w:r>
      <w:r w:rsidRPr="0047355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prema uputama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stručne službe GČ Podsljeme,</w:t>
      </w:r>
      <w:r w:rsidRPr="0047355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a posebno kod biranja mikrol</w:t>
      </w:r>
      <w:bookmarkStart w:id="9" w:name="_GoBack"/>
      <w:bookmarkEnd w:id="9"/>
      <w:r w:rsidRPr="0047355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okacija za izgradnju pojedinih akcija.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Neki vijećnici se ne slažu s usmenim predajom informacija, te upozoravaju predsjednika da treba biti ažurniji u slanju zahtjeva za pojedina pitanja i to putem maila.</w:t>
      </w: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Još se raspravljalo o sakupljanju suglasnost, anketiranja građana i slično. U raspravi sudjeluju svi vijećnici te zaključuju da se iste sakupljaju po prioritetima pri čemu se neke događaju (šetnica u Mark. Popovcu), dok će se anketa za izgradnju  plinovoda započeti uskoro. </w:t>
      </w:r>
    </w:p>
    <w:p w:rsidR="005205DE" w:rsidRPr="00303A17" w:rsidRDefault="005205DE" w:rsidP="005205DE">
      <w:pPr>
        <w:pStyle w:val="Odlomakpopisa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205DE" w:rsidRPr="00145F10" w:rsidRDefault="005205DE" w:rsidP="005205D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završava 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45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026-02/21-002/2360</w:t>
      </w:r>
    </w:p>
    <w:p w:rsidR="005205DE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251-06-11-205-21-2</w:t>
      </w:r>
    </w:p>
    <w:p w:rsidR="005205DE" w:rsidRPr="0032590B" w:rsidRDefault="005205DE" w:rsidP="005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prosinca</w:t>
      </w:r>
      <w:r w:rsidRP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205DE" w:rsidRPr="0032590B" w:rsidRDefault="005205DE" w:rsidP="00520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5DE" w:rsidRPr="0032590B" w:rsidRDefault="005205DE" w:rsidP="00520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o:</w:t>
      </w:r>
    </w:p>
    <w:p w:rsidR="005205DE" w:rsidRDefault="005205DE" w:rsidP="00520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      </w:t>
      </w:r>
    </w:p>
    <w:p w:rsidR="005205DE" w:rsidRDefault="005205DE" w:rsidP="005205D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5DE" w:rsidRPr="0032590B" w:rsidRDefault="005205DE" w:rsidP="005205D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MO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5205DE" w:rsidRPr="0032590B" w:rsidRDefault="005205DE" w:rsidP="005205D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 </w:t>
      </w:r>
    </w:p>
    <w:p w:rsidR="005205DE" w:rsidRPr="00F1088C" w:rsidRDefault="005205DE" w:rsidP="00520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088C">
        <w:rPr>
          <w:rFonts w:ascii="Times New Roman" w:eastAsia="Times New Roman" w:hAnsi="Times New Roman" w:cs="Times New Roman"/>
          <w:sz w:val="24"/>
          <w:szCs w:val="24"/>
          <w:lang w:eastAsia="hr-HR"/>
        </w:rPr>
        <w:t>    </w:t>
      </w:r>
    </w:p>
    <w:p w:rsidR="00BE0407" w:rsidRDefault="00BE0407"/>
    <w:sectPr w:rsidR="00BE0407" w:rsidSect="005205DE">
      <w:footerReference w:type="default" r:id="rId5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107690"/>
      <w:docPartObj>
        <w:docPartGallery w:val="Page Numbers (Bottom of Page)"/>
        <w:docPartUnique/>
      </w:docPartObj>
    </w:sdtPr>
    <w:sdtEndPr/>
    <w:sdtContent>
      <w:p w:rsidR="00187DC7" w:rsidRDefault="00466EC4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8950A23" wp14:editId="58B2A43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DC7" w:rsidRDefault="00466EC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466EC4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8950A23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187DC7" w:rsidRDefault="00466EC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466EC4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B2935"/>
    <w:multiLevelType w:val="hybridMultilevel"/>
    <w:tmpl w:val="3B70B6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9485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025683"/>
    <w:multiLevelType w:val="hybridMultilevel"/>
    <w:tmpl w:val="31F8786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DE"/>
    <w:rsid w:val="00466EC4"/>
    <w:rsid w:val="005205DE"/>
    <w:rsid w:val="00BE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73F3"/>
  <w15:chartTrackingRefBased/>
  <w15:docId w15:val="{2C129743-EBA9-44A6-A5BA-9231C364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5D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205D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520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205DE"/>
    <w:rPr>
      <w:rFonts w:asciiTheme="minorHAnsi" w:hAnsiTheme="minorHAnsi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0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05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Gašpert Bertić</dc:creator>
  <cp:keywords/>
  <dc:description/>
  <cp:lastModifiedBy>Mirela Gašpert Bertić</cp:lastModifiedBy>
  <cp:revision>1</cp:revision>
  <cp:lastPrinted>2022-01-17T09:10:00Z</cp:lastPrinted>
  <dcterms:created xsi:type="dcterms:W3CDTF">2022-01-17T09:00:00Z</dcterms:created>
  <dcterms:modified xsi:type="dcterms:W3CDTF">2022-01-17T09:13:00Z</dcterms:modified>
</cp:coreProperties>
</file>