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00000002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19. sjednice Vijeća Mjesnog odbora „Petar Zrinski“ održane 13. prosinca 2022. u prostorijama MO “Petar Zrinski“, Primorska 32, s početkom u 18 sati</w:t>
      </w:r>
    </w:p>
    <w:p w14:paraId="1112F8F8" w14:textId="77777777" w:rsid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B41">
        <w:rPr>
          <w:rFonts w:ascii="Times New Roman" w:hAnsi="Times New Roman" w:cs="Times New Roman"/>
          <w:sz w:val="24"/>
          <w:szCs w:val="24"/>
        </w:rPr>
        <w:t>Igor Javorović, Elizabeta Kobeščak, Tena Miličević, Krešimir Turkalj, Ivana Živčić</w:t>
      </w:r>
    </w:p>
    <w:p w14:paraId="00000005" w14:textId="1F440F7D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 xml:space="preserve">NENAZOČNI ČLANOVI VIJEĆA: </w:t>
      </w:r>
      <w:r w:rsidRPr="00150B41">
        <w:rPr>
          <w:rFonts w:ascii="Times New Roman" w:hAnsi="Times New Roman" w:cs="Times New Roman"/>
          <w:sz w:val="24"/>
          <w:szCs w:val="24"/>
        </w:rPr>
        <w:t>Lucija Kerečin, Luka Kerečin</w:t>
      </w:r>
    </w:p>
    <w:p w14:paraId="00000006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Predsjedava Ivana Živčić, predsjednica Vijeća</w:t>
      </w:r>
    </w:p>
    <w:p w14:paraId="00000008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Predsjednica konstatira da je nazočno 5 od ukupno 7 članova Vijeća, što znači da Vijeće može pravovaljano odlučivati, te otvara 19. sjednicu Vijeća Mjesnog odbora.</w:t>
      </w:r>
    </w:p>
    <w:p w14:paraId="00000009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Vijeće prihvaća tekst Zapisnika 18. sjednice Vijeća, održane 10. studenog 2022. godine, bez izmjena.</w:t>
      </w:r>
    </w:p>
    <w:p w14:paraId="0000000A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Na prijedlog predsjednice Vijeće jednoglasno utvrđuje nadopunjen dnevni red:</w:t>
      </w:r>
    </w:p>
    <w:p w14:paraId="0000000B" w14:textId="77777777" w:rsidR="007A2A31" w:rsidRPr="00150B41" w:rsidRDefault="007A2A3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72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0E56E" w14:textId="77777777" w:rsid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72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C" w14:textId="1FE5EB4E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72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0000000D" w14:textId="77777777" w:rsidR="007A2A31" w:rsidRPr="00150B41" w:rsidRDefault="007A2A31">
      <w:pPr>
        <w:spacing w:before="240" w:after="240"/>
        <w:ind w:left="720"/>
        <w:rPr>
          <w:rFonts w:ascii="Times New Roman" w:hAnsi="Times New Roman" w:cs="Times New Roman"/>
          <w:sz w:val="24"/>
          <w:szCs w:val="24"/>
        </w:rPr>
      </w:pPr>
    </w:p>
    <w:p w14:paraId="0000000E" w14:textId="2AD6FCC2" w:rsidR="007A2A31" w:rsidRPr="00150B41" w:rsidRDefault="00150B41" w:rsidP="00150B41">
      <w:pPr>
        <w:spacing w:before="240" w:after="240"/>
        <w:ind w:left="993" w:hanging="273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41">
        <w:rPr>
          <w:rFonts w:ascii="Times New Roman" w:hAnsi="Times New Roman" w:cs="Times New Roman"/>
          <w:sz w:val="24"/>
          <w:szCs w:val="24"/>
        </w:rPr>
        <w:t xml:space="preserve">.Prijedlog Sindikata biciklista o reorganizaciji prometa u mirovanju u Krajiškoj </w:t>
      </w:r>
      <w:r>
        <w:rPr>
          <w:rFonts w:ascii="Times New Roman" w:hAnsi="Times New Roman" w:cs="Times New Roman"/>
          <w:sz w:val="24"/>
          <w:szCs w:val="24"/>
        </w:rPr>
        <w:t xml:space="preserve">        ulici</w:t>
      </w:r>
    </w:p>
    <w:p w14:paraId="0000000F" w14:textId="77777777" w:rsidR="007A2A31" w:rsidRPr="00150B41" w:rsidRDefault="00150B41">
      <w:pPr>
        <w:spacing w:before="240" w:after="240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 xml:space="preserve">2. Korištenje prostora Mjesnog odbora „Petar Zrinski“, </w:t>
      </w:r>
      <w:r w:rsidRPr="00150B41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0000010" w14:textId="77777777" w:rsidR="007A2A31" w:rsidRPr="00150B41" w:rsidRDefault="00150B41">
      <w:pPr>
        <w:spacing w:before="240" w:after="240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 xml:space="preserve">3. Promjena lokacija koševa za otpatke, </w:t>
      </w:r>
      <w:r w:rsidRPr="00150B41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0000011" w14:textId="622653AC" w:rsidR="007A2A31" w:rsidRPr="00150B41" w:rsidRDefault="00150B41">
      <w:pPr>
        <w:spacing w:before="240" w:after="240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B41">
        <w:rPr>
          <w:rFonts w:ascii="Times New Roman" w:hAnsi="Times New Roman" w:cs="Times New Roman"/>
          <w:i/>
          <w:sz w:val="24"/>
          <w:szCs w:val="24"/>
        </w:rPr>
        <w:t>.</w:t>
      </w:r>
      <w:r w:rsidR="00BB1A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B41">
        <w:rPr>
          <w:rFonts w:ascii="Times New Roman" w:hAnsi="Times New Roman" w:cs="Times New Roman"/>
          <w:sz w:val="24"/>
          <w:szCs w:val="24"/>
        </w:rPr>
        <w:t xml:space="preserve">Oslikavanje murala u Ilici 83, </w:t>
      </w:r>
      <w:r w:rsidRPr="00150B41">
        <w:rPr>
          <w:rFonts w:ascii="Times New Roman" w:hAnsi="Times New Roman" w:cs="Times New Roman"/>
          <w:i/>
          <w:sz w:val="24"/>
          <w:szCs w:val="24"/>
        </w:rPr>
        <w:t>mišljenje, traži se</w:t>
      </w:r>
    </w:p>
    <w:p w14:paraId="00000014" w14:textId="4668045E" w:rsidR="007A2A31" w:rsidRDefault="00150B41" w:rsidP="004C66E3">
      <w:pPr>
        <w:spacing w:before="240" w:after="240"/>
        <w:ind w:left="720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5. Pitanja, prijedlozi i obavijesti</w:t>
      </w:r>
    </w:p>
    <w:p w14:paraId="1F7C651D" w14:textId="77777777" w:rsidR="004C66E3" w:rsidRPr="00150B41" w:rsidRDefault="004C66E3" w:rsidP="004C66E3">
      <w:pPr>
        <w:spacing w:before="240" w:after="240"/>
        <w:ind w:left="720"/>
        <w:rPr>
          <w:rFonts w:ascii="Times New Roman" w:hAnsi="Times New Roman" w:cs="Times New Roman"/>
          <w:sz w:val="24"/>
          <w:szCs w:val="24"/>
        </w:rPr>
      </w:pPr>
    </w:p>
    <w:p w14:paraId="00000015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Ad 1. Prijedlog Sindikata biciklista o reorganizaciji prometa u mirovanju u Krajiškoj ulici</w:t>
      </w:r>
    </w:p>
    <w:p w14:paraId="00000016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Vijećnicima je materijal dostavljen uz poziv za sjednicu.</w:t>
      </w:r>
    </w:p>
    <w:p w14:paraId="00000017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U raspravi sudjeluju:</w:t>
      </w:r>
    </w:p>
    <w:p w14:paraId="00000018" w14:textId="62A1A606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50B41">
        <w:rPr>
          <w:rFonts w:ascii="Times New Roman" w:hAnsi="Times New Roman" w:cs="Times New Roman"/>
          <w:sz w:val="24"/>
          <w:szCs w:val="24"/>
        </w:rPr>
        <w:t xml:space="preserve">Predsjednik udruge Sindikat biciklista, gospodin Večerina je </w:t>
      </w:r>
      <w:r w:rsidR="004C66E3">
        <w:rPr>
          <w:rFonts w:ascii="Times New Roman" w:hAnsi="Times New Roman" w:cs="Times New Roman"/>
          <w:sz w:val="24"/>
          <w:szCs w:val="24"/>
        </w:rPr>
        <w:t>članovima vijeća</w:t>
      </w:r>
      <w:r w:rsidRPr="00150B41">
        <w:rPr>
          <w:rFonts w:ascii="Times New Roman" w:hAnsi="Times New Roman" w:cs="Times New Roman"/>
          <w:sz w:val="24"/>
          <w:szCs w:val="24"/>
        </w:rPr>
        <w:t xml:space="preserve"> prezentirao prijedlog reorganizacije prometa u mirovanju (izmjenom parkirališnih mjesta iz paralelnih u serijska) čime bi se oslobodio ulični prostor Krajiške ulice za sadnju drvoreda i postavljanje biciklističke staze koja bi se spajala na biciklističku magistralu u Prilazu Gjure Deželića. Navedenim zahvatima Krajiška ulica bi postala ugodnija za boravljenje i mobilnost.</w:t>
      </w:r>
    </w:p>
    <w:p w14:paraId="00000019" w14:textId="27F4D591" w:rsidR="007A2A31" w:rsidRPr="00150B41" w:rsidRDefault="004C66E3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</w:t>
      </w:r>
      <w:r w:rsidR="00150B41" w:rsidRPr="00150B41">
        <w:rPr>
          <w:rFonts w:ascii="Times New Roman" w:hAnsi="Times New Roman" w:cs="Times New Roman"/>
          <w:sz w:val="24"/>
          <w:szCs w:val="24"/>
        </w:rPr>
        <w:t xml:space="preserve"> su se dogovorili da će o prezentiranom sadržaju glasati na budućim sjednicama kada saznaju sve potrebne informacije o prometnoj analizi i prometnom elaboratu Krajiške ulice.</w:t>
      </w:r>
    </w:p>
    <w:p w14:paraId="0000001A" w14:textId="77777777" w:rsidR="007A2A31" w:rsidRPr="00150B41" w:rsidRDefault="007A2A3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B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lastRenderedPageBreak/>
        <w:t>Ad 2. Korištenje dvorane Mjesnog odbora „Petar Zrinski”</w:t>
      </w:r>
    </w:p>
    <w:p w14:paraId="0000001C" w14:textId="77777777" w:rsidR="007A2A31" w:rsidRPr="00150B41" w:rsidRDefault="007A2A3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D" w14:textId="77777777" w:rsidR="007A2A31" w:rsidRPr="004C66E3" w:rsidRDefault="00150B4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E3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14:paraId="0000001E" w14:textId="514D3374" w:rsidR="007A2A31" w:rsidRPr="004C66E3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7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6E3">
        <w:rPr>
          <w:rFonts w:ascii="Times New Roman" w:hAnsi="Times New Roman" w:cs="Times New Roman"/>
          <w:sz w:val="24"/>
          <w:szCs w:val="24"/>
        </w:rPr>
        <w:t>Vijeće jednoglasno donosi</w:t>
      </w:r>
      <w:r w:rsidR="004C66E3">
        <w:rPr>
          <w:rFonts w:ascii="Times New Roman" w:hAnsi="Times New Roman" w:cs="Times New Roman"/>
          <w:sz w:val="24"/>
          <w:szCs w:val="24"/>
        </w:rPr>
        <w:t xml:space="preserve"> sljedeći</w:t>
      </w:r>
      <w:r w:rsidRPr="004C66E3">
        <w:rPr>
          <w:rFonts w:ascii="Times New Roman" w:hAnsi="Times New Roman" w:cs="Times New Roman"/>
          <w:sz w:val="24"/>
          <w:szCs w:val="24"/>
        </w:rPr>
        <w:t>:</w:t>
      </w:r>
    </w:p>
    <w:p w14:paraId="68F74888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6E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r w:rsidRPr="004C66E3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1A680FD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F6638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13302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3EA433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6E3">
        <w:rPr>
          <w:rFonts w:ascii="Times New Roman" w:hAnsi="Times New Roman" w:cs="Times New Roman"/>
          <w:b/>
          <w:sz w:val="24"/>
          <w:szCs w:val="24"/>
        </w:rPr>
        <w:t xml:space="preserve">l.  </w:t>
      </w:r>
      <w:r w:rsidRPr="004C66E3">
        <w:rPr>
          <w:rFonts w:ascii="Times New Roman" w:hAnsi="Times New Roman" w:cs="Times New Roman"/>
          <w:sz w:val="24"/>
          <w:szCs w:val="24"/>
        </w:rPr>
        <w:t>Plesnoj grupi „Jasna i Željko, odobrava se korištenje dvorane u objektu mjesne samouprave, Zagreb, Primorska 32, u terminu utorkom od 16.00 do 17.00 h.</w:t>
      </w:r>
    </w:p>
    <w:p w14:paraId="002E1584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FC2C65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6E3">
        <w:rPr>
          <w:rFonts w:ascii="Times New Roman" w:hAnsi="Times New Roman" w:cs="Times New Roman"/>
          <w:b/>
          <w:sz w:val="24"/>
          <w:szCs w:val="24"/>
        </w:rPr>
        <w:t>2.</w:t>
      </w:r>
      <w:r w:rsidRPr="004C66E3">
        <w:rPr>
          <w:rFonts w:ascii="Times New Roman" w:hAnsi="Times New Roman" w:cs="Times New Roman"/>
          <w:sz w:val="24"/>
          <w:szCs w:val="24"/>
        </w:rPr>
        <w:t xml:space="preserve">  Prostor iz točke 1. ovog zaključka koristit će Plesna grupa „Jasna i Željko“ bez naknade.</w:t>
      </w:r>
    </w:p>
    <w:p w14:paraId="1F3FBE17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6C3E53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6E3">
        <w:rPr>
          <w:rFonts w:ascii="Times New Roman" w:hAnsi="Times New Roman" w:cs="Times New Roman"/>
          <w:b/>
          <w:sz w:val="24"/>
          <w:szCs w:val="24"/>
        </w:rPr>
        <w:t>3.</w:t>
      </w:r>
      <w:r w:rsidRPr="004C66E3">
        <w:rPr>
          <w:rFonts w:ascii="Times New Roman" w:hAnsi="Times New Roman" w:cs="Times New Roman"/>
          <w:sz w:val="24"/>
          <w:szCs w:val="24"/>
        </w:rPr>
        <w:t xml:space="preserve"> Plesna grupa „Jasna i Željko“  obvezuje se s prostorom prilikom korištenja postupati s pažnjom dobrog gospodara.</w:t>
      </w:r>
    </w:p>
    <w:p w14:paraId="329FE922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BF79AB" w14:textId="77777777" w:rsidR="004C66E3" w:rsidRPr="004C66E3" w:rsidRDefault="004C66E3" w:rsidP="004C66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6E3">
        <w:rPr>
          <w:rFonts w:ascii="Times New Roman" w:hAnsi="Times New Roman" w:cs="Times New Roman"/>
          <w:b/>
          <w:sz w:val="24"/>
          <w:szCs w:val="24"/>
        </w:rPr>
        <w:t>4.</w:t>
      </w:r>
      <w:r w:rsidRPr="004C66E3">
        <w:rPr>
          <w:rFonts w:ascii="Times New Roman" w:hAnsi="Times New Roman" w:cs="Times New Roman"/>
          <w:sz w:val="24"/>
          <w:szCs w:val="24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3BAB776D" w14:textId="77777777" w:rsidR="004C66E3" w:rsidRDefault="004C66E3" w:rsidP="004C66E3">
      <w:pPr>
        <w:ind w:firstLine="708"/>
        <w:jc w:val="both"/>
      </w:pPr>
    </w:p>
    <w:p w14:paraId="00000020" w14:textId="6E6B3128" w:rsidR="007A2A31" w:rsidRPr="00150B41" w:rsidRDefault="007A2A3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0000025" w14:textId="77777777" w:rsidR="007A2A31" w:rsidRPr="00150B41" w:rsidRDefault="007A2A3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00000026" w14:textId="77777777" w:rsidR="007A2A31" w:rsidRPr="00150B41" w:rsidRDefault="007A2A3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00000027" w14:textId="77777777" w:rsidR="007A2A31" w:rsidRPr="00150B41" w:rsidRDefault="00150B41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Ad 3. Promjena lokacija koševa za otpatke</w:t>
      </w:r>
    </w:p>
    <w:p w14:paraId="00000028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Članovi vijeća su usmeno obaviješteni o temi.</w:t>
      </w:r>
    </w:p>
    <w:p w14:paraId="00000029" w14:textId="5CADC236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Vijeće jednoglasno donosi</w:t>
      </w:r>
      <w:r w:rsidR="004C66E3">
        <w:rPr>
          <w:rFonts w:ascii="Times New Roman" w:hAnsi="Times New Roman" w:cs="Times New Roman"/>
          <w:sz w:val="24"/>
          <w:szCs w:val="24"/>
        </w:rPr>
        <w:t xml:space="preserve"> sljedeći;</w:t>
      </w:r>
    </w:p>
    <w:p w14:paraId="0000002A" w14:textId="77777777" w:rsidR="007A2A31" w:rsidRPr="00150B41" w:rsidRDefault="007A2A3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6382DDA" w14:textId="77777777" w:rsidR="00DA2D2A" w:rsidRPr="00DA2D2A" w:rsidRDefault="00DA2D2A" w:rsidP="00DA2D2A">
      <w:pPr>
        <w:pStyle w:val="Heading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2D2A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64440838" w14:textId="77777777" w:rsidR="00DA2D2A" w:rsidRPr="00DA2D2A" w:rsidRDefault="00DA2D2A" w:rsidP="00DA2D2A">
      <w:pPr>
        <w:rPr>
          <w:rFonts w:ascii="Times New Roman" w:hAnsi="Times New Roman" w:cs="Times New Roman"/>
          <w:b/>
          <w:sz w:val="24"/>
          <w:szCs w:val="24"/>
        </w:rPr>
      </w:pPr>
    </w:p>
    <w:p w14:paraId="20FC2848" w14:textId="77777777" w:rsidR="00DA2D2A" w:rsidRPr="00DA2D2A" w:rsidRDefault="00DA2D2A" w:rsidP="00DA2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D2A">
        <w:rPr>
          <w:rFonts w:ascii="Times New Roman" w:hAnsi="Times New Roman" w:cs="Times New Roman"/>
          <w:b/>
          <w:sz w:val="24"/>
          <w:szCs w:val="24"/>
        </w:rPr>
        <w:t>o prijedlogu potrebe za premještanje koševa za otpatke</w:t>
      </w:r>
    </w:p>
    <w:p w14:paraId="04A22721" w14:textId="77777777" w:rsidR="00DA2D2A" w:rsidRPr="00DA2D2A" w:rsidRDefault="00DA2D2A" w:rsidP="00DA2D2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C3CFB7" w14:textId="77777777" w:rsidR="00DA2D2A" w:rsidRPr="00DA2D2A" w:rsidRDefault="00DA2D2A" w:rsidP="00DA2D2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DA2D2A">
        <w:rPr>
          <w:bCs/>
        </w:rPr>
        <w:t>Vijeće Mjesnog odbora „Petar Zrinski“. raspravljalo je o prijedlogu premještanja koševa za otpatke na području Mjesnog odbora „Petar Zrinski“.</w:t>
      </w:r>
    </w:p>
    <w:p w14:paraId="02047833" w14:textId="77777777" w:rsidR="00DA2D2A" w:rsidRPr="00DA2D2A" w:rsidRDefault="00DA2D2A" w:rsidP="00DA2D2A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</w:p>
    <w:p w14:paraId="0083F268" w14:textId="77777777" w:rsidR="00DA2D2A" w:rsidRPr="00DA2D2A" w:rsidRDefault="00DA2D2A" w:rsidP="00DA2D2A">
      <w:pPr>
        <w:pStyle w:val="ListParagraph"/>
        <w:numPr>
          <w:ilvl w:val="0"/>
          <w:numId w:val="1"/>
        </w:numPr>
        <w:tabs>
          <w:tab w:val="left" w:pos="0"/>
        </w:tabs>
        <w:adjustRightInd w:val="0"/>
        <w:jc w:val="both"/>
        <w:rPr>
          <w:bCs/>
        </w:rPr>
      </w:pPr>
      <w:r w:rsidRPr="00DA2D2A">
        <w:t>Vijeće Mjesnog odbora „Petar Zrinski“ zaključilo je da postoji potreba premještanje koševa za otpatke na sljedećim lokacijama;</w:t>
      </w:r>
    </w:p>
    <w:p w14:paraId="60F723E6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  <w:rPr>
          <w:bCs/>
        </w:rPr>
      </w:pPr>
    </w:p>
    <w:p w14:paraId="04290E29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</w:pPr>
      <w:r w:rsidRPr="00DA2D2A">
        <w:t>a) koš ispred Primorske ulice kod kbr.3 premjestiti ispred crkve Sv. Blaža</w:t>
      </w:r>
    </w:p>
    <w:p w14:paraId="3610F8F0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</w:pPr>
      <w:r w:rsidRPr="00DA2D2A">
        <w:t>b) koš ispred Prilaza Gjure Deželića kod kbr. 40 premjestiti ispred Prilaza Gjure Deželića kod kbr 38.</w:t>
      </w:r>
    </w:p>
    <w:p w14:paraId="442AD1F3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</w:pPr>
      <w:r w:rsidRPr="00DA2D2A">
        <w:t>c) koš ispred Prilaza Gjure Deželića kod kbr. 41 premjestiti ispred Prilaza Gjure Deželića kod kbr 37</w:t>
      </w:r>
    </w:p>
    <w:p w14:paraId="39C52B0C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</w:pPr>
      <w:r w:rsidRPr="00DA2D2A">
        <w:t>d)  koš ispred Ulice Republike Austrije kod kbr. 3 premjestiti na zelenu površinu parka na Trgu Vladka Mačeka.</w:t>
      </w:r>
    </w:p>
    <w:p w14:paraId="5C11480B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</w:pPr>
      <w:r w:rsidRPr="00DA2D2A">
        <w:t>d)  koš ispred Ulice Republike Austrije kod kbr. 25  premjestiti na zelenu površinu parka na Trgu Vladka Mačeka.</w:t>
      </w:r>
    </w:p>
    <w:p w14:paraId="1E05C24A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</w:pPr>
      <w:r w:rsidRPr="00DA2D2A">
        <w:t>e) Koš ispred Ulice Vjekoslava Klaića kod kbr. 28 premjestiti ispred Kačićeve ulice kod kbr 24</w:t>
      </w:r>
    </w:p>
    <w:p w14:paraId="5DFB40C3" w14:textId="77777777" w:rsidR="00DA2D2A" w:rsidRPr="00DA2D2A" w:rsidRDefault="00DA2D2A" w:rsidP="00DA2D2A">
      <w:pPr>
        <w:pStyle w:val="ListParagraph"/>
        <w:tabs>
          <w:tab w:val="left" w:pos="0"/>
        </w:tabs>
        <w:adjustRightInd w:val="0"/>
        <w:jc w:val="both"/>
        <w:rPr>
          <w:bCs/>
        </w:rPr>
      </w:pPr>
    </w:p>
    <w:p w14:paraId="0AF0554E" w14:textId="77777777" w:rsidR="00DA2D2A" w:rsidRPr="00DA2D2A" w:rsidRDefault="00DA2D2A" w:rsidP="00DA2D2A">
      <w:pPr>
        <w:pStyle w:val="ListParagraph"/>
        <w:numPr>
          <w:ilvl w:val="0"/>
          <w:numId w:val="1"/>
        </w:numPr>
        <w:tabs>
          <w:tab w:val="left" w:pos="0"/>
        </w:tabs>
        <w:adjustRightInd w:val="0"/>
        <w:jc w:val="both"/>
        <w:rPr>
          <w:bCs/>
        </w:rPr>
      </w:pPr>
      <w:r w:rsidRPr="00DA2D2A">
        <w:rPr>
          <w:bCs/>
        </w:rPr>
        <w:t>Ovaj će Zaključak biti dostavljen Vijeću Gradske četvrti Donji grad na daljnje postupanje.</w:t>
      </w:r>
    </w:p>
    <w:p w14:paraId="00000033" w14:textId="77777777" w:rsidR="007A2A31" w:rsidRPr="00150B41" w:rsidRDefault="007A2A3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0000034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7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B41">
        <w:rPr>
          <w:rFonts w:ascii="Times New Roman" w:hAnsi="Times New Roman" w:cs="Times New Roman"/>
          <w:b/>
          <w:sz w:val="24"/>
          <w:szCs w:val="24"/>
        </w:rPr>
        <w:t>Ad 4. Oslikavanje murala na pročelju zgrade u Ilici 83</w:t>
      </w:r>
    </w:p>
    <w:p w14:paraId="00000035" w14:textId="77777777" w:rsidR="007A2A31" w:rsidRPr="00150B41" w:rsidRDefault="00150B41">
      <w:pPr>
        <w:spacing w:before="240" w:after="24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14:paraId="00000036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U raspravi sudjeluju:</w:t>
      </w:r>
    </w:p>
    <w:p w14:paraId="00000037" w14:textId="59210FCB" w:rsidR="007A2A31" w:rsidRPr="00150B41" w:rsidRDefault="004C66E3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Članica vijeća gđa.</w:t>
      </w:r>
      <w:r w:rsidR="00150B41" w:rsidRPr="00150B41">
        <w:rPr>
          <w:rFonts w:ascii="Times New Roman" w:hAnsi="Times New Roman" w:cs="Times New Roman"/>
          <w:sz w:val="24"/>
          <w:szCs w:val="24"/>
        </w:rPr>
        <w:t xml:space="preserve"> Kobeščak je zamolila predsjednicu Vijeća da pošalje upit nadležnom uredu o statusu obnove Centra za odgoj i obrazovanje "Slava Raškaj" u Ilici 83.</w:t>
      </w:r>
    </w:p>
    <w:p w14:paraId="00000038" w14:textId="0C847B5E" w:rsidR="007A2A31" w:rsidRPr="00150B41" w:rsidRDefault="004C66E3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vijeća gosp. Turkalj</w:t>
      </w:r>
      <w:r w:rsidR="00150B41" w:rsidRPr="00150B41">
        <w:rPr>
          <w:rFonts w:ascii="Times New Roman" w:hAnsi="Times New Roman" w:cs="Times New Roman"/>
          <w:sz w:val="24"/>
          <w:szCs w:val="24"/>
        </w:rPr>
        <w:t xml:space="preserve"> je dao negativno mišljenje na oslikavanje murala u Ilici 83 zbog toga što smatra da je prioritet obnoviti zgrade i vratiti učenike u Centra za odgoj i obrazovanje "Slava Raškaj", a ne oslikavati mural.</w:t>
      </w:r>
    </w:p>
    <w:p w14:paraId="00000039" w14:textId="1C2593E0" w:rsidR="007A2A31" w:rsidRPr="00150B41" w:rsidRDefault="004C66E3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Nakon rasprave Vijeće </w:t>
      </w:r>
      <w:r w:rsidR="00B74C9B">
        <w:rPr>
          <w:rFonts w:ascii="Times New Roman" w:hAnsi="Times New Roman" w:cs="Times New Roman"/>
          <w:sz w:val="24"/>
          <w:szCs w:val="24"/>
        </w:rPr>
        <w:t>sa 4 glasa za i 1 protiv donosi sljedeći:</w:t>
      </w:r>
    </w:p>
    <w:p w14:paraId="7CE51560" w14:textId="77777777" w:rsidR="00B74C9B" w:rsidRPr="00B74C9B" w:rsidRDefault="00B74C9B" w:rsidP="00B74C9B">
      <w:pPr>
        <w:pStyle w:val="Heading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4C9B">
        <w:rPr>
          <w:rFonts w:ascii="Times New Roman" w:hAnsi="Times New Roman" w:cs="Times New Roman"/>
          <w:sz w:val="24"/>
          <w:szCs w:val="24"/>
        </w:rPr>
        <w:t>Z A K L J U Č A K</w:t>
      </w:r>
    </w:p>
    <w:p w14:paraId="7B72111D" w14:textId="77777777" w:rsidR="00B74C9B" w:rsidRPr="00B74C9B" w:rsidRDefault="00B74C9B" w:rsidP="00B74C9B">
      <w:pPr>
        <w:rPr>
          <w:rFonts w:ascii="Times New Roman" w:hAnsi="Times New Roman" w:cs="Times New Roman"/>
          <w:b/>
          <w:sz w:val="24"/>
          <w:szCs w:val="24"/>
        </w:rPr>
      </w:pPr>
    </w:p>
    <w:p w14:paraId="62076E82" w14:textId="77777777" w:rsidR="00B74C9B" w:rsidRPr="00B74C9B" w:rsidRDefault="00B74C9B" w:rsidP="00B74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C9B">
        <w:rPr>
          <w:rFonts w:ascii="Times New Roman" w:hAnsi="Times New Roman" w:cs="Times New Roman"/>
          <w:b/>
          <w:sz w:val="24"/>
          <w:szCs w:val="24"/>
        </w:rPr>
        <w:t>o prijedlogu potrebe oslikavanje murala na pročelju zgrade u Ilici kbr. 83</w:t>
      </w:r>
    </w:p>
    <w:p w14:paraId="52275D7F" w14:textId="77777777" w:rsidR="00B74C9B" w:rsidRPr="00B74C9B" w:rsidRDefault="00B74C9B" w:rsidP="00B74C9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3ABD08" w14:textId="77777777" w:rsidR="00B74C9B" w:rsidRPr="00B74C9B" w:rsidRDefault="00B74C9B" w:rsidP="00B74C9B">
      <w:pPr>
        <w:pStyle w:val="ListParagraph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B74C9B">
        <w:rPr>
          <w:bCs/>
        </w:rPr>
        <w:t>Vijeće Mjesnog odbora „Petar Zrinski“. raspravljalo je o prijedlogu potrebe oslikavanja murala na pročelju zgrade u Ilici kbr. 83</w:t>
      </w:r>
    </w:p>
    <w:p w14:paraId="2772CB54" w14:textId="77777777" w:rsidR="00B74C9B" w:rsidRPr="00B74C9B" w:rsidRDefault="00B74C9B" w:rsidP="00B74C9B">
      <w:pPr>
        <w:pStyle w:val="ListParagraph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</w:p>
    <w:p w14:paraId="79EF0CCF" w14:textId="77777777" w:rsidR="00B74C9B" w:rsidRPr="00B74C9B" w:rsidRDefault="00B74C9B" w:rsidP="00B74C9B">
      <w:pPr>
        <w:pStyle w:val="ListParagraph"/>
        <w:numPr>
          <w:ilvl w:val="0"/>
          <w:numId w:val="2"/>
        </w:numPr>
        <w:tabs>
          <w:tab w:val="left" w:pos="0"/>
        </w:tabs>
        <w:adjustRightInd w:val="0"/>
        <w:jc w:val="both"/>
        <w:rPr>
          <w:bCs/>
        </w:rPr>
      </w:pPr>
      <w:r w:rsidRPr="00B74C9B">
        <w:t>Vijeće Mjesnog odbora „Petar Zrinski“ donijelo je pozitivno mišljenje o potrebi oslikavanja murala na pročelju zgrade u Ilici kbr. 83.</w:t>
      </w:r>
    </w:p>
    <w:p w14:paraId="62CB6359" w14:textId="77777777" w:rsidR="00B74C9B" w:rsidRPr="00B74C9B" w:rsidRDefault="00B74C9B" w:rsidP="00B74C9B">
      <w:pPr>
        <w:tabs>
          <w:tab w:val="left" w:pos="0"/>
        </w:tabs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AF3ACE" w14:textId="77777777" w:rsidR="00B74C9B" w:rsidRPr="00395824" w:rsidRDefault="00B74C9B" w:rsidP="00B74C9B">
      <w:pPr>
        <w:pStyle w:val="ListParagraph"/>
        <w:numPr>
          <w:ilvl w:val="0"/>
          <w:numId w:val="2"/>
        </w:numPr>
        <w:tabs>
          <w:tab w:val="left" w:pos="0"/>
        </w:tabs>
        <w:adjustRightInd w:val="0"/>
        <w:jc w:val="both"/>
        <w:rPr>
          <w:bCs/>
        </w:rPr>
      </w:pPr>
      <w:r w:rsidRPr="00B74C9B">
        <w:rPr>
          <w:bCs/>
        </w:rPr>
        <w:t>Ovaj će Zaključak biti dostavljen Vijeću Gradske četvrti Donji grad na daljnje</w:t>
      </w:r>
      <w:r>
        <w:rPr>
          <w:bCs/>
        </w:rPr>
        <w:t xml:space="preserve"> postupanje.</w:t>
      </w:r>
    </w:p>
    <w:p w14:paraId="706FB2C5" w14:textId="77777777" w:rsidR="00B74C9B" w:rsidRPr="00C7633D" w:rsidRDefault="00B74C9B" w:rsidP="00B74C9B">
      <w:pPr>
        <w:rPr>
          <w:bCs/>
        </w:rPr>
      </w:pPr>
    </w:p>
    <w:p w14:paraId="4171179F" w14:textId="42640E94" w:rsidR="004C66E3" w:rsidRDefault="004C66E3" w:rsidP="00B74C9B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14:paraId="737D3B82" w14:textId="77777777" w:rsidR="004C66E3" w:rsidRPr="00150B41" w:rsidRDefault="004C66E3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3E" w14:textId="0FD7D559" w:rsidR="007A2A31" w:rsidRPr="00150B41" w:rsidRDefault="00150B41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Dovršeno u 19</w:t>
      </w:r>
      <w:r w:rsidR="00B74C9B">
        <w:rPr>
          <w:rFonts w:ascii="Times New Roman" w:hAnsi="Times New Roman" w:cs="Times New Roman"/>
          <w:sz w:val="24"/>
          <w:szCs w:val="24"/>
        </w:rPr>
        <w:t>,00</w:t>
      </w:r>
      <w:r w:rsidRPr="00150B41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0000003F" w14:textId="77777777" w:rsidR="007A2A31" w:rsidRPr="00150B41" w:rsidRDefault="00150B41">
      <w:pPr>
        <w:pBdr>
          <w:top w:val="none" w:sz="0" w:space="12" w:color="auto"/>
          <w:bottom w:val="none" w:sz="0" w:space="12" w:color="auto"/>
          <w:between w:val="none" w:sz="0" w:space="12" w:color="auto"/>
        </w:pBdr>
        <w:spacing w:before="240" w:after="240" w:line="34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B41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14:paraId="31D64427" w14:textId="77777777" w:rsidR="00B74C9B" w:rsidRPr="00B74C9B" w:rsidRDefault="00B74C9B" w:rsidP="00B74C9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KLASA:</w:t>
      </w:r>
      <w:r w:rsidRPr="00B74C9B">
        <w:rPr>
          <w:rFonts w:ascii="Times New Roman" w:hAnsi="Times New Roman" w:cs="Times New Roman"/>
          <w:sz w:val="24"/>
          <w:szCs w:val="24"/>
          <w:lang w:eastAsia="en-US"/>
        </w:rPr>
        <w:t xml:space="preserve"> 024-08/22-003/2509</w:t>
      </w:r>
    </w:p>
    <w:p w14:paraId="04016AF5" w14:textId="77777777" w:rsidR="00B74C9B" w:rsidRPr="00B74C9B" w:rsidRDefault="00B74C9B" w:rsidP="00B74C9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bookmarkStart w:id="0" w:name="_30j0zll" w:colFirst="0" w:colLast="0"/>
      <w:bookmarkEnd w:id="0"/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URBROJ: 251-13-11-1/006-22-01</w:t>
      </w:r>
    </w:p>
    <w:p w14:paraId="4570E3DD" w14:textId="6F76FA0F" w:rsidR="00B74C9B" w:rsidRPr="00B74C9B" w:rsidRDefault="00B74C9B" w:rsidP="00B74C9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Zagreb,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13</w:t>
      </w: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 prosinca 2022.</w:t>
      </w:r>
    </w:p>
    <w:p w14:paraId="00000045" w14:textId="102D310A" w:rsidR="00B74C9B" w:rsidRDefault="00B74C9B"/>
    <w:p w14:paraId="24692753" w14:textId="77777777" w:rsidR="00B74C9B" w:rsidRPr="00B74C9B" w:rsidRDefault="00B74C9B" w:rsidP="00B74C9B"/>
    <w:p w14:paraId="032EC17F" w14:textId="77777777" w:rsidR="00B74C9B" w:rsidRPr="00B74C9B" w:rsidRDefault="00B74C9B" w:rsidP="00B74C9B"/>
    <w:p w14:paraId="2DE2193F" w14:textId="77777777" w:rsidR="00B74C9B" w:rsidRPr="00B74C9B" w:rsidRDefault="00B74C9B" w:rsidP="00B74C9B"/>
    <w:p w14:paraId="595DE994" w14:textId="77777777" w:rsidR="00B74C9B" w:rsidRPr="00B74C9B" w:rsidRDefault="00B74C9B" w:rsidP="00B74C9B"/>
    <w:p w14:paraId="04C1B8C8" w14:textId="77777777" w:rsidR="00B74C9B" w:rsidRPr="00B74C9B" w:rsidRDefault="00B74C9B" w:rsidP="00B74C9B"/>
    <w:p w14:paraId="30BEF791" w14:textId="16DA7BAC" w:rsidR="00B74C9B" w:rsidRDefault="00B74C9B" w:rsidP="00B74C9B"/>
    <w:p w14:paraId="25FE387F" w14:textId="77777777" w:rsidR="00B74C9B" w:rsidRPr="00B74C9B" w:rsidRDefault="00B74C9B" w:rsidP="00B74C9B">
      <w:pPr>
        <w:spacing w:line="240" w:lineRule="auto"/>
        <w:ind w:left="6379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74C9B">
        <w:rPr>
          <w:rFonts w:ascii="Times New Roman" w:hAnsi="Times New Roman" w:cs="Times New Roman"/>
        </w:rPr>
        <w:tab/>
      </w: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PREDSJEDNICA VIJEĆA</w:t>
      </w:r>
    </w:p>
    <w:p w14:paraId="24CA24D9" w14:textId="77777777" w:rsidR="00B74C9B" w:rsidRPr="00B74C9B" w:rsidRDefault="00B74C9B" w:rsidP="00B74C9B">
      <w:pPr>
        <w:spacing w:line="240" w:lineRule="auto"/>
        <w:ind w:left="6379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MJESNOG ODBORA</w:t>
      </w:r>
    </w:p>
    <w:p w14:paraId="79F461F5" w14:textId="77777777" w:rsidR="00B74C9B" w:rsidRPr="00B74C9B" w:rsidRDefault="00B74C9B" w:rsidP="00B74C9B">
      <w:pPr>
        <w:spacing w:line="240" w:lineRule="auto"/>
        <w:ind w:left="6379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„PETAR ZRINSKI“</w:t>
      </w:r>
    </w:p>
    <w:p w14:paraId="2F5EFEFF" w14:textId="77777777" w:rsidR="00B74C9B" w:rsidRPr="00B74C9B" w:rsidRDefault="00B74C9B" w:rsidP="00B74C9B">
      <w:pPr>
        <w:spacing w:line="240" w:lineRule="auto"/>
        <w:ind w:left="6379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A695460" w14:textId="27855FBE" w:rsidR="00B74C9B" w:rsidRPr="00B74C9B" w:rsidRDefault="00B74C9B" w:rsidP="00B74C9B">
      <w:pPr>
        <w:spacing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74C9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Ivana Živčić</w:t>
      </w:r>
      <w:r w:rsidR="00A9433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v.r.</w:t>
      </w:r>
      <w:bookmarkStart w:id="1" w:name="_GoBack"/>
      <w:bookmarkEnd w:id="1"/>
    </w:p>
    <w:p w14:paraId="56C723A1" w14:textId="30AEC43F" w:rsidR="007A2A31" w:rsidRPr="00B74C9B" w:rsidRDefault="007A2A31" w:rsidP="00B74C9B">
      <w:pPr>
        <w:tabs>
          <w:tab w:val="left" w:pos="6450"/>
        </w:tabs>
      </w:pPr>
    </w:p>
    <w:sectPr w:rsidR="007A2A31" w:rsidRPr="00B74C9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5490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31"/>
    <w:rsid w:val="00150B41"/>
    <w:rsid w:val="004C66E3"/>
    <w:rsid w:val="007A2A31"/>
    <w:rsid w:val="00A94336"/>
    <w:rsid w:val="00B74C9B"/>
    <w:rsid w:val="00BB1A89"/>
    <w:rsid w:val="00DA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DE60"/>
  <w15:docId w15:val="{E6028A06-1270-4623-84D1-9403E2A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A2D2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dcterms:created xsi:type="dcterms:W3CDTF">2023-01-13T13:10:00Z</dcterms:created>
  <dcterms:modified xsi:type="dcterms:W3CDTF">2023-01-27T13:00:00Z</dcterms:modified>
</cp:coreProperties>
</file>