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EAA" w:rsidRDefault="004958BC">
      <w:pPr>
        <w:pStyle w:val="Zaglavlje"/>
        <w:rPr>
          <w:sz w:val="24"/>
        </w:rPr>
      </w:pPr>
      <w:r>
        <w:rPr>
          <w:sz w:val="24"/>
        </w:rPr>
        <w:t>ZAPISNIK</w:t>
      </w:r>
    </w:p>
    <w:p w:rsidR="00A56EAA" w:rsidRDefault="004958BC">
      <w:pPr>
        <w:jc w:val="both"/>
      </w:pPr>
      <w:r>
        <w:rPr>
          <w:b/>
          <w:bCs/>
        </w:rPr>
        <w:tab/>
        <w:t>2</w:t>
      </w:r>
      <w:r w:rsidR="00CF48EC">
        <w:rPr>
          <w:b/>
          <w:bCs/>
        </w:rPr>
        <w:t>2</w:t>
      </w:r>
      <w:r>
        <w:rPr>
          <w:b/>
          <w:bCs/>
        </w:rPr>
        <w:t xml:space="preserve">. sjednice Vijeća Mjesnog odbora Horvati – Srednjaci, održane </w:t>
      </w:r>
      <w:r w:rsidR="00CF48EC">
        <w:rPr>
          <w:b/>
          <w:bCs/>
        </w:rPr>
        <w:t>9. ožujka</w:t>
      </w:r>
      <w:r>
        <w:rPr>
          <w:b/>
          <w:bCs/>
        </w:rPr>
        <w:t xml:space="preserve"> 2023. u prostorijama Mjesnog odbora Horvati - Srednjaci, Horvaćanska cesta 54, s početkom u 1</w:t>
      </w:r>
      <w:r w:rsidR="00352D56">
        <w:rPr>
          <w:b/>
          <w:bCs/>
        </w:rPr>
        <w:t>8</w:t>
      </w:r>
      <w:r>
        <w:rPr>
          <w:b/>
          <w:bCs/>
        </w:rPr>
        <w:t>:00 sati.</w:t>
      </w:r>
    </w:p>
    <w:p w:rsidR="00A56EAA" w:rsidRDefault="00A56EAA">
      <w:pPr>
        <w:jc w:val="both"/>
        <w:rPr>
          <w:b/>
          <w:bCs/>
        </w:rPr>
      </w:pPr>
    </w:p>
    <w:p w:rsidR="00A56EAA" w:rsidRDefault="004958BC">
      <w:pPr>
        <w:jc w:val="both"/>
      </w:pPr>
      <w:r w:rsidRPr="008C519E">
        <w:t>NAZOČNI ČLANOVI VIJEĆA: Marko Fuček, Goran Koić, Sven Nemet, Tomislav Nakić-</w:t>
      </w:r>
      <w:proofErr w:type="spellStart"/>
      <w:r w:rsidRPr="008C519E">
        <w:t>Alfirević</w:t>
      </w:r>
      <w:proofErr w:type="spellEnd"/>
      <w:r w:rsidRPr="008C519E">
        <w:t xml:space="preserve">, Tibor Lugar, Ana </w:t>
      </w:r>
      <w:proofErr w:type="spellStart"/>
      <w:r w:rsidRPr="008C519E">
        <w:t>Vasung</w:t>
      </w:r>
      <w:proofErr w:type="spellEnd"/>
      <w:r w:rsidRPr="008C519E">
        <w:t xml:space="preserve">, Paula Došen, Vladimir </w:t>
      </w:r>
      <w:proofErr w:type="spellStart"/>
      <w:r w:rsidRPr="008C519E">
        <w:t>Morić</w:t>
      </w:r>
      <w:proofErr w:type="spellEnd"/>
      <w:r w:rsidRPr="008C519E">
        <w:t xml:space="preserve">, Tatjana </w:t>
      </w:r>
      <w:proofErr w:type="spellStart"/>
      <w:r w:rsidRPr="008C519E">
        <w:t>Jonjić</w:t>
      </w:r>
      <w:proofErr w:type="spellEnd"/>
    </w:p>
    <w:p w:rsidR="00AB004F" w:rsidRPr="008C519E" w:rsidRDefault="00AB004F">
      <w:pPr>
        <w:jc w:val="both"/>
      </w:pPr>
    </w:p>
    <w:p w:rsidR="00A56EAA" w:rsidRDefault="004958BC">
      <w:pPr>
        <w:jc w:val="both"/>
        <w:rPr>
          <w:color w:val="FF0000"/>
        </w:rPr>
      </w:pPr>
      <w:r>
        <w:t xml:space="preserve">NENAZOČNI ČLANOVI VIJEĆA: </w:t>
      </w:r>
      <w:r w:rsidRPr="008C519E">
        <w:t>nitko</w:t>
      </w:r>
    </w:p>
    <w:p w:rsidR="00A56EAA" w:rsidRDefault="004958BC">
      <w:pPr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A56EAA" w:rsidRDefault="004958BC">
      <w:pPr>
        <w:jc w:val="both"/>
      </w:pPr>
      <w:r>
        <w:t xml:space="preserve">Zapisnik vodi: </w:t>
      </w:r>
      <w:r w:rsidR="001632C9" w:rsidRPr="008C519E">
        <w:t>Anton Ljevar</w:t>
      </w:r>
      <w:r w:rsidR="00ED31F7" w:rsidRPr="008C519E">
        <w:t>,</w:t>
      </w:r>
      <w:r w:rsidR="00ED31F7" w:rsidRPr="008C519E">
        <w:rPr>
          <w:rFonts w:ascii="Times New Roman" w:eastAsia="Times New Roman" w:hAnsi="Times New Roman" w:cs="Times New Roman"/>
          <w:kern w:val="0"/>
          <w:position w:val="-1"/>
          <w:lang w:eastAsia="hr-HR" w:bidi="ar-SA"/>
        </w:rPr>
        <w:t xml:space="preserve"> stručni referent Područnog odsjeka</w:t>
      </w:r>
    </w:p>
    <w:p w:rsidR="00A56EAA" w:rsidRDefault="00A56EAA">
      <w:pPr>
        <w:jc w:val="both"/>
      </w:pPr>
    </w:p>
    <w:p w:rsidR="00A56EAA" w:rsidRDefault="004958BC">
      <w:pPr>
        <w:ind w:firstLine="720"/>
        <w:jc w:val="both"/>
      </w:pPr>
      <w:r>
        <w:t xml:space="preserve">Predsjednik konstatira da je nazočno </w:t>
      </w:r>
      <w:r w:rsidR="008C519E">
        <w:t>9</w:t>
      </w:r>
      <w:r w:rsidRPr="008C519E">
        <w:t xml:space="preserve"> od ukupno </w:t>
      </w:r>
      <w:r w:rsidR="008C519E">
        <w:t>9</w:t>
      </w:r>
      <w:r w:rsidRPr="008C519E">
        <w:t xml:space="preserve"> </w:t>
      </w:r>
      <w:r>
        <w:t>članova Vijeća, što znači da Vijeće može pravovaljano odlučivati, te otvara 2</w:t>
      </w:r>
      <w:r w:rsidR="00CF48EC">
        <w:t>2</w:t>
      </w:r>
      <w:r>
        <w:t>. sjednicu Vijeća Mjesnog odbora.</w:t>
      </w:r>
    </w:p>
    <w:p w:rsidR="00A56EAA" w:rsidRDefault="00A56EAA">
      <w:pPr>
        <w:jc w:val="both"/>
      </w:pPr>
    </w:p>
    <w:p w:rsidR="00A56EAA" w:rsidRDefault="004958BC">
      <w:pPr>
        <w:jc w:val="both"/>
      </w:pPr>
      <w:r>
        <w:tab/>
        <w:t>Vijeće jednoglasno bez izmjena prihvaća tekst Zapisnika 2</w:t>
      </w:r>
      <w:r w:rsidR="00CF48EC">
        <w:t>1</w:t>
      </w:r>
      <w:r>
        <w:t xml:space="preserve">. sjednice Vijeća, održane </w:t>
      </w:r>
      <w:r w:rsidR="006D03C9">
        <w:t>9</w:t>
      </w:r>
      <w:r>
        <w:t xml:space="preserve">. </w:t>
      </w:r>
      <w:r w:rsidR="006D03C9">
        <w:t xml:space="preserve">veljače </w:t>
      </w:r>
      <w:bookmarkStart w:id="0" w:name="_GoBack"/>
      <w:bookmarkEnd w:id="0"/>
      <w:r>
        <w:t>2023.</w:t>
      </w:r>
    </w:p>
    <w:p w:rsidR="00A56EAA" w:rsidRPr="00F0792F" w:rsidRDefault="00F0792F" w:rsidP="00CF48EC">
      <w:pPr>
        <w:ind w:right="283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lang w:eastAsia="hr-HR" w:bidi="ar-SA"/>
        </w:rPr>
        <w:tab/>
      </w:r>
      <w:r w:rsidRPr="008C519E">
        <w:rPr>
          <w:rFonts w:ascii="Times New Roman" w:eastAsia="Times New Roman" w:hAnsi="Times New Roman" w:cs="Times New Roman"/>
          <w:kern w:val="0"/>
          <w:lang w:eastAsia="hr-HR" w:bidi="ar-SA"/>
        </w:rPr>
        <w:t>Na prijedlog predsjednika Vijeća predložena je slijedeća dopuna dnevnog reda:</w:t>
      </w:r>
    </w:p>
    <w:p w:rsidR="00F0792F" w:rsidRDefault="00F0792F" w:rsidP="00F0792F">
      <w:pPr>
        <w:ind w:left="284" w:right="283"/>
        <w:contextualSpacing/>
        <w:jc w:val="both"/>
      </w:pPr>
      <w:r>
        <w:tab/>
        <w:t xml:space="preserve">- Izgradnja nadstrešnice na autobusnoj stanici na Selskoj cesti između Horvaćanske </w:t>
      </w:r>
      <w:r>
        <w:tab/>
      </w:r>
      <w:r w:rsidR="008C519E">
        <w:t xml:space="preserve">  </w:t>
      </w:r>
      <w:r>
        <w:t xml:space="preserve">ceste i ulice </w:t>
      </w:r>
      <w:proofErr w:type="spellStart"/>
      <w:r>
        <w:t>Horvaćanski</w:t>
      </w:r>
      <w:proofErr w:type="spellEnd"/>
      <w:r>
        <w:t xml:space="preserve"> zavoj</w:t>
      </w:r>
    </w:p>
    <w:p w:rsidR="00F0792F" w:rsidRPr="00F0792F" w:rsidRDefault="00F0792F" w:rsidP="00F0792F">
      <w:pPr>
        <w:suppressAutoHyphens w:val="0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F0792F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Vijeće jednoglasno prihvaća predloženu dopunu dnevnog reda.</w:t>
      </w:r>
    </w:p>
    <w:p w:rsidR="00F0792F" w:rsidRPr="00F0792F" w:rsidRDefault="00F0792F" w:rsidP="00F0792F">
      <w:pPr>
        <w:suppressAutoHyphens w:val="0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F0792F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Predsjednik predlaže da dopunjena točka bude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peta</w:t>
      </w:r>
      <w:r w:rsidRPr="00F0792F">
        <w:rPr>
          <w:rFonts w:ascii="Times New Roman" w:eastAsia="Calibri" w:hAnsi="Times New Roman" w:cs="Times New Roman"/>
          <w:kern w:val="0"/>
          <w:lang w:eastAsia="en-US" w:bidi="ar-SA"/>
        </w:rPr>
        <w:t xml:space="preserve"> (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5</w:t>
      </w:r>
      <w:r w:rsidRPr="00F0792F">
        <w:rPr>
          <w:rFonts w:ascii="Times New Roman" w:eastAsia="Calibri" w:hAnsi="Times New Roman" w:cs="Times New Roman"/>
          <w:kern w:val="0"/>
          <w:lang w:eastAsia="en-US" w:bidi="ar-SA"/>
        </w:rPr>
        <w:t xml:space="preserve">.) točka Dnevnog reda, a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peta</w:t>
      </w:r>
      <w:r w:rsidRPr="00F0792F">
        <w:rPr>
          <w:rFonts w:ascii="Times New Roman" w:eastAsia="Calibri" w:hAnsi="Times New Roman" w:cs="Times New Roman"/>
          <w:kern w:val="0"/>
          <w:lang w:eastAsia="en-US" w:bidi="ar-SA"/>
        </w:rPr>
        <w:t xml:space="preserve"> točka (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5</w:t>
      </w:r>
      <w:r w:rsidRPr="00F0792F">
        <w:rPr>
          <w:rFonts w:ascii="Times New Roman" w:eastAsia="Calibri" w:hAnsi="Times New Roman" w:cs="Times New Roman"/>
          <w:kern w:val="0"/>
          <w:lang w:eastAsia="en-US" w:bidi="ar-SA"/>
        </w:rPr>
        <w:t xml:space="preserve">.) postane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šesta</w:t>
      </w:r>
      <w:r w:rsidRPr="00F0792F">
        <w:rPr>
          <w:rFonts w:ascii="Times New Roman" w:eastAsia="Calibri" w:hAnsi="Times New Roman" w:cs="Times New Roman"/>
          <w:kern w:val="0"/>
          <w:lang w:eastAsia="en-US" w:bidi="ar-SA"/>
        </w:rPr>
        <w:t xml:space="preserve"> (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6</w:t>
      </w:r>
      <w:r w:rsidRPr="00F0792F">
        <w:rPr>
          <w:rFonts w:ascii="Times New Roman" w:eastAsia="Calibri" w:hAnsi="Times New Roman" w:cs="Times New Roman"/>
          <w:kern w:val="0"/>
          <w:lang w:eastAsia="en-US" w:bidi="ar-SA"/>
        </w:rPr>
        <w:t>.) točka dnevnog reda.</w:t>
      </w:r>
    </w:p>
    <w:p w:rsidR="00A56EAA" w:rsidRPr="00F0792F" w:rsidRDefault="00575AA3" w:rsidP="00575AA3">
      <w:pPr>
        <w:suppressAutoHyphens w:val="0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0792F">
        <w:rPr>
          <w:rFonts w:ascii="Times New Roman" w:eastAsia="Times New Roman" w:hAnsi="Times New Roman" w:cs="Times New Roman"/>
          <w:kern w:val="0"/>
          <w:lang w:eastAsia="hr-HR" w:bidi="ar-SA"/>
        </w:rPr>
        <w:t>Dnevni red je</w:t>
      </w:r>
      <w:r w:rsidRPr="00F0792F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062422">
        <w:rPr>
          <w:rFonts w:ascii="Times New Roman" w:eastAsia="Times New Roman" w:hAnsi="Times New Roman" w:cs="Times New Roman"/>
          <w:kern w:val="0"/>
          <w:lang w:eastAsia="hr-HR" w:bidi="ar-SA"/>
        </w:rPr>
        <w:t>jednoglasno prihvaćen te glasi:</w:t>
      </w:r>
    </w:p>
    <w:p w:rsidR="00575AA3" w:rsidRPr="00575AA3" w:rsidRDefault="00575AA3" w:rsidP="00575AA3">
      <w:pPr>
        <w:suppressAutoHyphens w:val="0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A56EAA" w:rsidRDefault="004958BC">
      <w:pPr>
        <w:jc w:val="center"/>
        <w:rPr>
          <w:b/>
        </w:rPr>
      </w:pPr>
      <w:r>
        <w:rPr>
          <w:b/>
        </w:rPr>
        <w:t>DNEVNI RED:</w:t>
      </w:r>
    </w:p>
    <w:p w:rsidR="0052637C" w:rsidRDefault="00310F94" w:rsidP="0052637C">
      <w:pPr>
        <w:numPr>
          <w:ilvl w:val="0"/>
          <w:numId w:val="25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bookmarkStart w:id="1" w:name="_Hlk128728316"/>
      <w:r w:rsidRPr="00310F94">
        <w:rPr>
          <w:rFonts w:ascii="Times New Roman" w:eastAsia="Calibri" w:hAnsi="Times New Roman" w:cs="Times New Roman"/>
          <w:kern w:val="0"/>
          <w:lang w:eastAsia="en-US" w:bidi="ar-SA"/>
        </w:rPr>
        <w:t xml:space="preserve">Prijedlog zaključaka o utrošku sredstava s pozicije “ostali nespomenuti </w:t>
      </w:r>
    </w:p>
    <w:p w:rsidR="00310F94" w:rsidRPr="0052637C" w:rsidRDefault="00310F94" w:rsidP="0052637C">
      <w:pPr>
        <w:suppressAutoHyphens w:val="0"/>
        <w:spacing w:line="276" w:lineRule="auto"/>
        <w:ind w:left="72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637C">
        <w:rPr>
          <w:rFonts w:ascii="Times New Roman" w:hAnsi="Times New Roman"/>
        </w:rPr>
        <w:t xml:space="preserve">rashodi poslovanja“ za 2023. </w:t>
      </w:r>
    </w:p>
    <w:bookmarkEnd w:id="1"/>
    <w:p w:rsidR="00310F94" w:rsidRPr="00310F94" w:rsidRDefault="00310F94" w:rsidP="0052637C">
      <w:pPr>
        <w:numPr>
          <w:ilvl w:val="0"/>
          <w:numId w:val="25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310F94">
        <w:rPr>
          <w:rFonts w:ascii="Times New Roman" w:eastAsia="Calibri" w:hAnsi="Times New Roman" w:cs="Times New Roman"/>
          <w:kern w:val="0"/>
          <w:lang w:eastAsia="en-US" w:bidi="ar-SA"/>
        </w:rPr>
        <w:t>Dan Mjesnog odbora Horvati - Srednjaci</w:t>
      </w:r>
    </w:p>
    <w:p w:rsidR="0052637C" w:rsidRPr="00F503C9" w:rsidRDefault="00310F94" w:rsidP="00F503C9">
      <w:pPr>
        <w:numPr>
          <w:ilvl w:val="0"/>
          <w:numId w:val="25"/>
        </w:numPr>
        <w:suppressAutoHyphens w:val="0"/>
        <w:spacing w:line="259" w:lineRule="auto"/>
        <w:ind w:right="-141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10F9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Prijedlozi akcija za plan komunalnih aktivnosti Gradske četvrti Trešnjevka – jug </w:t>
      </w:r>
      <w:r w:rsidRPr="00F503C9">
        <w:rPr>
          <w:rFonts w:ascii="Times New Roman" w:eastAsia="Times New Roman" w:hAnsi="Times New Roman"/>
          <w:lang w:eastAsia="hr-HR"/>
        </w:rPr>
        <w:t>za 2024.</w:t>
      </w:r>
    </w:p>
    <w:p w:rsidR="0052637C" w:rsidRPr="00F0792F" w:rsidRDefault="0052637C" w:rsidP="0052637C">
      <w:pPr>
        <w:numPr>
          <w:ilvl w:val="0"/>
          <w:numId w:val="25"/>
        </w:numPr>
        <w:suppressAutoHyphens w:val="0"/>
        <w:spacing w:after="200" w:line="259" w:lineRule="auto"/>
        <w:contextualSpacing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52637C">
        <w:rPr>
          <w:rFonts w:ascii="Times New Roman" w:eastAsia="Calibri" w:hAnsi="Times New Roman" w:cs="Times New Roman"/>
          <w:kern w:val="0"/>
          <w:lang w:eastAsia="en-US" w:bidi="ar-SA"/>
        </w:rPr>
        <w:t xml:space="preserve">Rasvjeta na dječjem igralištu između Ulice Franje </w:t>
      </w:r>
      <w:proofErr w:type="spellStart"/>
      <w:r w:rsidRPr="0052637C">
        <w:rPr>
          <w:rFonts w:ascii="Times New Roman" w:eastAsia="Calibri" w:hAnsi="Times New Roman" w:cs="Times New Roman"/>
          <w:kern w:val="0"/>
          <w:lang w:eastAsia="en-US" w:bidi="ar-SA"/>
        </w:rPr>
        <w:t>Fuisa</w:t>
      </w:r>
      <w:proofErr w:type="spellEnd"/>
      <w:r w:rsidRPr="0052637C">
        <w:rPr>
          <w:rFonts w:ascii="Times New Roman" w:eastAsia="Calibri" w:hAnsi="Times New Roman" w:cs="Times New Roman"/>
          <w:kern w:val="0"/>
          <w:lang w:eastAsia="en-US" w:bidi="ar-SA"/>
        </w:rPr>
        <w:t xml:space="preserve"> i Ulice Šime Devčića</w:t>
      </w:r>
    </w:p>
    <w:p w:rsidR="00F0792F" w:rsidRPr="00F0792F" w:rsidRDefault="00F0792F" w:rsidP="0052637C">
      <w:pPr>
        <w:numPr>
          <w:ilvl w:val="0"/>
          <w:numId w:val="25"/>
        </w:numPr>
        <w:suppressAutoHyphens w:val="0"/>
        <w:spacing w:after="200" w:line="259" w:lineRule="auto"/>
        <w:contextualSpacing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t xml:space="preserve">Izgradnja nadstrešnice na autobusnoj stanici na Selskoj cesti između Horvaćanske </w:t>
      </w:r>
    </w:p>
    <w:p w:rsidR="00F0792F" w:rsidRPr="0052637C" w:rsidRDefault="00F0792F" w:rsidP="00F0792F">
      <w:pPr>
        <w:suppressAutoHyphens w:val="0"/>
        <w:spacing w:after="200" w:line="259" w:lineRule="auto"/>
        <w:ind w:left="720"/>
        <w:contextualSpacing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t xml:space="preserve">ceste i ulice </w:t>
      </w:r>
      <w:proofErr w:type="spellStart"/>
      <w:r>
        <w:t>Horvaćanski</w:t>
      </w:r>
      <w:proofErr w:type="spellEnd"/>
      <w:r>
        <w:t xml:space="preserve"> zavoj</w:t>
      </w:r>
    </w:p>
    <w:p w:rsidR="00310F94" w:rsidRPr="00310F94" w:rsidRDefault="00310F94" w:rsidP="0052637C">
      <w:pPr>
        <w:numPr>
          <w:ilvl w:val="0"/>
          <w:numId w:val="25"/>
        </w:numPr>
        <w:suppressAutoHyphens w:val="0"/>
        <w:spacing w:line="276" w:lineRule="auto"/>
        <w:ind w:right="142"/>
        <w:contextualSpacing/>
        <w:textAlignment w:val="auto"/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</w:pPr>
      <w:r w:rsidRPr="00310F94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Pitanja, prijedlozi i obavijesti</w:t>
      </w:r>
    </w:p>
    <w:p w:rsidR="00A56EAA" w:rsidRDefault="00A56EAA">
      <w:pPr>
        <w:pStyle w:val="Bezproreda"/>
        <w:ind w:left="720"/>
      </w:pPr>
    </w:p>
    <w:p w:rsidR="00D737A7" w:rsidRPr="00310F94" w:rsidRDefault="00D737A7" w:rsidP="00D737A7">
      <w:p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</w:pPr>
      <w:r w:rsidRPr="00D737A7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Ad 1. </w:t>
      </w:r>
      <w:r w:rsidRPr="00310F94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Prijedlog zaključaka o utrošku sredstava s pozicije “ostali nespomenuti rashodi poslovanja“ za 2023. </w:t>
      </w:r>
    </w:p>
    <w:p w:rsidR="00A56EAA" w:rsidRDefault="004958BC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56EAA" w:rsidRDefault="004958BC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A56EAA" w:rsidRDefault="004958BC">
      <w:pPr>
        <w:rPr>
          <w:rFonts w:ascii="Times New Roman" w:eastAsia="Times New Roman" w:hAnsi="Times New Roman" w:cs="Times New Roman"/>
          <w:lang w:eastAsia="hr-HR"/>
        </w:rPr>
      </w:pPr>
      <w:r>
        <w:rPr>
          <w:bCs/>
          <w:color w:val="222222"/>
          <w:lang w:eastAsia="en-US"/>
        </w:rPr>
        <w:t>Vijeće bez rasprave, sa</w:t>
      </w:r>
      <w:r w:rsidR="00AE08EE">
        <w:rPr>
          <w:bCs/>
          <w:color w:val="222222"/>
          <w:lang w:eastAsia="en-US"/>
        </w:rPr>
        <w:t xml:space="preserve"> 8 </w:t>
      </w:r>
      <w:r w:rsidRPr="00AE08EE">
        <w:rPr>
          <w:bCs/>
          <w:lang w:eastAsia="en-US"/>
        </w:rPr>
        <w:t xml:space="preserve">glasova ZA i </w:t>
      </w:r>
      <w:r w:rsidR="00AE08EE" w:rsidRPr="00AE08EE">
        <w:rPr>
          <w:bCs/>
          <w:lang w:eastAsia="en-US"/>
        </w:rPr>
        <w:t xml:space="preserve">1 </w:t>
      </w:r>
      <w:r w:rsidRPr="00AE08EE">
        <w:rPr>
          <w:bCs/>
          <w:lang w:eastAsia="en-US"/>
        </w:rPr>
        <w:t xml:space="preserve">glas SUZDRŽAN </w:t>
      </w:r>
      <w:r w:rsidR="004F79CA">
        <w:rPr>
          <w:rFonts w:ascii="Times New Roman" w:eastAsia="Times New Roman" w:hAnsi="Times New Roman" w:cs="Times New Roman"/>
          <w:lang w:eastAsia="hr-HR"/>
        </w:rPr>
        <w:t>donosi</w:t>
      </w:r>
    </w:p>
    <w:p w:rsidR="00A56EAA" w:rsidRDefault="00A56EAA">
      <w:pPr>
        <w:rPr>
          <w:bCs/>
          <w:color w:val="222222"/>
          <w:lang w:eastAsia="en-US"/>
        </w:rPr>
      </w:pPr>
    </w:p>
    <w:p w:rsidR="00D737A7" w:rsidRPr="00D737A7" w:rsidRDefault="00D737A7" w:rsidP="00D737A7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b/>
          <w:kern w:val="0"/>
          <w:lang w:eastAsia="en-US" w:bidi="ar-SA"/>
        </w:rPr>
        <w:t>Z A K LJ U Č A K</w:t>
      </w:r>
    </w:p>
    <w:p w:rsidR="00D737A7" w:rsidRPr="00D737A7" w:rsidRDefault="00D737A7" w:rsidP="00D737A7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b/>
          <w:kern w:val="0"/>
          <w:lang w:eastAsia="en-US" w:bidi="ar-SA"/>
        </w:rPr>
        <w:t xml:space="preserve">O PLANU UTROŠKA SREDSTAVA SA POZICIJE </w:t>
      </w:r>
    </w:p>
    <w:p w:rsidR="00D737A7" w:rsidRPr="00D737A7" w:rsidRDefault="00D737A7" w:rsidP="00D737A7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b/>
          <w:kern w:val="0"/>
          <w:lang w:eastAsia="en-US" w:bidi="ar-SA"/>
        </w:rPr>
        <w:t>OSTALI NESPOMENUTI RASHODI POSLOVANJA</w:t>
      </w:r>
    </w:p>
    <w:p w:rsidR="00D737A7" w:rsidRPr="00D737A7" w:rsidRDefault="00D737A7" w:rsidP="00D737A7">
      <w:pPr>
        <w:numPr>
          <w:ilvl w:val="0"/>
          <w:numId w:val="9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>Vijeće Mjesnog odbora Horvati - Srednjaci iz Razdjela Proračuna Grada Zagreba 00502 na poziciji 287-3299 za 2023. ima 1.600,00 EUR</w:t>
      </w:r>
    </w:p>
    <w:p w:rsidR="00D737A7" w:rsidRPr="00D737A7" w:rsidRDefault="00D737A7" w:rsidP="00D737A7">
      <w:pPr>
        <w:numPr>
          <w:ilvl w:val="0"/>
          <w:numId w:val="9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>Vijeće Mjesnog odbora Horvati - Srednjaci predlaže utrošak sredstava iz točke 1. ovog zaključka na sljedeći način:</w:t>
      </w:r>
    </w:p>
    <w:p w:rsidR="00D737A7" w:rsidRPr="00D737A7" w:rsidRDefault="00D737A7" w:rsidP="00D737A7">
      <w:pPr>
        <w:numPr>
          <w:ilvl w:val="0"/>
          <w:numId w:val="10"/>
        </w:numPr>
        <w:suppressAutoHyphens w:val="0"/>
        <w:ind w:left="993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>Dan Mjesnog odbora Horvati - Srednjaci</w:t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color w:val="FF0000"/>
          <w:kern w:val="0"/>
          <w:lang w:eastAsia="en-US" w:bidi="ar-SA"/>
        </w:rPr>
        <w:t xml:space="preserve">          </w:t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>1.600,00 EUR</w:t>
      </w:r>
    </w:p>
    <w:p w:rsidR="00D737A7" w:rsidRPr="00D737A7" w:rsidRDefault="00D737A7" w:rsidP="00D737A7">
      <w:pPr>
        <w:suppressAutoHyphens w:val="0"/>
        <w:ind w:left="993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D737A7" w:rsidRPr="00D737A7" w:rsidRDefault="00D737A7" w:rsidP="00D737A7">
      <w:pPr>
        <w:suppressAutoHyphens w:val="0"/>
        <w:ind w:left="851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ab/>
        <w:t xml:space="preserve">        Ukupno:            1.600,00 EUR</w:t>
      </w:r>
    </w:p>
    <w:p w:rsidR="00D737A7" w:rsidRDefault="00D737A7" w:rsidP="00D737A7">
      <w:pPr>
        <w:numPr>
          <w:ilvl w:val="0"/>
          <w:numId w:val="9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737A7">
        <w:rPr>
          <w:rFonts w:ascii="Times New Roman" w:eastAsia="Times New Roman" w:hAnsi="Times New Roman" w:cs="Times New Roman"/>
          <w:kern w:val="0"/>
          <w:lang w:eastAsia="en-US" w:bidi="ar-SA"/>
        </w:rPr>
        <w:t>Zaključak dostaviti Gradskom uredu za mjesnu samoupravu, civilnu zaštitu i sigurnost te Vijeću Gradske četvrti Trešnjevka-jug.</w:t>
      </w:r>
    </w:p>
    <w:p w:rsidR="001E658E" w:rsidRPr="00D737A7" w:rsidRDefault="001E658E" w:rsidP="001E658E">
      <w:pPr>
        <w:suppressAutoHyphens w:val="0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E6255F" w:rsidRPr="00310F94" w:rsidRDefault="00E6255F" w:rsidP="00E6255F">
      <w:p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</w:pPr>
      <w:r w:rsidRPr="00E6255F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lastRenderedPageBreak/>
        <w:t xml:space="preserve">Ad. 2. </w:t>
      </w:r>
      <w:r w:rsidRPr="00310F94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>Dan Mjesnog odbora Horvati - Srednjaci</w:t>
      </w:r>
    </w:p>
    <w:p w:rsidR="00A56EAA" w:rsidRDefault="004958BC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56EAA" w:rsidRDefault="004958BC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C06366" w:rsidRDefault="00C06366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</w:t>
      </w:r>
      <w:r w:rsidR="007321C9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raspravi </w:t>
      </w:r>
      <w:r w:rsidR="007321C9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sudjeluje Ana </w:t>
      </w:r>
      <w:proofErr w:type="spellStart"/>
      <w:r w:rsidR="007321C9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Vasung</w:t>
      </w:r>
      <w:proofErr w:type="spellEnd"/>
      <w:r w:rsidR="00616029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.</w:t>
      </w:r>
    </w:p>
    <w:p w:rsidR="00A56EAA" w:rsidRDefault="007321C9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</w:t>
      </w:r>
      <w:r w:rsidR="00F200A2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rasprave</w:t>
      </w:r>
      <w:r w:rsidR="004958BC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 sa </w:t>
      </w:r>
      <w:r w:rsidR="00AE08EE" w:rsidRPr="00AE08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8 </w:t>
      </w:r>
      <w:r w:rsidR="004958BC" w:rsidRPr="00AE08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</w:t>
      </w:r>
      <w:r w:rsidR="00AE08EE" w:rsidRPr="00AE08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1 </w:t>
      </w:r>
      <w:r w:rsidR="004958BC" w:rsidRPr="00AE08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 SUZDRŽAN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Vijeće </w:t>
      </w:r>
      <w:r w:rsidR="004F79CA">
        <w:rPr>
          <w:rFonts w:ascii="Times New Roman" w:eastAsia="Calibri" w:hAnsi="Times New Roman" w:cs="Times New Roman"/>
          <w:bCs/>
          <w:kern w:val="0"/>
          <w:lang w:eastAsia="en-US" w:bidi="ar-SA"/>
        </w:rPr>
        <w:t>donosi</w:t>
      </w:r>
    </w:p>
    <w:p w:rsidR="00A56EAA" w:rsidRDefault="00A56EAA">
      <w:pPr>
        <w:jc w:val="both"/>
      </w:pPr>
    </w:p>
    <w:p w:rsidR="00E549EF" w:rsidRPr="00AB004F" w:rsidRDefault="00E549EF" w:rsidP="00E549EF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B004F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E549EF" w:rsidRPr="00AB004F" w:rsidRDefault="00E549EF" w:rsidP="00E549EF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B004F">
        <w:rPr>
          <w:rFonts w:ascii="Times New Roman" w:eastAsia="Times New Roman" w:hAnsi="Times New Roman" w:cs="Times New Roman"/>
          <w:b/>
          <w:kern w:val="0"/>
          <w:lang w:eastAsia="hr-HR" w:bidi="ar-SA"/>
        </w:rPr>
        <w:t>o održavanju dana Mjesnog odbora</w:t>
      </w:r>
    </w:p>
    <w:p w:rsidR="00E549EF" w:rsidRPr="00AB004F" w:rsidRDefault="00E549EF" w:rsidP="00E549EF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B004F">
        <w:rPr>
          <w:rFonts w:ascii="Times New Roman" w:eastAsia="Times New Roman" w:hAnsi="Times New Roman" w:cs="Times New Roman"/>
          <w:b/>
          <w:kern w:val="0"/>
          <w:lang w:eastAsia="hr-HR" w:bidi="ar-SA"/>
        </w:rPr>
        <w:t>Horvati - Srednjaci</w:t>
      </w:r>
    </w:p>
    <w:p w:rsidR="00E549EF" w:rsidRPr="00E549EF" w:rsidRDefault="00E549EF" w:rsidP="00E549EF">
      <w:pPr>
        <w:numPr>
          <w:ilvl w:val="0"/>
          <w:numId w:val="13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549EF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utvrdilo je da će se „Dan Mjesnog odbora Horvati - Srednjaci“ iznimno, u 2023. održati u sklopu „Dana Gradske četvrti Trešnjevka-jug“ u mjesecu svibnju.</w:t>
      </w:r>
    </w:p>
    <w:p w:rsidR="00E549EF" w:rsidRPr="00E549EF" w:rsidRDefault="00E549EF" w:rsidP="00E549EF">
      <w:pPr>
        <w:numPr>
          <w:ilvl w:val="0"/>
          <w:numId w:val="13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549EF">
        <w:rPr>
          <w:rFonts w:ascii="Times New Roman" w:eastAsia="Times New Roman" w:hAnsi="Times New Roman" w:cs="Times New Roman"/>
          <w:kern w:val="0"/>
          <w:lang w:eastAsia="hr-HR" w:bidi="ar-SA"/>
        </w:rPr>
        <w:t>Ovaj se zaključak dostavlja se Vijeću Gradske četvrti Trešnjevka-jug te Gradskom uredu za mjesnu samoupravu, civilnu zaštitu i sigurnost.</w:t>
      </w:r>
    </w:p>
    <w:p w:rsidR="00E549EF" w:rsidRDefault="00E549EF" w:rsidP="00E549EF">
      <w:pPr>
        <w:suppressAutoHyphens w:val="0"/>
        <w:spacing w:line="259" w:lineRule="auto"/>
        <w:ind w:left="720"/>
        <w:contextualSpacing/>
        <w:textAlignment w:val="auto"/>
        <w:rPr>
          <w:rFonts w:ascii="Times New Roman" w:hAnsi="Times New Roman"/>
          <w:b/>
          <w:u w:val="single"/>
        </w:rPr>
      </w:pPr>
    </w:p>
    <w:p w:rsidR="00E549EF" w:rsidRPr="00310F94" w:rsidRDefault="00E549EF" w:rsidP="00E549EF">
      <w:pPr>
        <w:suppressAutoHyphens w:val="0"/>
        <w:spacing w:line="259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u w:val="single"/>
          <w:lang w:eastAsia="hr-HR" w:bidi="ar-SA"/>
        </w:rPr>
      </w:pPr>
      <w:r w:rsidRPr="00E549EF">
        <w:rPr>
          <w:rFonts w:ascii="Times New Roman" w:hAnsi="Times New Roman"/>
          <w:b/>
          <w:u w:val="single"/>
        </w:rPr>
        <w:t xml:space="preserve">Ad. 3. </w:t>
      </w:r>
      <w:r w:rsidRPr="00310F94">
        <w:rPr>
          <w:rFonts w:ascii="Times New Roman" w:eastAsia="Times New Roman" w:hAnsi="Times New Roman" w:cs="Times New Roman"/>
          <w:b/>
          <w:kern w:val="0"/>
          <w:u w:val="single"/>
          <w:lang w:eastAsia="hr-HR" w:bidi="ar-SA"/>
        </w:rPr>
        <w:t xml:space="preserve">Prijedlozi akcija za plan komunalnih aktivnosti Gradske četvrti Trešnjevka – jug </w:t>
      </w:r>
    </w:p>
    <w:p w:rsidR="00E549EF" w:rsidRPr="00310F94" w:rsidRDefault="00E549EF" w:rsidP="00E549EF">
      <w:pPr>
        <w:suppressAutoHyphens w:val="0"/>
        <w:spacing w:line="259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u w:val="single"/>
          <w:lang w:eastAsia="hr-HR" w:bidi="ar-SA"/>
        </w:rPr>
      </w:pPr>
      <w:r w:rsidRPr="00310F94">
        <w:rPr>
          <w:rFonts w:ascii="Times New Roman" w:eastAsia="Times New Roman" w:hAnsi="Times New Roman" w:cs="Times New Roman"/>
          <w:b/>
          <w:kern w:val="0"/>
          <w:u w:val="single"/>
          <w:lang w:eastAsia="hr-HR" w:bidi="ar-SA"/>
        </w:rPr>
        <w:t>za 2024.</w:t>
      </w:r>
    </w:p>
    <w:p w:rsidR="00A56EAA" w:rsidRDefault="004958BC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56EAA" w:rsidRDefault="004958BC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F200A2" w:rsidRDefault="00F200A2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</w:t>
      </w:r>
      <w:r w:rsidR="00616029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.</w:t>
      </w:r>
    </w:p>
    <w:p w:rsidR="00A56EAA" w:rsidRDefault="004958BC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 sa</w:t>
      </w:r>
      <w:r w:rsidR="00AE08EE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 8 </w:t>
      </w:r>
      <w:r w:rsidRPr="00AE08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</w:t>
      </w:r>
      <w:r w:rsidR="00AE08EE" w:rsidRPr="00AE08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1 </w:t>
      </w:r>
      <w:r w:rsidRPr="00AE08EE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 SUZDRŽAN </w:t>
      </w:r>
      <w:r w:rsidR="00D4742D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EC62DA" w:rsidRDefault="00EC62DA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1E658E" w:rsidRPr="001E658E" w:rsidRDefault="001E658E" w:rsidP="001E658E">
      <w:pPr>
        <w:suppressAutoHyphens w:val="0"/>
        <w:ind w:left="360" w:hanging="36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1E658E" w:rsidRPr="001E658E" w:rsidRDefault="001E658E" w:rsidP="001E658E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b/>
          <w:kern w:val="0"/>
          <w:lang w:eastAsia="hr-HR" w:bidi="ar-SA"/>
        </w:rPr>
        <w:t>o prijedlozima za plan komunalnih aktivnosti u 2024.</w:t>
      </w:r>
    </w:p>
    <w:p w:rsidR="001E658E" w:rsidRPr="001E658E" w:rsidRDefault="001E658E" w:rsidP="001E658E">
      <w:pPr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E658E">
        <w:rPr>
          <w:rFonts w:ascii="Times New Roman" w:eastAsia="Calibri" w:hAnsi="Times New Roman" w:cs="Times New Roman"/>
          <w:kern w:val="0"/>
          <w:lang w:eastAsia="en-US" w:bidi="ar-SA"/>
        </w:rPr>
        <w:t>Vijeće Mjesnog odbora Horvati - Srednjaci predlaže da se izrade procjene troškova sljedećih aktivnosti kao mogućih prijedloga za plan komunalnih aktivnosti Gradske četvrti Trešnjevka-jug u 2024.: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Izrada projekta za hortikulturno uređivanje zelene površine u ulici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Vurovčica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jugozapadno od k.br. 9, k.č.br. 5865 i 5866 k.o. Trešnjevka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Izrada projektne dokumentacije za izgradnju dječjeg igrališta u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Zelengradskoj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ulici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Izrada sjenice – pergole i sadnja brzo rastuće penjačice nad klupama sa stolovima u parku Vladimira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Filakovca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2 - zapadno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Uređenje platoa i sadnja ružičnjaka u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Hećimovićevoj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ulici 1 – zapadno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Uređivanje poveznice biciklističkog prometa između Ulice majstora Radovana i Ulice braće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Domany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s odgovarajućom prometnom opremom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Izgradnja spoja - rampe na nogostupu kod trafostanice u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Hećimovićevoj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ulici 1 sa nogostupom u Ulici braće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Domany</w:t>
      </w:r>
      <w:proofErr w:type="spellEnd"/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Uređivanje pristupa stazama prema potoku Črnomerec s kolnika na zapadnom dijelu Ulice majstora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Radonje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Uređivanje sjevernog nogostupa na Jarunskoj ulici od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Horvaćanskog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zavoja do ulice Marijana Haberlea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Uređivanje sjevernog nogostupa na Jarunskoj ulici od Ulice Marijana Haberlea do potoka Črnomerec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Uređivanje južnog nogostupa na Jarunskoj ulici od Ulice Marijana Haberlea do istočnog ruba parkirališta SC Mladost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Uređivanje južnog nogostupa na Jarunskoj ulici od potoka Črnomerec do Ulice Marijana Haberlea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Uređivanje južnog nogostupa i biciklističke staze na Selskoj cesti od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Horvaćanskog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zavoja do Jarunske ulice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Postava stola za stolni tenis u parku Vladimira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Filakovca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2 - zapadno</w:t>
      </w:r>
    </w:p>
    <w:p w:rsidR="001E658E" w:rsidRPr="001E658E" w:rsidRDefault="001E658E" w:rsidP="001E658E">
      <w:pPr>
        <w:numPr>
          <w:ilvl w:val="0"/>
          <w:numId w:val="29"/>
        </w:numPr>
        <w:suppressAutoHyphens w:val="0"/>
        <w:spacing w:after="200" w:line="276" w:lineRule="auto"/>
        <w:ind w:left="993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lastRenderedPageBreak/>
        <w:t xml:space="preserve">Sanacija staze uz istočnu obalu potoka Črnomerec od Ulice majstora </w:t>
      </w:r>
      <w:proofErr w:type="spellStart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>Radonje</w:t>
      </w:r>
      <w:proofErr w:type="spellEnd"/>
      <w:r w:rsidRPr="001E658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do Ilirske ulice.</w:t>
      </w:r>
    </w:p>
    <w:p w:rsidR="001E658E" w:rsidRPr="001E658E" w:rsidRDefault="001E658E" w:rsidP="001E658E">
      <w:pPr>
        <w:numPr>
          <w:ilvl w:val="0"/>
          <w:numId w:val="16"/>
        </w:numPr>
        <w:suppressAutoHyphens w:val="0"/>
        <w:spacing w:after="200" w:line="276" w:lineRule="auto"/>
        <w:ind w:left="709" w:right="142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E658E">
        <w:rPr>
          <w:rFonts w:ascii="Times New Roman" w:eastAsia="Calibri" w:hAnsi="Times New Roman" w:cs="Times New Roman"/>
          <w:kern w:val="0"/>
          <w:lang w:eastAsia="en-US" w:bidi="ar-SA"/>
        </w:rPr>
        <w:t xml:space="preserve">Sastavni dio zaključka je prikaz mikrolokacija na izvadcima iz </w:t>
      </w:r>
      <w:proofErr w:type="spellStart"/>
      <w:r w:rsidRPr="001E658E">
        <w:rPr>
          <w:rFonts w:ascii="Times New Roman" w:eastAsia="Calibri" w:hAnsi="Times New Roman" w:cs="Times New Roman"/>
          <w:kern w:val="0"/>
          <w:lang w:eastAsia="en-US" w:bidi="ar-SA"/>
        </w:rPr>
        <w:t>Geoportala</w:t>
      </w:r>
      <w:proofErr w:type="spellEnd"/>
      <w:r w:rsidRPr="001E658E">
        <w:rPr>
          <w:rFonts w:ascii="Times New Roman" w:eastAsia="Calibri" w:hAnsi="Times New Roman" w:cs="Times New Roman"/>
          <w:kern w:val="0"/>
          <w:lang w:eastAsia="en-US" w:bidi="ar-SA"/>
        </w:rPr>
        <w:t>.</w:t>
      </w:r>
    </w:p>
    <w:p w:rsidR="001E658E" w:rsidRPr="001E658E" w:rsidRDefault="001E658E" w:rsidP="001E658E">
      <w:pPr>
        <w:numPr>
          <w:ilvl w:val="0"/>
          <w:numId w:val="16"/>
        </w:numPr>
        <w:suppressAutoHyphens w:val="0"/>
        <w:spacing w:after="200" w:line="276" w:lineRule="auto"/>
        <w:contextualSpacing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1E658E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Zaključak dostaviti Vijeću Gradske četvrti Trešnjevka - jug.</w:t>
      </w:r>
    </w:p>
    <w:p w:rsidR="002177CB" w:rsidRPr="00EC62DA" w:rsidRDefault="002177CB" w:rsidP="002177CB">
      <w:pPr>
        <w:suppressAutoHyphens w:val="0"/>
        <w:spacing w:after="200" w:line="276" w:lineRule="auto"/>
        <w:ind w:left="851"/>
        <w:contextualSpacing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</w:p>
    <w:p w:rsidR="002177CB" w:rsidRPr="002177CB" w:rsidRDefault="002177CB" w:rsidP="002177CB">
      <w:pPr>
        <w:suppressAutoHyphens w:val="0"/>
        <w:spacing w:line="259" w:lineRule="auto"/>
        <w:contextualSpacing/>
        <w:textAlignment w:val="auto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eastAsia="en-US" w:bidi="ar-SA"/>
        </w:rPr>
      </w:pPr>
      <w:r w:rsidRPr="002177CB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Ad 4. </w:t>
      </w:r>
      <w:r w:rsidRPr="0052637C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Rasvjeta na dječjem igralištu između Ulice Franje </w:t>
      </w:r>
      <w:proofErr w:type="spellStart"/>
      <w:r w:rsidRPr="0052637C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>Fuisa</w:t>
      </w:r>
      <w:proofErr w:type="spellEnd"/>
      <w:r w:rsidRPr="0052637C">
        <w:rPr>
          <w:rFonts w:ascii="Times New Roman" w:eastAsia="Calibri" w:hAnsi="Times New Roman" w:cs="Times New Roman"/>
          <w:b/>
          <w:kern w:val="0"/>
          <w:u w:val="single"/>
          <w:lang w:eastAsia="en-US" w:bidi="ar-SA"/>
        </w:rPr>
        <w:t xml:space="preserve"> i Ulice Šime Devčića</w:t>
      </w:r>
    </w:p>
    <w:p w:rsidR="002177CB" w:rsidRDefault="002177CB" w:rsidP="002177CB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2177CB" w:rsidRDefault="002177CB" w:rsidP="002177CB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2177CB" w:rsidRDefault="00CE03A5" w:rsidP="002177CB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Bez </w:t>
      </w:r>
      <w:r w:rsidR="002177CB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rasprave Vijeće </w:t>
      </w:r>
      <w:r w:rsidR="00D4742D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jednoglasno donosi</w:t>
      </w:r>
    </w:p>
    <w:p w:rsidR="00F9568C" w:rsidRDefault="00F9568C" w:rsidP="00E122A4">
      <w:pPr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E122A4" w:rsidRPr="00E122A4" w:rsidRDefault="00E122A4" w:rsidP="00E122A4">
      <w:pPr>
        <w:tabs>
          <w:tab w:val="center" w:pos="4677"/>
          <w:tab w:val="left" w:pos="7620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122A4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E122A4" w:rsidRPr="00E122A4" w:rsidRDefault="00E122A4" w:rsidP="00E122A4">
      <w:pPr>
        <w:tabs>
          <w:tab w:val="center" w:pos="4677"/>
          <w:tab w:val="left" w:pos="7620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122A4">
        <w:rPr>
          <w:rFonts w:ascii="Times New Roman" w:eastAsia="Times New Roman" w:hAnsi="Times New Roman" w:cs="Times New Roman"/>
          <w:b/>
          <w:kern w:val="0"/>
          <w:lang w:eastAsia="hr-HR" w:bidi="ar-SA"/>
        </w:rPr>
        <w:t>o poboljšanju rasvjete na dječjem igralištu između</w:t>
      </w:r>
    </w:p>
    <w:p w:rsidR="00E122A4" w:rsidRPr="00E122A4" w:rsidRDefault="00E122A4" w:rsidP="00E122A4">
      <w:pPr>
        <w:tabs>
          <w:tab w:val="center" w:pos="4677"/>
          <w:tab w:val="left" w:pos="7620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122A4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Ulice Franje </w:t>
      </w:r>
      <w:proofErr w:type="spellStart"/>
      <w:r w:rsidRPr="00E122A4">
        <w:rPr>
          <w:rFonts w:ascii="Times New Roman" w:eastAsia="Times New Roman" w:hAnsi="Times New Roman" w:cs="Times New Roman"/>
          <w:b/>
          <w:kern w:val="0"/>
          <w:lang w:eastAsia="hr-HR" w:bidi="ar-SA"/>
        </w:rPr>
        <w:t>Fuisa</w:t>
      </w:r>
      <w:proofErr w:type="spellEnd"/>
      <w:r w:rsidRPr="00E122A4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i Ulice Šime Devčića</w:t>
      </w:r>
    </w:p>
    <w:p w:rsidR="00E122A4" w:rsidRPr="00E122A4" w:rsidRDefault="00E122A4" w:rsidP="00E122A4">
      <w:pPr>
        <w:numPr>
          <w:ilvl w:val="0"/>
          <w:numId w:val="26"/>
        </w:numPr>
        <w:suppressAutoHyphens w:val="0"/>
        <w:spacing w:after="200" w:line="276" w:lineRule="auto"/>
        <w:ind w:right="283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122A4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razmatralo je prijedlog vezano za</w:t>
      </w:r>
      <w:r w:rsidRPr="00E122A4">
        <w:rPr>
          <w:rFonts w:ascii="Times New Roman" w:eastAsia="Calibri" w:hAnsi="Times New Roman" w:cs="Times New Roman"/>
          <w:kern w:val="0"/>
          <w:lang w:eastAsia="en-US" w:bidi="ar-SA"/>
        </w:rPr>
        <w:t xml:space="preserve"> poboljšanje rasvjete u dječjem igralištu između Ulice Šime Devčića i Ulice Franje </w:t>
      </w:r>
      <w:proofErr w:type="spellStart"/>
      <w:r w:rsidRPr="00E122A4">
        <w:rPr>
          <w:rFonts w:ascii="Times New Roman" w:eastAsia="Calibri" w:hAnsi="Times New Roman" w:cs="Times New Roman"/>
          <w:kern w:val="0"/>
          <w:lang w:eastAsia="en-US" w:bidi="ar-SA"/>
        </w:rPr>
        <w:t>Fuisa</w:t>
      </w:r>
      <w:proofErr w:type="spellEnd"/>
      <w:r w:rsidRPr="00E122A4">
        <w:rPr>
          <w:rFonts w:ascii="Times New Roman" w:eastAsia="Calibri" w:hAnsi="Times New Roman" w:cs="Times New Roman"/>
          <w:kern w:val="0"/>
          <w:lang w:eastAsia="en-US" w:bidi="ar-SA"/>
        </w:rPr>
        <w:t>.</w:t>
      </w:r>
    </w:p>
    <w:p w:rsidR="00E122A4" w:rsidRPr="00E122A4" w:rsidRDefault="00E122A4" w:rsidP="00E122A4">
      <w:pPr>
        <w:numPr>
          <w:ilvl w:val="0"/>
          <w:numId w:val="26"/>
        </w:numPr>
        <w:suppressAutoHyphens w:val="0"/>
        <w:spacing w:after="200" w:line="276" w:lineRule="auto"/>
        <w:ind w:right="283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122A4">
        <w:rPr>
          <w:rFonts w:ascii="Times New Roman" w:eastAsia="Calibri" w:hAnsi="Times New Roman" w:cs="Times New Roman"/>
          <w:color w:val="201F1E"/>
          <w:highlight w:val="white"/>
          <w:lang w:eastAsia="en-US"/>
        </w:rPr>
        <w:t xml:space="preserve">Vijeće podržava zahtjev i predlaže </w:t>
      </w:r>
      <w:r w:rsidRPr="00E122A4">
        <w:rPr>
          <w:rFonts w:ascii="Times New Roman" w:eastAsia="Calibri" w:hAnsi="Times New Roman" w:cs="Times New Roman"/>
          <w:color w:val="201F1E"/>
          <w:lang w:eastAsia="en-US"/>
        </w:rPr>
        <w:t>da nadležni Gradski ured za obnovu, izgradnju, prostorno uređenje, graditeljstvo, komunalne poslove i promet- Sektor za građenje komunalne infrastrukture i održavanje javnoprometnih površina, javnih objekata i javne rasvjete – Odjel za građenje komunalne infrastrukture – Odsjek za građenje javne rasvjete u okviru nadležnosti predloži i realizira povećanje osvijetljenosti predmetnih igrališta koja su prije ugradnje novih rasvjetnih tijela imala dovoljno osvjetljenja, a sve u svrhu sprječavanja neprimjerenih radnji na ovim javnim površinama.</w:t>
      </w:r>
    </w:p>
    <w:p w:rsidR="00E122A4" w:rsidRPr="00E122A4" w:rsidRDefault="00E122A4" w:rsidP="00E122A4">
      <w:pPr>
        <w:numPr>
          <w:ilvl w:val="0"/>
          <w:numId w:val="26"/>
        </w:numPr>
        <w:suppressAutoHyphens w:val="0"/>
        <w:spacing w:after="200" w:line="276" w:lineRule="auto"/>
        <w:ind w:right="-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122A4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F9568C" w:rsidRDefault="00F9568C" w:rsidP="002177CB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F9568C" w:rsidRPr="00F9568C" w:rsidRDefault="00F9568C" w:rsidP="002A6DC1">
      <w:pPr>
        <w:suppressAutoHyphens w:val="0"/>
        <w:ind w:left="720"/>
        <w:contextualSpacing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9568C">
        <w:rPr>
          <w:rFonts w:ascii="Times New Roman" w:eastAsia="Times New Roman" w:hAnsi="Times New Roman" w:cs="Times New Roman"/>
          <w:kern w:val="0"/>
          <w:lang w:eastAsia="hr-HR" w:bidi="ar-SA"/>
        </w:rPr>
        <w:t>OBRAZLOŽENJE</w:t>
      </w:r>
    </w:p>
    <w:p w:rsidR="00F9568C" w:rsidRPr="00F9568C" w:rsidRDefault="00F9568C" w:rsidP="002A6DC1">
      <w:pPr>
        <w:suppressAutoHyphens w:val="0"/>
        <w:autoSpaceDE w:val="0"/>
        <w:autoSpaceDN w:val="0"/>
        <w:adjustRightInd w:val="0"/>
        <w:ind w:firstLine="708"/>
        <w:jc w:val="both"/>
        <w:textAlignment w:val="auto"/>
        <w:rPr>
          <w:rFonts w:ascii="Times New Roman" w:eastAsia="Calibri" w:hAnsi="Times New Roman" w:cs="Times New Roman"/>
          <w:color w:val="000000"/>
          <w:kern w:val="0"/>
          <w:lang w:eastAsia="en-US" w:bidi="ar-SA"/>
        </w:rPr>
      </w:pPr>
      <w:r w:rsidRPr="00F9568C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Prema tvrdnjama Vijeća stanara Horvaćanske ceste 63-65-67, na rubu parka postoje rasvjetni stupovi na kojima su prije bila kuglasta svjetla, a sad svjetla usmjerena prema tlu. To je korak naprijed u smislu svjetlosnog zagađenja, ali je dječje igralište ostalo u dubokom mraku. U parku se skuplja problematično društvo zbog kojeg tamo ima polomljenog stakla, velika količina opušaka i čak igli zbog zloupotrebe opojnih sredstava.</w:t>
      </w:r>
    </w:p>
    <w:p w:rsidR="00F9568C" w:rsidRPr="00F9568C" w:rsidRDefault="00F9568C" w:rsidP="002A6DC1">
      <w:pPr>
        <w:suppressAutoHyphens w:val="0"/>
        <w:ind w:firstLine="72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68C">
        <w:rPr>
          <w:rFonts w:ascii="Times New Roman" w:eastAsia="Calibri" w:hAnsi="Times New Roman" w:cs="Times New Roman"/>
          <w:kern w:val="0"/>
          <w:lang w:eastAsia="en-US" w:bidi="ar-SA"/>
        </w:rPr>
        <w:t>Vijeće stanara smatra da bi rasvjetljivanje igrališta pomoglo ublažiti ili riješiti taj problem.</w:t>
      </w:r>
    </w:p>
    <w:p w:rsidR="00F9568C" w:rsidRPr="00F9568C" w:rsidRDefault="00F9568C" w:rsidP="00F9568C">
      <w:pPr>
        <w:suppressAutoHyphens w:val="0"/>
        <w:ind w:firstLine="720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9568C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mc:AlternateContent>
          <mc:Choice Requires="wps">
            <w:drawing>
              <wp:inline distT="0" distB="0" distL="0" distR="0" wp14:anchorId="1BF7F388" wp14:editId="124663C1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043A66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/n7aSsgIAALcFAAAOAAAAAAAA&#10;AAAAAAAAAC4CAABkcnMvZTJvRG9jLnhtbFBLAQItABQABgAIAAAAIQBMoOks2AAAAAMBAAAPAAAA&#10;AAAAAAAAAAAAAAw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</w:p>
    <w:p w:rsidR="00DD3EAF" w:rsidRPr="00DD3EAF" w:rsidRDefault="00E122A4" w:rsidP="00E122A4">
      <w:pPr>
        <w:suppressAutoHyphens w:val="0"/>
        <w:spacing w:after="200" w:line="259" w:lineRule="auto"/>
        <w:ind w:left="284"/>
        <w:contextualSpacing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7135A7">
        <w:rPr>
          <w:rFonts w:ascii="Calibri" w:eastAsia="Calibri" w:hAnsi="Calibri" w:cs="Times New Roman"/>
          <w:noProof/>
        </w:rPr>
        <w:drawing>
          <wp:inline distT="0" distB="0" distL="0" distR="0" wp14:anchorId="5E743286" wp14:editId="2AC336A4">
            <wp:extent cx="5695950" cy="2981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AF" w:rsidRPr="00DD3EAF" w:rsidRDefault="00DD3EAF" w:rsidP="00DD3EAF">
      <w:pPr>
        <w:suppressAutoHyphens w:val="0"/>
        <w:spacing w:after="200" w:line="259" w:lineRule="auto"/>
        <w:contextualSpacing/>
        <w:textAlignment w:val="auto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eastAsia="en-US" w:bidi="ar-SA"/>
        </w:rPr>
      </w:pPr>
      <w:r w:rsidRPr="00DD3EAF">
        <w:rPr>
          <w:b/>
          <w:u w:val="single"/>
        </w:rPr>
        <w:lastRenderedPageBreak/>
        <w:t xml:space="preserve">Ad 5. Izgradnja nadstrešnice na autobusnoj stanici na Selskoj cesti između Horvaćanske </w:t>
      </w:r>
    </w:p>
    <w:p w:rsidR="00DD3EAF" w:rsidRDefault="00DD3EAF" w:rsidP="009B1D2D">
      <w:pPr>
        <w:suppressAutoHyphens w:val="0"/>
        <w:spacing w:line="259" w:lineRule="auto"/>
        <w:contextualSpacing/>
        <w:textAlignment w:val="auto"/>
        <w:rPr>
          <w:b/>
          <w:u w:val="single"/>
        </w:rPr>
      </w:pPr>
      <w:r w:rsidRPr="00DD3EAF">
        <w:rPr>
          <w:b/>
          <w:u w:val="single"/>
        </w:rPr>
        <w:t>ceste i</w:t>
      </w:r>
      <w:r w:rsidR="009B1D2D" w:rsidRPr="009B1D2D">
        <w:rPr>
          <w:b/>
          <w:u w:val="single"/>
        </w:rPr>
        <w:t xml:space="preserve"> </w:t>
      </w:r>
      <w:r w:rsidR="009B1D2D" w:rsidRPr="00DD3EAF">
        <w:rPr>
          <w:b/>
          <w:u w:val="single"/>
        </w:rPr>
        <w:t xml:space="preserve">ulice </w:t>
      </w:r>
      <w:proofErr w:type="spellStart"/>
      <w:r w:rsidR="009B1D2D" w:rsidRPr="00DD3EAF">
        <w:rPr>
          <w:b/>
          <w:u w:val="single"/>
        </w:rPr>
        <w:t>Horvaćanski</w:t>
      </w:r>
      <w:proofErr w:type="spellEnd"/>
      <w:r w:rsidR="009B1D2D" w:rsidRPr="00DD3EAF">
        <w:rPr>
          <w:b/>
          <w:u w:val="single"/>
        </w:rPr>
        <w:t xml:space="preserve"> zavoj</w:t>
      </w:r>
    </w:p>
    <w:p w:rsidR="00DD3EAF" w:rsidRDefault="00DD3EAF" w:rsidP="00DD3EAF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DD3EAF" w:rsidRDefault="00775136" w:rsidP="00DD3EAF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Bez </w:t>
      </w:r>
      <w:r w:rsidR="00DD3EAF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rasprave Vijeće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jednoglasno donosi</w:t>
      </w:r>
    </w:p>
    <w:p w:rsidR="009B1D2D" w:rsidRDefault="009B1D2D" w:rsidP="009B1D2D">
      <w:pPr>
        <w:suppressAutoHyphens w:val="0"/>
        <w:spacing w:line="259" w:lineRule="auto"/>
        <w:ind w:left="1418" w:right="1417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</w:p>
    <w:p w:rsidR="009B1D2D" w:rsidRPr="009B1D2D" w:rsidRDefault="009B1D2D" w:rsidP="009B1D2D">
      <w:pPr>
        <w:suppressAutoHyphens w:val="0"/>
        <w:spacing w:line="259" w:lineRule="auto"/>
        <w:ind w:left="1418" w:right="1417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B1D2D">
        <w:rPr>
          <w:rFonts w:ascii="Times New Roman" w:eastAsia="Calibri" w:hAnsi="Times New Roman" w:cs="Times New Roman"/>
          <w:b/>
          <w:kern w:val="0"/>
          <w:lang w:eastAsia="en-US" w:bidi="ar-SA"/>
        </w:rPr>
        <w:t>Z A K LJ U Č A K</w:t>
      </w:r>
    </w:p>
    <w:p w:rsidR="009B1D2D" w:rsidRPr="009B1D2D" w:rsidRDefault="009B1D2D" w:rsidP="009B1D2D">
      <w:pPr>
        <w:suppressAutoHyphens w:val="0"/>
        <w:spacing w:line="259" w:lineRule="auto"/>
        <w:ind w:left="1418" w:right="1417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B1D2D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O izgradnji nadstrešnice na autobusnoj stanici na Selskoj cesti između Horvaćanske ceste i ulice </w:t>
      </w:r>
      <w:proofErr w:type="spellStart"/>
      <w:r w:rsidRPr="009B1D2D">
        <w:rPr>
          <w:rFonts w:ascii="Times New Roman" w:eastAsia="Calibri" w:hAnsi="Times New Roman" w:cs="Times New Roman"/>
          <w:b/>
          <w:kern w:val="0"/>
          <w:lang w:eastAsia="en-US" w:bidi="ar-SA"/>
        </w:rPr>
        <w:t>Horvaćanski</w:t>
      </w:r>
      <w:proofErr w:type="spellEnd"/>
      <w:r w:rsidRPr="009B1D2D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zavoj</w:t>
      </w:r>
    </w:p>
    <w:p w:rsidR="00B97E58" w:rsidRPr="00B97E58" w:rsidRDefault="00B97E58" w:rsidP="00B97E58">
      <w:pPr>
        <w:numPr>
          <w:ilvl w:val="0"/>
          <w:numId w:val="28"/>
        </w:numPr>
        <w:suppressAutoHyphens w:val="0"/>
        <w:spacing w:after="160" w:line="256" w:lineRule="auto"/>
        <w:ind w:right="139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97E58">
        <w:rPr>
          <w:rFonts w:ascii="Times New Roman" w:eastAsia="Calibri" w:hAnsi="Times New Roman" w:cs="Times New Roman"/>
          <w:kern w:val="0"/>
          <w:lang w:eastAsia="en-US" w:bidi="ar-SA"/>
        </w:rPr>
        <w:t xml:space="preserve">Vijeće Mjesnog odbora Horvati - Srednjaci razmatralo je prijedlog predsjednika Vijeća vezano za postavljanje nadstrešnice na autobusnoj stanici na Selskoj cesti između Horvaćanske ceste i ulice </w:t>
      </w:r>
      <w:proofErr w:type="spellStart"/>
      <w:r w:rsidRPr="00B97E58">
        <w:rPr>
          <w:rFonts w:ascii="Times New Roman" w:eastAsia="Calibri" w:hAnsi="Times New Roman" w:cs="Times New Roman"/>
          <w:kern w:val="0"/>
          <w:lang w:eastAsia="en-US" w:bidi="ar-SA"/>
        </w:rPr>
        <w:t>Horvaćanski</w:t>
      </w:r>
      <w:proofErr w:type="spellEnd"/>
      <w:r w:rsidRPr="00B97E58">
        <w:rPr>
          <w:rFonts w:ascii="Times New Roman" w:eastAsia="Calibri" w:hAnsi="Times New Roman" w:cs="Times New Roman"/>
          <w:kern w:val="0"/>
          <w:lang w:eastAsia="en-US" w:bidi="ar-SA"/>
        </w:rPr>
        <w:t xml:space="preserve"> zavoj.</w:t>
      </w:r>
    </w:p>
    <w:p w:rsidR="00B97E58" w:rsidRPr="00B97E58" w:rsidRDefault="00B97E58" w:rsidP="00B97E58">
      <w:pPr>
        <w:numPr>
          <w:ilvl w:val="0"/>
          <w:numId w:val="28"/>
        </w:numPr>
        <w:suppressAutoHyphens w:val="0"/>
        <w:spacing w:after="160" w:line="259" w:lineRule="auto"/>
        <w:ind w:right="139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97E58">
        <w:rPr>
          <w:rFonts w:ascii="Times New Roman" w:eastAsia="Calibri" w:hAnsi="Times New Roman" w:cs="Times New Roman"/>
          <w:kern w:val="0"/>
          <w:lang w:eastAsia="en-US" w:bidi="ar-SA"/>
        </w:rPr>
        <w:t>Vijeće je suglasno sa prijedlogom te traži da se zaključak Vijeća Mjesnog odbora Horvati – Srednjaci vezano za izgradnju predmetne nadstrešnice dostavi  nadležnom Gradskom uredu za obnovu, izgradnju, prostorno uređenje, graditeljstvo, komunalne poslove i promet, Odjelu za građenje komunalne infrastrukture, Odsjeku za građenje nerazvrstanih cesta.</w:t>
      </w:r>
    </w:p>
    <w:p w:rsidR="00B97E58" w:rsidRPr="00B97E58" w:rsidRDefault="00B97E58" w:rsidP="00B97E58">
      <w:pPr>
        <w:numPr>
          <w:ilvl w:val="0"/>
          <w:numId w:val="28"/>
        </w:numPr>
        <w:suppressAutoHyphens w:val="0"/>
        <w:spacing w:after="160" w:line="256" w:lineRule="auto"/>
        <w:ind w:right="139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B97E58">
        <w:rPr>
          <w:rFonts w:ascii="Times New Roman" w:eastAsia="Calibri" w:hAnsi="Times New Roman" w:cs="Times New Roman"/>
          <w:kern w:val="0"/>
          <w:lang w:eastAsia="en-US" w:bidi="ar-SA"/>
        </w:rPr>
        <w:t>Ovaj zaključak dostavlja se Vijeću Gradske četvrti Trešnjevka – jug.</w:t>
      </w:r>
    </w:p>
    <w:p w:rsidR="00A56EAA" w:rsidRPr="00340BA1" w:rsidRDefault="006904DC" w:rsidP="006904DC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Ad </w:t>
      </w:r>
      <w:r w:rsidR="00DD3EAF"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. </w:t>
      </w:r>
      <w:r w:rsidR="004958BC" w:rsidRPr="00340BA1">
        <w:rPr>
          <w:rFonts w:ascii="Times New Roman" w:hAnsi="Times New Roman"/>
          <w:b/>
          <w:color w:val="000000"/>
          <w:sz w:val="24"/>
          <w:szCs w:val="24"/>
          <w:u w:val="single"/>
        </w:rPr>
        <w:t>Pitanja, prijedlozi i obavijesti</w:t>
      </w:r>
    </w:p>
    <w:p w:rsidR="00A26926" w:rsidRDefault="004A56E1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bCs/>
          <w:color w:val="222222"/>
          <w:lang w:eastAsia="en-US"/>
        </w:rPr>
      </w:pPr>
      <w:bookmarkStart w:id="2" w:name="__DdeLink__3040_3055354630"/>
      <w:r>
        <w:rPr>
          <w:bCs/>
          <w:color w:val="222222"/>
          <w:lang w:eastAsia="en-US"/>
        </w:rPr>
        <w:t xml:space="preserve">Član </w:t>
      </w:r>
      <w:bookmarkEnd w:id="2"/>
      <w:r w:rsidR="00AA5B5E">
        <w:rPr>
          <w:bCs/>
          <w:color w:val="222222"/>
          <w:lang w:eastAsia="en-US"/>
        </w:rPr>
        <w:t xml:space="preserve">Vijeća </w:t>
      </w:r>
      <w:r w:rsidR="00B97E58">
        <w:rPr>
          <w:bCs/>
          <w:color w:val="222222"/>
          <w:lang w:eastAsia="en-US"/>
        </w:rPr>
        <w:t xml:space="preserve">Goran Koić navodi da sanacija </w:t>
      </w:r>
      <w:r w:rsidR="007964EC">
        <w:rPr>
          <w:bCs/>
          <w:color w:val="222222"/>
          <w:lang w:eastAsia="en-US"/>
        </w:rPr>
        <w:t xml:space="preserve">podloge u </w:t>
      </w:r>
      <w:r w:rsidR="00B97E58">
        <w:rPr>
          <w:bCs/>
          <w:color w:val="222222"/>
          <w:lang w:eastAsia="en-US"/>
        </w:rPr>
        <w:t>dječje</w:t>
      </w:r>
      <w:r w:rsidR="007964EC">
        <w:rPr>
          <w:bCs/>
          <w:color w:val="222222"/>
          <w:lang w:eastAsia="en-US"/>
        </w:rPr>
        <w:t>m</w:t>
      </w:r>
      <w:r w:rsidR="00B97E58">
        <w:rPr>
          <w:bCs/>
          <w:color w:val="222222"/>
          <w:lang w:eastAsia="en-US"/>
        </w:rPr>
        <w:t xml:space="preserve"> parka u Ulici braće </w:t>
      </w:r>
      <w:proofErr w:type="spellStart"/>
      <w:r w:rsidR="00B97E58">
        <w:rPr>
          <w:bCs/>
          <w:color w:val="222222"/>
          <w:lang w:eastAsia="en-US"/>
        </w:rPr>
        <w:t>Domany</w:t>
      </w:r>
      <w:proofErr w:type="spellEnd"/>
      <w:r w:rsidR="00B97E58">
        <w:rPr>
          <w:bCs/>
          <w:color w:val="222222"/>
          <w:lang w:eastAsia="en-US"/>
        </w:rPr>
        <w:t xml:space="preserve"> 4 nakon prekopa </w:t>
      </w:r>
      <w:proofErr w:type="spellStart"/>
      <w:r w:rsidR="00B97E58">
        <w:rPr>
          <w:bCs/>
          <w:color w:val="222222"/>
          <w:lang w:eastAsia="en-US"/>
        </w:rPr>
        <w:t>vrelovoda</w:t>
      </w:r>
      <w:proofErr w:type="spellEnd"/>
      <w:r w:rsidR="00B97E58">
        <w:rPr>
          <w:bCs/>
          <w:color w:val="222222"/>
          <w:lang w:eastAsia="en-US"/>
        </w:rPr>
        <w:t xml:space="preserve"> nije stručno</w:t>
      </w:r>
      <w:r w:rsidR="00A26926">
        <w:rPr>
          <w:bCs/>
          <w:color w:val="222222"/>
          <w:lang w:eastAsia="en-US"/>
        </w:rPr>
        <w:t xml:space="preserve"> izvedena</w:t>
      </w:r>
      <w:r w:rsidR="001F5D26">
        <w:rPr>
          <w:bCs/>
          <w:color w:val="222222"/>
          <w:lang w:eastAsia="en-US"/>
        </w:rPr>
        <w:t xml:space="preserve">, </w:t>
      </w:r>
      <w:r w:rsidR="00B97E58">
        <w:rPr>
          <w:bCs/>
          <w:color w:val="222222"/>
          <w:lang w:eastAsia="en-US"/>
        </w:rPr>
        <w:t>poklop</w:t>
      </w:r>
      <w:r w:rsidR="006C670A">
        <w:rPr>
          <w:bCs/>
          <w:color w:val="222222"/>
          <w:lang w:eastAsia="en-US"/>
        </w:rPr>
        <w:t>ac</w:t>
      </w:r>
      <w:r w:rsidR="00B97E58">
        <w:rPr>
          <w:bCs/>
          <w:color w:val="222222"/>
          <w:lang w:eastAsia="en-US"/>
        </w:rPr>
        <w:t xml:space="preserve"> šahta</w:t>
      </w:r>
      <w:r w:rsidR="001F5D26">
        <w:rPr>
          <w:bCs/>
          <w:color w:val="222222"/>
          <w:lang w:eastAsia="en-US"/>
        </w:rPr>
        <w:t xml:space="preserve"> </w:t>
      </w:r>
      <w:r w:rsidR="00B97E58">
        <w:rPr>
          <w:bCs/>
          <w:color w:val="222222"/>
          <w:lang w:eastAsia="en-US"/>
        </w:rPr>
        <w:t>ostao</w:t>
      </w:r>
      <w:r w:rsidR="001F5D26">
        <w:rPr>
          <w:bCs/>
          <w:color w:val="222222"/>
          <w:lang w:eastAsia="en-US"/>
        </w:rPr>
        <w:t xml:space="preserve"> je „stršati“</w:t>
      </w:r>
      <w:r w:rsidR="00B97E58">
        <w:rPr>
          <w:bCs/>
          <w:color w:val="222222"/>
          <w:lang w:eastAsia="en-US"/>
        </w:rPr>
        <w:t xml:space="preserve"> iznad podloge</w:t>
      </w:r>
      <w:r w:rsidR="00A26926">
        <w:rPr>
          <w:bCs/>
          <w:color w:val="222222"/>
          <w:lang w:eastAsia="en-US"/>
        </w:rPr>
        <w:t xml:space="preserve"> pa predstavlja opasnost za ozljeđivanje djece i odraslih.</w:t>
      </w:r>
    </w:p>
    <w:p w:rsidR="00A26926" w:rsidRDefault="00A26926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Vijeća odgovara da će provjeriti tko je nadležan za izvedene radove te će se uputiti reklamacija radi saniranja loše izvedene nivelacije šahta.</w:t>
      </w:r>
    </w:p>
    <w:p w:rsidR="00C34BCF" w:rsidRDefault="00A26926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</w:t>
      </w:r>
      <w:r w:rsidR="00C34BCF">
        <w:rPr>
          <w:bCs/>
          <w:color w:val="222222"/>
          <w:lang w:eastAsia="en-US"/>
        </w:rPr>
        <w:t xml:space="preserve"> Vijeća Goran Koić navodi </w:t>
      </w:r>
      <w:r w:rsidR="007964EC">
        <w:rPr>
          <w:bCs/>
          <w:color w:val="222222"/>
          <w:lang w:eastAsia="en-US"/>
        </w:rPr>
        <w:t xml:space="preserve">na </w:t>
      </w:r>
      <w:r w:rsidR="00C34BCF">
        <w:rPr>
          <w:bCs/>
          <w:color w:val="222222"/>
          <w:lang w:eastAsia="en-US"/>
        </w:rPr>
        <w:t>problem sa parkira</w:t>
      </w:r>
      <w:r w:rsidR="006D50EC">
        <w:rPr>
          <w:bCs/>
          <w:color w:val="222222"/>
          <w:lang w:eastAsia="en-US"/>
        </w:rPr>
        <w:t>njem</w:t>
      </w:r>
      <w:r w:rsidR="00C34BCF">
        <w:rPr>
          <w:bCs/>
          <w:color w:val="222222"/>
          <w:lang w:eastAsia="en-US"/>
        </w:rPr>
        <w:t xml:space="preserve"> teretnih vozila na parkiralištu u Ulici majstora Radovana.</w:t>
      </w:r>
    </w:p>
    <w:p w:rsidR="00A56EAA" w:rsidRDefault="00C34BCF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bCs/>
          <w:color w:val="222222"/>
          <w:lang w:eastAsia="en-US"/>
        </w:rPr>
        <w:t xml:space="preserve">Predsjednik </w:t>
      </w:r>
      <w:r w:rsidR="0053456B">
        <w:rPr>
          <w:bCs/>
          <w:color w:val="222222"/>
          <w:lang w:eastAsia="en-US"/>
        </w:rPr>
        <w:t>odgovara</w:t>
      </w:r>
      <w:r>
        <w:rPr>
          <w:bCs/>
          <w:color w:val="222222"/>
          <w:lang w:eastAsia="en-US"/>
        </w:rPr>
        <w:t xml:space="preserve"> da postoji još par lokacija na području M</w:t>
      </w:r>
      <w:r w:rsidR="0053456B">
        <w:rPr>
          <w:bCs/>
          <w:color w:val="222222"/>
          <w:lang w:eastAsia="en-US"/>
        </w:rPr>
        <w:t>jesnog odbora</w:t>
      </w:r>
      <w:r>
        <w:rPr>
          <w:bCs/>
          <w:color w:val="222222"/>
          <w:lang w:eastAsia="en-US"/>
        </w:rPr>
        <w:t xml:space="preserve"> Horvati – Srednjaci sa problemom parkiranja </w:t>
      </w:r>
      <w:r w:rsidR="00C162DC">
        <w:rPr>
          <w:bCs/>
          <w:color w:val="222222"/>
          <w:lang w:eastAsia="en-US"/>
        </w:rPr>
        <w:t xml:space="preserve">svih vrsta motornih vozila </w:t>
      </w:r>
      <w:r>
        <w:rPr>
          <w:bCs/>
          <w:color w:val="222222"/>
          <w:lang w:eastAsia="en-US"/>
        </w:rPr>
        <w:t>te da će popisati problematične lokacije koje će se dostaviti prometnom i komunalnom redarstvu.</w:t>
      </w:r>
      <w:r w:rsidR="00A26926">
        <w:rPr>
          <w:bCs/>
          <w:color w:val="222222"/>
          <w:lang w:eastAsia="en-US"/>
        </w:rPr>
        <w:t xml:space="preserve">  </w:t>
      </w:r>
    </w:p>
    <w:p w:rsidR="008E6E24" w:rsidRDefault="00C34BCF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Član Vijeća Tibor Lugar </w:t>
      </w:r>
      <w:r w:rsidR="008E6E24">
        <w:rPr>
          <w:rFonts w:eastAsia="Calibri"/>
          <w:bCs/>
          <w:color w:val="222222"/>
          <w:lang w:eastAsia="en-US"/>
        </w:rPr>
        <w:t xml:space="preserve">postavlja pitanje zašto se još nije saniralo udubljenje od prekopa na zapadnom kolniku Selske ceste preko puta Ulice Vladimira </w:t>
      </w:r>
      <w:proofErr w:type="spellStart"/>
      <w:r w:rsidR="008E6E24">
        <w:rPr>
          <w:rFonts w:eastAsia="Calibri"/>
          <w:bCs/>
          <w:color w:val="222222"/>
          <w:lang w:eastAsia="en-US"/>
        </w:rPr>
        <w:t>Filakovca</w:t>
      </w:r>
      <w:proofErr w:type="spellEnd"/>
      <w:r w:rsidR="008E6E24">
        <w:rPr>
          <w:rFonts w:eastAsia="Calibri"/>
          <w:bCs/>
          <w:color w:val="222222"/>
          <w:lang w:eastAsia="en-US"/>
        </w:rPr>
        <w:t xml:space="preserve"> 5.</w:t>
      </w:r>
    </w:p>
    <w:p w:rsidR="00D12631" w:rsidRDefault="008E6E24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Predsjednik Vijeća odgovara da će se poslati požurnica radi odgovora.  </w:t>
      </w:r>
    </w:p>
    <w:p w:rsidR="00247193" w:rsidRDefault="00247193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bCs/>
          <w:color w:val="222222"/>
          <w:lang w:eastAsia="en-US"/>
        </w:rPr>
      </w:pPr>
    </w:p>
    <w:p w:rsidR="00D12631" w:rsidRDefault="00D12631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bCs/>
          <w:color w:val="222222"/>
          <w:lang w:eastAsia="en-US"/>
        </w:rPr>
      </w:pPr>
    </w:p>
    <w:p w:rsidR="00AA5B5E" w:rsidRPr="00AA5B5E" w:rsidRDefault="004A56E1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 </w:t>
      </w:r>
      <w:r w:rsidR="00AA5B5E" w:rsidRPr="00AA5B5E">
        <w:rPr>
          <w:rFonts w:eastAsia="Calibri"/>
          <w:color w:val="000000"/>
          <w:lang w:eastAsia="en-US"/>
        </w:rPr>
        <w:t>Budući da više nitko ne traži riječ, predsjednik konstatira da je dnevni red iscrpljen te zaključuje sjednicu.</w:t>
      </w:r>
    </w:p>
    <w:p w:rsidR="00A56EAA" w:rsidRDefault="00A56EAA" w:rsidP="00AA5B5E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A56EAA" w:rsidRDefault="004958BC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Dovršeno u 1</w:t>
      </w:r>
      <w:r w:rsidR="008E6E24">
        <w:rPr>
          <w:rFonts w:eastAsia="Calibri"/>
          <w:color w:val="000000"/>
          <w:lang w:eastAsia="en-US"/>
        </w:rPr>
        <w:t>9</w:t>
      </w:r>
      <w:r>
        <w:rPr>
          <w:rFonts w:eastAsia="Calibri"/>
          <w:color w:val="000000"/>
          <w:lang w:eastAsia="en-US"/>
        </w:rPr>
        <w:t>:</w:t>
      </w:r>
      <w:r w:rsidR="008E6E24">
        <w:rPr>
          <w:rFonts w:eastAsia="Calibri"/>
          <w:color w:val="000000"/>
          <w:lang w:eastAsia="en-US"/>
        </w:rPr>
        <w:t>10</w:t>
      </w:r>
    </w:p>
    <w:p w:rsidR="00A56EAA" w:rsidRDefault="00A56EAA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4A56E1" w:rsidRPr="004A56E1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</w:t>
      </w:r>
      <w:r w:rsidR="00215B1C">
        <w:rPr>
          <w:rFonts w:ascii="Times New Roman" w:eastAsia="Times New Roman" w:hAnsi="Times New Roman" w:cs="Times New Roman"/>
          <w:kern w:val="0"/>
          <w:lang w:eastAsia="hr-HR" w:bidi="ar-SA"/>
        </w:rPr>
        <w:t>525</w:t>
      </w:r>
    </w:p>
    <w:p w:rsidR="004A56E1" w:rsidRPr="004A56E1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 w:rsidR="00215B1C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A56EAA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>Zagreb,</w:t>
      </w:r>
      <w:r w:rsidRPr="004A56E1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9. </w:t>
      </w:r>
      <w:r w:rsidR="006904DC">
        <w:rPr>
          <w:rFonts w:ascii="Times New Roman" w:eastAsia="Times New Roman" w:hAnsi="Times New Roman" w:cs="Times New Roman"/>
          <w:kern w:val="0"/>
          <w:lang w:eastAsia="hr-HR" w:bidi="ar-SA"/>
        </w:rPr>
        <w:t>ožujka</w:t>
      </w: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2023.</w:t>
      </w:r>
    </w:p>
    <w:p w:rsidR="004A56E1" w:rsidRPr="004A56E1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A56EAA" w:rsidRPr="008E6E24" w:rsidRDefault="004958BC">
      <w:r w:rsidRPr="008E6E24">
        <w:t>Zapisnik sastavi</w:t>
      </w:r>
      <w:r w:rsidR="001632C9" w:rsidRPr="008E6E24">
        <w:t>o</w:t>
      </w:r>
      <w:r w:rsidRPr="008E6E24">
        <w:t xml:space="preserve">: </w:t>
      </w:r>
    </w:p>
    <w:p w:rsidR="00A56EAA" w:rsidRDefault="001632C9">
      <w:r>
        <w:t>Anton Ljevar</w:t>
      </w:r>
    </w:p>
    <w:p w:rsidR="00A56EAA" w:rsidRDefault="004958BC">
      <w:pPr>
        <w:tabs>
          <w:tab w:val="left" w:pos="8222"/>
        </w:tabs>
        <w:ind w:right="1418"/>
        <w:jc w:val="right"/>
      </w:pPr>
      <w:r>
        <w:t xml:space="preserve">  Predsjednik</w:t>
      </w:r>
    </w:p>
    <w:p w:rsidR="00A56EAA" w:rsidRDefault="004958BC">
      <w:pPr>
        <w:ind w:right="851"/>
        <w:jc w:val="right"/>
      </w:pPr>
      <w:r>
        <w:t>Vijeća Mjesnog odbora</w:t>
      </w:r>
    </w:p>
    <w:p w:rsidR="00A56EAA" w:rsidRDefault="004958BC">
      <w:pPr>
        <w:ind w:right="992"/>
        <w:jc w:val="right"/>
      </w:pPr>
      <w:r>
        <w:t>Horvati – Srednjaci</w:t>
      </w:r>
    </w:p>
    <w:p w:rsidR="00A56EAA" w:rsidRDefault="00A56EAA">
      <w:pPr>
        <w:ind w:right="992"/>
        <w:jc w:val="right"/>
      </w:pPr>
    </w:p>
    <w:p w:rsidR="00A56EAA" w:rsidRDefault="004958BC">
      <w:pPr>
        <w:tabs>
          <w:tab w:val="center" w:pos="4677"/>
          <w:tab w:val="left" w:pos="7620"/>
        </w:tabs>
        <w:suppressAutoHyphens w:val="0"/>
        <w:ind w:right="709"/>
        <w:jc w:val="right"/>
      </w:pPr>
      <w:r>
        <w:rPr>
          <w:rFonts w:eastAsia="Calibri"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Cs/>
          <w:color w:val="000000"/>
          <w:lang w:eastAsia="en-US"/>
        </w:rPr>
        <w:t>Alfirević</w:t>
      </w:r>
      <w:proofErr w:type="spellEnd"/>
    </w:p>
    <w:sectPr w:rsidR="00A56EAA" w:rsidSect="00AE08EE">
      <w:pgSz w:w="11906" w:h="16838"/>
      <w:pgMar w:top="709" w:right="1558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401E9"/>
    <w:multiLevelType w:val="multilevel"/>
    <w:tmpl w:val="DDDCF7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51CB"/>
    <w:multiLevelType w:val="hybridMultilevel"/>
    <w:tmpl w:val="61CA1C0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F95DDD"/>
    <w:multiLevelType w:val="hybridMultilevel"/>
    <w:tmpl w:val="07C0C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61708"/>
    <w:multiLevelType w:val="hybridMultilevel"/>
    <w:tmpl w:val="A91E9238"/>
    <w:lvl w:ilvl="0" w:tplc="51802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F2749"/>
    <w:multiLevelType w:val="hybridMultilevel"/>
    <w:tmpl w:val="39E08E24"/>
    <w:lvl w:ilvl="0" w:tplc="BFBE93DC"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74A60"/>
    <w:multiLevelType w:val="hybridMultilevel"/>
    <w:tmpl w:val="375083B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A316AF"/>
    <w:multiLevelType w:val="hybridMultilevel"/>
    <w:tmpl w:val="EEBC20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CC2ADC"/>
    <w:multiLevelType w:val="multilevel"/>
    <w:tmpl w:val="ECF076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33A56"/>
    <w:multiLevelType w:val="hybridMultilevel"/>
    <w:tmpl w:val="D8523D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E28D0"/>
    <w:multiLevelType w:val="multilevel"/>
    <w:tmpl w:val="D542F8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F4D668C"/>
    <w:multiLevelType w:val="hybridMultilevel"/>
    <w:tmpl w:val="C576D8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776AB"/>
    <w:multiLevelType w:val="hybridMultilevel"/>
    <w:tmpl w:val="3E083F38"/>
    <w:lvl w:ilvl="0" w:tplc="BEA09D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90026"/>
    <w:multiLevelType w:val="hybridMultilevel"/>
    <w:tmpl w:val="B8D0AFA8"/>
    <w:lvl w:ilvl="0" w:tplc="BFBE93DC"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8008CF"/>
    <w:multiLevelType w:val="multilevel"/>
    <w:tmpl w:val="2DEAD56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C2298"/>
    <w:multiLevelType w:val="hybridMultilevel"/>
    <w:tmpl w:val="B99651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D5D08"/>
    <w:multiLevelType w:val="hybridMultilevel"/>
    <w:tmpl w:val="3E083F38"/>
    <w:lvl w:ilvl="0" w:tplc="BEA09D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0199F"/>
    <w:multiLevelType w:val="multilevel"/>
    <w:tmpl w:val="4F5841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E229E"/>
    <w:multiLevelType w:val="hybridMultilevel"/>
    <w:tmpl w:val="07C0C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584230E"/>
    <w:multiLevelType w:val="hybridMultilevel"/>
    <w:tmpl w:val="07C0C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50DC0"/>
    <w:multiLevelType w:val="hybridMultilevel"/>
    <w:tmpl w:val="07C0C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33112"/>
    <w:multiLevelType w:val="hybridMultilevel"/>
    <w:tmpl w:val="5F5820A6"/>
    <w:lvl w:ilvl="0" w:tplc="F61402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70D21"/>
    <w:multiLevelType w:val="hybridMultilevel"/>
    <w:tmpl w:val="68ACE7C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A73134"/>
    <w:multiLevelType w:val="hybridMultilevel"/>
    <w:tmpl w:val="D4462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37228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64BBB"/>
    <w:multiLevelType w:val="hybridMultilevel"/>
    <w:tmpl w:val="07C0C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B287C"/>
    <w:multiLevelType w:val="hybridMultilevel"/>
    <w:tmpl w:val="A82E77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A2002"/>
    <w:multiLevelType w:val="hybridMultilevel"/>
    <w:tmpl w:val="45A2B8FE"/>
    <w:lvl w:ilvl="0" w:tplc="AFF828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5D60ED"/>
    <w:multiLevelType w:val="hybridMultilevel"/>
    <w:tmpl w:val="07C0C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4"/>
  </w:num>
  <w:num w:numId="5">
    <w:abstractNumId w:val="10"/>
  </w:num>
  <w:num w:numId="6">
    <w:abstractNumId w:val="8"/>
  </w:num>
  <w:num w:numId="7">
    <w:abstractNumId w:val="25"/>
  </w:num>
  <w:num w:numId="8">
    <w:abstractNumId w:val="2"/>
  </w:num>
  <w:num w:numId="9">
    <w:abstractNumId w:val="9"/>
  </w:num>
  <w:num w:numId="10">
    <w:abstractNumId w:val="4"/>
  </w:num>
  <w:num w:numId="11">
    <w:abstractNumId w:val="20"/>
  </w:num>
  <w:num w:numId="12">
    <w:abstractNumId w:val="28"/>
  </w:num>
  <w:num w:numId="13">
    <w:abstractNumId w:val="19"/>
  </w:num>
  <w:num w:numId="14">
    <w:abstractNumId w:val="18"/>
  </w:num>
  <w:num w:numId="15">
    <w:abstractNumId w:val="21"/>
  </w:num>
  <w:num w:numId="16">
    <w:abstractNumId w:val="24"/>
  </w:num>
  <w:num w:numId="17">
    <w:abstractNumId w:val="23"/>
  </w:num>
  <w:num w:numId="18">
    <w:abstractNumId w:val="27"/>
  </w:num>
  <w:num w:numId="19">
    <w:abstractNumId w:val="1"/>
  </w:num>
  <w:num w:numId="20">
    <w:abstractNumId w:val="5"/>
  </w:num>
  <w:num w:numId="21">
    <w:abstractNumId w:val="15"/>
  </w:num>
  <w:num w:numId="22">
    <w:abstractNumId w:val="6"/>
  </w:num>
  <w:num w:numId="23">
    <w:abstractNumId w:val="11"/>
  </w:num>
  <w:num w:numId="24">
    <w:abstractNumId w:val="22"/>
  </w:num>
  <w:num w:numId="25">
    <w:abstractNumId w:val="12"/>
  </w:num>
  <w:num w:numId="26">
    <w:abstractNumId w:val="3"/>
  </w:num>
  <w:num w:numId="27">
    <w:abstractNumId w:val="16"/>
  </w:num>
  <w:num w:numId="28">
    <w:abstractNumId w:val="2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AA"/>
    <w:rsid w:val="000253A7"/>
    <w:rsid w:val="00062422"/>
    <w:rsid w:val="001632C9"/>
    <w:rsid w:val="001E126D"/>
    <w:rsid w:val="001E658E"/>
    <w:rsid w:val="001F5D26"/>
    <w:rsid w:val="00215B1C"/>
    <w:rsid w:val="002177CB"/>
    <w:rsid w:val="00247193"/>
    <w:rsid w:val="002A6DC1"/>
    <w:rsid w:val="00310F94"/>
    <w:rsid w:val="00340BA1"/>
    <w:rsid w:val="00352D56"/>
    <w:rsid w:val="00417B31"/>
    <w:rsid w:val="0045426C"/>
    <w:rsid w:val="004958BC"/>
    <w:rsid w:val="004A56E1"/>
    <w:rsid w:val="004F79CA"/>
    <w:rsid w:val="0052637C"/>
    <w:rsid w:val="0053456B"/>
    <w:rsid w:val="00575AA3"/>
    <w:rsid w:val="00616029"/>
    <w:rsid w:val="00641734"/>
    <w:rsid w:val="006904DC"/>
    <w:rsid w:val="006C670A"/>
    <w:rsid w:val="006D03C9"/>
    <w:rsid w:val="006D50EC"/>
    <w:rsid w:val="007321C9"/>
    <w:rsid w:val="00775136"/>
    <w:rsid w:val="007964EC"/>
    <w:rsid w:val="008C519E"/>
    <w:rsid w:val="008E6E24"/>
    <w:rsid w:val="00911699"/>
    <w:rsid w:val="009B1D2D"/>
    <w:rsid w:val="009B1F53"/>
    <w:rsid w:val="00A17685"/>
    <w:rsid w:val="00A26926"/>
    <w:rsid w:val="00A56EAA"/>
    <w:rsid w:val="00AA5B5E"/>
    <w:rsid w:val="00AB004F"/>
    <w:rsid w:val="00AC0A81"/>
    <w:rsid w:val="00AE08EE"/>
    <w:rsid w:val="00B7579F"/>
    <w:rsid w:val="00B97E58"/>
    <w:rsid w:val="00C06366"/>
    <w:rsid w:val="00C162DC"/>
    <w:rsid w:val="00C34BCF"/>
    <w:rsid w:val="00C511FC"/>
    <w:rsid w:val="00CD2265"/>
    <w:rsid w:val="00CE03A5"/>
    <w:rsid w:val="00CF48EC"/>
    <w:rsid w:val="00D12631"/>
    <w:rsid w:val="00D4742D"/>
    <w:rsid w:val="00D63542"/>
    <w:rsid w:val="00D737A7"/>
    <w:rsid w:val="00DD3EAF"/>
    <w:rsid w:val="00E122A4"/>
    <w:rsid w:val="00E549EF"/>
    <w:rsid w:val="00E6255F"/>
    <w:rsid w:val="00EC62DA"/>
    <w:rsid w:val="00ED2BD1"/>
    <w:rsid w:val="00ED31F7"/>
    <w:rsid w:val="00F066D7"/>
    <w:rsid w:val="00F0792F"/>
    <w:rsid w:val="00F200A2"/>
    <w:rsid w:val="00F503C9"/>
    <w:rsid w:val="00F9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B870"/>
  <w15:docId w15:val="{C7AB713E-7D6E-4FEA-828B-7C6992BD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361">
    <w:name w:val="ListLabel 361"/>
    <w:qFormat/>
    <w:rPr>
      <w:rFonts w:eastAsia="Calibri"/>
    </w:rPr>
  </w:style>
  <w:style w:type="character" w:customStyle="1" w:styleId="ListLabel362">
    <w:name w:val="ListLabel 362"/>
    <w:qFormat/>
  </w:style>
  <w:style w:type="character" w:customStyle="1" w:styleId="ListLabel363">
    <w:name w:val="ListLabel 363"/>
    <w:qFormat/>
  </w:style>
  <w:style w:type="character" w:customStyle="1" w:styleId="ListLabel364">
    <w:name w:val="ListLabel 364"/>
    <w:qFormat/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</w:style>
  <w:style w:type="character" w:customStyle="1" w:styleId="ListLabel367">
    <w:name w:val="ListLabel 367"/>
    <w:qFormat/>
  </w:style>
  <w:style w:type="character" w:customStyle="1" w:styleId="ListLabel368">
    <w:name w:val="ListLabel 368"/>
    <w:qFormat/>
  </w:style>
  <w:style w:type="character" w:customStyle="1" w:styleId="ListLabel369">
    <w:name w:val="ListLabel 369"/>
    <w:qFormat/>
  </w:style>
  <w:style w:type="character" w:customStyle="1" w:styleId="ListLabel289">
    <w:name w:val="ListLabel 289"/>
    <w:qFormat/>
    <w:rPr>
      <w:rFonts w:ascii="Times New Roman" w:eastAsia="Times New Roman" w:hAnsi="Times New Roman" w:cs="Times New Roman"/>
      <w:b w:val="0"/>
      <w:bCs w:val="0"/>
      <w:sz w:val="24"/>
    </w:rPr>
  </w:style>
  <w:style w:type="character" w:customStyle="1" w:styleId="ListLabel290">
    <w:name w:val="ListLabel 290"/>
    <w:qFormat/>
  </w:style>
  <w:style w:type="character" w:customStyle="1" w:styleId="ListLabel291">
    <w:name w:val="ListLabel 291"/>
    <w:qFormat/>
  </w:style>
  <w:style w:type="character" w:customStyle="1" w:styleId="ListLabel292">
    <w:name w:val="ListLabel 292"/>
    <w:qFormat/>
  </w:style>
  <w:style w:type="character" w:customStyle="1" w:styleId="ListLabel293">
    <w:name w:val="ListLabel 293"/>
    <w:qFormat/>
  </w:style>
  <w:style w:type="character" w:customStyle="1" w:styleId="ListLabel294">
    <w:name w:val="ListLabel 294"/>
    <w:qFormat/>
  </w:style>
  <w:style w:type="character" w:customStyle="1" w:styleId="ListLabel295">
    <w:name w:val="ListLabel 295"/>
    <w:qFormat/>
  </w:style>
  <w:style w:type="character" w:customStyle="1" w:styleId="ListLabel296">
    <w:name w:val="ListLabel 296"/>
    <w:qFormat/>
  </w:style>
  <w:style w:type="character" w:customStyle="1" w:styleId="ListLabel297">
    <w:name w:val="ListLabel 297"/>
    <w:qFormat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ListLabel370">
    <w:name w:val="ListLabel 370"/>
    <w:qFormat/>
    <w:rPr>
      <w:b/>
    </w:rPr>
  </w:style>
  <w:style w:type="character" w:customStyle="1" w:styleId="ListLabel371">
    <w:name w:val="ListLabel 371"/>
    <w:qFormat/>
    <w:rPr>
      <w:b/>
    </w:rPr>
  </w:style>
  <w:style w:type="character" w:customStyle="1" w:styleId="ListLabel372">
    <w:name w:val="ListLabel 372"/>
    <w:qFormat/>
    <w:rPr>
      <w:b w:val="0"/>
    </w:rPr>
  </w:style>
  <w:style w:type="character" w:customStyle="1" w:styleId="ListLabel373">
    <w:name w:val="ListLabel 373"/>
    <w:qFormat/>
    <w:rPr>
      <w:rFonts w:ascii="Times New Roman" w:eastAsia="Calibri" w:hAnsi="Times New Roman"/>
      <w:sz w:val="24"/>
    </w:rPr>
  </w:style>
  <w:style w:type="character" w:customStyle="1" w:styleId="ListLabel374">
    <w:name w:val="ListLabel 374"/>
    <w:qFormat/>
    <w:rPr>
      <w:rFonts w:eastAsia="Calibri"/>
    </w:rPr>
  </w:style>
  <w:style w:type="character" w:customStyle="1" w:styleId="ListLabel375">
    <w:name w:val="ListLabel 375"/>
    <w:qFormat/>
    <w:rPr>
      <w:rFonts w:eastAsia="Calibri"/>
    </w:rPr>
  </w:style>
  <w:style w:type="character" w:customStyle="1" w:styleId="ListLabel376">
    <w:name w:val="ListLabel 376"/>
    <w:qFormat/>
    <w:rPr>
      <w:b w:val="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ListLabel377">
    <w:name w:val="ListLabel 377"/>
    <w:qFormat/>
    <w:rPr>
      <w:rFonts w:eastAsia="Calibri"/>
      <w:sz w:val="24"/>
    </w:rPr>
  </w:style>
  <w:style w:type="character" w:customStyle="1" w:styleId="ListLabel378">
    <w:name w:val="ListLabel 378"/>
    <w:qFormat/>
    <w:rPr>
      <w:b w:val="0"/>
    </w:rPr>
  </w:style>
  <w:style w:type="character" w:customStyle="1" w:styleId="ListLabel379">
    <w:name w:val="ListLabel 379"/>
    <w:qFormat/>
    <w:rPr>
      <w:rFonts w:ascii="Times New Roman" w:eastAsia="Calibri" w:hAnsi="Times New Roman"/>
      <w:sz w:val="24"/>
      <w:szCs w:val="24"/>
    </w:rPr>
  </w:style>
  <w:style w:type="character" w:customStyle="1" w:styleId="ListLabel380">
    <w:name w:val="ListLabel 380"/>
    <w:qFormat/>
    <w:rPr>
      <w:rFonts w:ascii="Times New Roman" w:eastAsia="Calibri" w:hAnsi="Times New Roman"/>
    </w:rPr>
  </w:style>
  <w:style w:type="character" w:customStyle="1" w:styleId="ListLabel381">
    <w:name w:val="ListLabel 381"/>
    <w:qFormat/>
    <w:rPr>
      <w:rFonts w:ascii="Times New Roman" w:eastAsia="Calibri" w:hAnsi="Times New Roman"/>
      <w:b/>
      <w:sz w:val="24"/>
      <w:szCs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uppressAutoHyphen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242D4-7CBD-4E60-B8BA-C008A243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57</cp:revision>
  <cp:lastPrinted>2023-03-09T09:55:00Z</cp:lastPrinted>
  <dcterms:created xsi:type="dcterms:W3CDTF">2023-02-10T08:40:00Z</dcterms:created>
  <dcterms:modified xsi:type="dcterms:W3CDTF">2023-04-13T12:23:00Z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