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3C05F404" w:rsidR="009F106B" w:rsidRPr="007932D4" w:rsidRDefault="00272A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10</w:t>
      </w:r>
      <w:r w:rsidR="002E7A76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75C67525" w:rsidR="009F106B" w:rsidRPr="007932D4" w:rsidRDefault="00272A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16</w:t>
      </w:r>
      <w:r w:rsidR="00FD042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veljače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202</w:t>
      </w:r>
      <w:r w:rsidR="00FD042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</w:p>
    <w:p w14:paraId="3E75F4C5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891B4E0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</w:t>
      </w:r>
      <w:r w:rsidR="00272A80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3</w:t>
      </w: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0 sati</w:t>
      </w:r>
    </w:p>
    <w:p w14:paraId="700516D2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11AA4900" w:rsidR="009F106B" w:rsidRPr="007932D4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72866766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251E8BEC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vodi: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Saletovic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član vijeća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117AB99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2C76FA2A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F86239">
        <w:rPr>
          <w:rFonts w:ascii="Times New Roman" w:eastAsia="Times New Roman" w:hAnsi="Times New Roman"/>
          <w:sz w:val="24"/>
          <w:szCs w:val="24"/>
          <w:lang w:val="hr-HR" w:eastAsia="hr-HR"/>
        </w:rPr>
        <w:t>10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7EBFE2D2" w14:textId="7DAE179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ED6EDFD" w14:textId="3CDCB6D9" w:rsidR="00085C06" w:rsidRPr="00F86239" w:rsidRDefault="0005498B" w:rsidP="00F862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Dopuna dnevnog reda:</w:t>
      </w:r>
    </w:p>
    <w:p w14:paraId="2674D542" w14:textId="6F9BE3C9" w:rsidR="00085C06" w:rsidRPr="00085C06" w:rsidRDefault="00F86239" w:rsidP="00085C06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- </w:t>
      </w:r>
      <w:r w:rsidR="00085C06" w:rsidRPr="00085C0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prijedlog za otkup k. č . 3340 k. o. Granešina nova </w:t>
      </w:r>
    </w:p>
    <w:p w14:paraId="6B26105A" w14:textId="122309C0" w:rsidR="00085C06" w:rsidRPr="00085C06" w:rsidRDefault="00F86239" w:rsidP="00085C06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- </w:t>
      </w:r>
      <w:r w:rsidR="00085C06" w:rsidRPr="00085C0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za boljom rasvjetom</w:t>
      </w:r>
      <w:r w:rsidR="00085C06" w:rsidRPr="00085C0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na križanj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u</w:t>
      </w:r>
      <w:r w:rsidR="00085C06" w:rsidRPr="00085C0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ulica Štefanovec  i Miroševečina</w:t>
      </w:r>
    </w:p>
    <w:p w14:paraId="62677C74" w14:textId="151D21BA" w:rsidR="0005498B" w:rsidRDefault="00F86239" w:rsidP="00085C06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- </w:t>
      </w:r>
      <w:r w:rsidR="00085C06" w:rsidRPr="00085C0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za postavljanjem prometnog ogledala</w:t>
      </w:r>
      <w:r w:rsidR="00085C06" w:rsidRPr="00085C0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na križanju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ulica Novačka i  </w:t>
      </w:r>
      <w:r w:rsidR="00085C06" w:rsidRPr="00085C06">
        <w:rPr>
          <w:rFonts w:ascii="Times New Roman" w:eastAsia="Times New Roman" w:hAnsi="Times New Roman"/>
          <w:sz w:val="24"/>
          <w:szCs w:val="24"/>
          <w:lang w:val="hr-HR" w:eastAsia="hr-HR"/>
        </w:rPr>
        <w:t>Miroševečki brijeg</w:t>
      </w:r>
    </w:p>
    <w:p w14:paraId="6BBC866B" w14:textId="77777777" w:rsidR="00085C06" w:rsidRPr="0005498B" w:rsidRDefault="00085C06" w:rsidP="00085C06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26D8083" w14:textId="0F1584CB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Vijeće </w:t>
      </w:r>
      <w:r w:rsidR="00F86239">
        <w:rPr>
          <w:rFonts w:ascii="Times New Roman" w:eastAsia="Times New Roman" w:hAnsi="Times New Roman"/>
          <w:sz w:val="24"/>
          <w:szCs w:val="24"/>
          <w:lang w:val="hr-HR" w:eastAsia="hr-HR"/>
        </w:rPr>
        <w:t>nakon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rasprav</w:t>
      </w:r>
      <w:r w:rsidR="00F86239">
        <w:rPr>
          <w:rFonts w:ascii="Times New Roman" w:eastAsia="Times New Roman" w:hAnsi="Times New Roman"/>
          <w:sz w:val="24"/>
          <w:szCs w:val="24"/>
          <w:lang w:val="hr-HR" w:eastAsia="hr-HR"/>
        </w:rPr>
        <w:t>e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, jednoglasno prihvaća tekst Zapisnika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>9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Vijeća, održane 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>27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siječnja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>s ispravkom u točki 8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gdje se briše Mirševečina-Orehovečki ogranak jer naznačava nepostojeću lokaciju te se dodaje lokacija Blizno-Novačka. </w:t>
      </w:r>
    </w:p>
    <w:p w14:paraId="47940942" w14:textId="1533F495" w:rsidR="00F86239" w:rsidRDefault="00F862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86B78BF" w14:textId="77777777" w:rsidR="00F86239" w:rsidRPr="00F86239" w:rsidRDefault="00F86239" w:rsidP="00F86239">
      <w:pPr>
        <w:ind w:firstLine="708"/>
        <w:jc w:val="both"/>
        <w:rPr>
          <w:rFonts w:ascii="Times New Roman" w:hAnsi="Times New Roman"/>
        </w:rPr>
      </w:pPr>
      <w:r w:rsidRPr="00F86239">
        <w:rPr>
          <w:rFonts w:ascii="Times New Roman" w:hAnsi="Times New Roman"/>
        </w:rPr>
        <w:t>Vijeće jednoglasno prihvaća i utvrđuje</w:t>
      </w:r>
    </w:p>
    <w:p w14:paraId="053AB62C" w14:textId="77777777" w:rsidR="00F86239" w:rsidRPr="007932D4" w:rsidRDefault="00F862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987727C" w14:textId="77777777" w:rsidR="00506A50" w:rsidRPr="007932D4" w:rsidRDefault="00506A50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Pr="007932D4" w:rsidRDefault="00C64A75">
      <w:pPr>
        <w:keepNext/>
        <w:spacing w:after="0" w:line="240" w:lineRule="auto"/>
        <w:outlineLvl w:val="0"/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 w:rsidRPr="007932D4"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Pr="007932D4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B7BFD9B" w14:textId="3EFC089E" w:rsidR="00BD7FB6" w:rsidRPr="00560366" w:rsidRDefault="00BD7FB6" w:rsidP="00F86239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</w:pPr>
      <w:bookmarkStart w:id="0" w:name="_Hlk94599438"/>
      <w:r w:rsidRPr="00F86239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Prijedlozi radova na održavanju nerazvrstanih cesta Mjesnog odbora Zeleni brijeg u 2022. </w:t>
      </w:r>
      <w:bookmarkEnd w:id="0"/>
      <w:r w:rsidRPr="0056036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– donošenje zaključka;</w:t>
      </w:r>
    </w:p>
    <w:p w14:paraId="5198A3F8" w14:textId="4694E1A1" w:rsidR="00F86239" w:rsidRPr="00560366" w:rsidRDefault="00F86239" w:rsidP="00F86239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hr-HR" w:eastAsia="hr-HR"/>
        </w:rPr>
      </w:pPr>
      <w:r w:rsidRPr="00F86239">
        <w:rPr>
          <w:rFonts w:ascii="Times New Roman" w:eastAsia="Times New Roman" w:hAnsi="Times New Roman"/>
          <w:sz w:val="24"/>
          <w:szCs w:val="24"/>
          <w:lang w:val="hr-HR" w:eastAsia="hr-HR"/>
        </w:rPr>
        <w:t>P</w:t>
      </w:r>
      <w:r w:rsidRPr="00F86239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rijedlog za otkup k. č . 3340 k. o. Granešina nova </w:t>
      </w:r>
      <w:r w:rsidR="0056036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– </w:t>
      </w:r>
      <w:r w:rsidR="00560366" w:rsidRPr="00560366">
        <w:rPr>
          <w:rFonts w:ascii="Times New Roman" w:eastAsia="Times New Roman" w:hAnsi="Times New Roman"/>
          <w:i/>
          <w:sz w:val="24"/>
          <w:szCs w:val="24"/>
          <w:lang w:val="hr-HR" w:eastAsia="hr-HR"/>
        </w:rPr>
        <w:t>donošenje zaključka;</w:t>
      </w:r>
    </w:p>
    <w:p w14:paraId="67D74160" w14:textId="509F8695" w:rsidR="00F86239" w:rsidRPr="00560366" w:rsidRDefault="00F86239" w:rsidP="0056036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F86239">
        <w:rPr>
          <w:rFonts w:ascii="Times New Roman" w:eastAsia="Times New Roman" w:hAnsi="Times New Roman"/>
          <w:sz w:val="24"/>
          <w:szCs w:val="24"/>
          <w:lang w:val="hr-HR" w:eastAsia="hr-HR"/>
        </w:rPr>
        <w:t>P</w:t>
      </w:r>
      <w:r w:rsidRPr="00F86239">
        <w:rPr>
          <w:rFonts w:ascii="Times New Roman" w:eastAsia="Times New Roman" w:hAnsi="Times New Roman"/>
          <w:sz w:val="24"/>
          <w:szCs w:val="24"/>
          <w:lang w:val="hr-HR" w:eastAsia="hr-HR"/>
        </w:rPr>
        <w:t>rijedlog za boljom rasvjetom na križanju ulica Štefanovec  i Miroševečina</w:t>
      </w:r>
      <w:r w:rsidR="0056036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560366" w:rsidRPr="00F86239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– </w:t>
      </w:r>
      <w:r w:rsidR="00560366" w:rsidRPr="0056036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</w:t>
      </w:r>
      <w:r w:rsidR="00560366" w:rsidRPr="00F86239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;</w:t>
      </w:r>
    </w:p>
    <w:p w14:paraId="528E3A62" w14:textId="77777777" w:rsidR="00560366" w:rsidRPr="00560366" w:rsidRDefault="00F86239" w:rsidP="00560366">
      <w:pPr>
        <w:pStyle w:val="Odlomakpopisa"/>
        <w:numPr>
          <w:ilvl w:val="0"/>
          <w:numId w:val="19"/>
        </w:numPr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560366">
        <w:rPr>
          <w:rFonts w:ascii="Times New Roman" w:eastAsia="Times New Roman" w:hAnsi="Times New Roman"/>
          <w:sz w:val="24"/>
          <w:szCs w:val="24"/>
          <w:lang w:val="hr-HR" w:eastAsia="hr-HR"/>
        </w:rPr>
        <w:t>P</w:t>
      </w:r>
      <w:r w:rsidRPr="00560366">
        <w:rPr>
          <w:rFonts w:ascii="Times New Roman" w:eastAsia="Times New Roman" w:hAnsi="Times New Roman"/>
          <w:sz w:val="24"/>
          <w:szCs w:val="24"/>
          <w:lang w:val="hr-HR" w:eastAsia="hr-HR"/>
        </w:rPr>
        <w:t>rijedlog za postavljanjem prometnog ogledala na križanju ulica Novačka i  Miroševečki brijeg</w:t>
      </w:r>
      <w:r w:rsidR="00560366" w:rsidRPr="0056036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– </w:t>
      </w:r>
      <w:r w:rsidR="00560366">
        <w:rPr>
          <w:rFonts w:ascii="Times New Roman" w:eastAsia="Times New Roman" w:hAnsi="Times New Roman"/>
          <w:i/>
          <w:sz w:val="24"/>
          <w:szCs w:val="24"/>
          <w:lang w:val="hr-HR" w:eastAsia="hr-HR"/>
        </w:rPr>
        <w:t>donošenje zaključka;</w:t>
      </w:r>
    </w:p>
    <w:p w14:paraId="28F63707" w14:textId="769F2653" w:rsidR="00BD7FB6" w:rsidRPr="00560366" w:rsidRDefault="00BD7FB6" w:rsidP="00560366">
      <w:pPr>
        <w:pStyle w:val="Odlomakpopisa"/>
        <w:numPr>
          <w:ilvl w:val="0"/>
          <w:numId w:val="19"/>
        </w:numPr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560366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Pitanja, prijedlozi i obavijesti</w:t>
      </w:r>
    </w:p>
    <w:p w14:paraId="2E8C586C" w14:textId="25E6F87A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8D73810" w14:textId="638E8C30" w:rsidR="0089728F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EA4E720" w14:textId="77777777" w:rsidR="0089728F" w:rsidRPr="00B76C19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1A3C07D" w14:textId="059B5326" w:rsidR="00953FA9" w:rsidRDefault="00C64A75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</w:t>
      </w:r>
      <w:r w:rsidRPr="0005498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1.</w:t>
      </w:r>
      <w:r w:rsidR="009D35F2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="009D35F2" w:rsidRPr="009D35F2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Prijedlozi radova na održavanju nerazvrstanih cesta Mjesnog odbora Zeleni brijeg u 2022. </w:t>
      </w:r>
    </w:p>
    <w:p w14:paraId="32D185EA" w14:textId="77777777" w:rsidR="009D35F2" w:rsidRDefault="009D35F2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3BB4795D" w14:textId="29574D00" w:rsidR="00953FA9" w:rsidRDefault="00953FA9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Vijeće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F5DCB" w:rsidRPr="00C27D0A">
        <w:rPr>
          <w:rFonts w:ascii="Times New Roman" w:hAnsi="Times New Roman"/>
          <w:b/>
          <w:iCs/>
          <w:sz w:val="24"/>
          <w:szCs w:val="24"/>
          <w:lang w:val="hr-HR"/>
        </w:rPr>
        <w:t>jednoglasno</w:t>
      </w:r>
      <w:r w:rsidRPr="009C0DD1">
        <w:rPr>
          <w:rFonts w:ascii="Times New Roman" w:hAnsi="Times New Roman"/>
          <w:sz w:val="24"/>
          <w:szCs w:val="24"/>
          <w:lang w:val="hr-HR"/>
        </w:rPr>
        <w:t>, donosi</w:t>
      </w:r>
      <w:r w:rsidR="009D35F2">
        <w:rPr>
          <w:rFonts w:ascii="Times New Roman" w:hAnsi="Times New Roman"/>
          <w:sz w:val="24"/>
          <w:szCs w:val="24"/>
          <w:lang w:val="hr-HR"/>
        </w:rPr>
        <w:t xml:space="preserve"> prijedlog </w:t>
      </w:r>
      <w:r w:rsidR="00D93121">
        <w:rPr>
          <w:rFonts w:ascii="Times New Roman" w:hAnsi="Times New Roman"/>
          <w:sz w:val="24"/>
          <w:szCs w:val="24"/>
          <w:lang w:val="hr-HR"/>
        </w:rPr>
        <w:t xml:space="preserve">prema </w:t>
      </w:r>
      <w:r w:rsidR="00085C06">
        <w:rPr>
          <w:rFonts w:ascii="Times New Roman" w:hAnsi="Times New Roman"/>
          <w:sz w:val="24"/>
          <w:szCs w:val="24"/>
          <w:lang w:val="hr-HR"/>
        </w:rPr>
        <w:t xml:space="preserve">navedenom redoslijedu </w:t>
      </w:r>
      <w:r w:rsidR="00D93121">
        <w:rPr>
          <w:rFonts w:ascii="Times New Roman" w:hAnsi="Times New Roman"/>
          <w:sz w:val="24"/>
          <w:szCs w:val="24"/>
          <w:lang w:val="hr-HR"/>
        </w:rPr>
        <w:t>prioritet</w:t>
      </w:r>
      <w:r w:rsidR="00085C06">
        <w:rPr>
          <w:rFonts w:ascii="Times New Roman" w:hAnsi="Times New Roman"/>
          <w:sz w:val="24"/>
          <w:szCs w:val="24"/>
          <w:lang w:val="hr-HR"/>
        </w:rPr>
        <w:t>a</w:t>
      </w:r>
      <w:r w:rsidR="009D35F2">
        <w:rPr>
          <w:rFonts w:ascii="Times New Roman" w:hAnsi="Times New Roman"/>
          <w:sz w:val="24"/>
          <w:szCs w:val="24"/>
          <w:lang w:val="hr-HR"/>
        </w:rPr>
        <w:t>:</w:t>
      </w:r>
    </w:p>
    <w:p w14:paraId="1531C5E1" w14:textId="31810A27" w:rsidR="00560366" w:rsidRDefault="00560366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25088E7" w14:textId="77777777" w:rsidR="00560366" w:rsidRPr="0072030B" w:rsidRDefault="00560366" w:rsidP="00560366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2030B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46A0EA66" w14:textId="77777777" w:rsidR="00560366" w:rsidRPr="0072030B" w:rsidRDefault="00560366" w:rsidP="00560366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2030B">
        <w:rPr>
          <w:rFonts w:ascii="Times New Roman" w:hAnsi="Times New Roman"/>
          <w:b/>
          <w:sz w:val="24"/>
          <w:szCs w:val="24"/>
          <w:lang w:val="hr-HR"/>
        </w:rPr>
        <w:t>prijedlogu radova na održavanju nerazvrstanih cesta</w:t>
      </w:r>
    </w:p>
    <w:p w14:paraId="264D14C9" w14:textId="77777777" w:rsidR="00560366" w:rsidRPr="0072030B" w:rsidRDefault="00560366" w:rsidP="00560366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Mjesnog odbora Zeleni brijeg</w:t>
      </w:r>
      <w:r w:rsidRPr="0072030B">
        <w:rPr>
          <w:rFonts w:ascii="Times New Roman" w:hAnsi="Times New Roman"/>
          <w:b/>
          <w:sz w:val="24"/>
          <w:szCs w:val="24"/>
          <w:lang w:val="hr-HR"/>
        </w:rPr>
        <w:t xml:space="preserve"> u 2022.</w:t>
      </w:r>
    </w:p>
    <w:p w14:paraId="762332AA" w14:textId="77777777" w:rsidR="00560366" w:rsidRPr="0072030B" w:rsidRDefault="00560366" w:rsidP="00560366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F5BA72F" w14:textId="77777777" w:rsidR="00560366" w:rsidRPr="0072030B" w:rsidRDefault="00560366" w:rsidP="00560366">
      <w:pPr>
        <w:pStyle w:val="Odlomakpopisa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14:paraId="3A2980A1" w14:textId="77777777" w:rsidR="00560366" w:rsidRPr="0072030B" w:rsidRDefault="00560366" w:rsidP="00560366">
      <w:pPr>
        <w:pStyle w:val="Odlomakpopisa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Vijeće  Mjesnog odbora Zeleni brijeg</w:t>
      </w:r>
      <w:r w:rsidRPr="0072030B">
        <w:rPr>
          <w:rFonts w:ascii="Times New Roman" w:hAnsi="Times New Roman"/>
          <w:b/>
          <w:sz w:val="24"/>
          <w:szCs w:val="24"/>
          <w:lang w:val="hr-HR"/>
        </w:rPr>
        <w:t xml:space="preserve"> predlaže da se u okviru djelatnosti održavanja nerazvrstanih cesta, Plana malih komunalni</w:t>
      </w:r>
      <w:r>
        <w:rPr>
          <w:rFonts w:ascii="Times New Roman" w:hAnsi="Times New Roman"/>
          <w:b/>
          <w:sz w:val="24"/>
          <w:szCs w:val="24"/>
          <w:lang w:val="hr-HR"/>
        </w:rPr>
        <w:t>h akcija Mjesnog odbora Zeleni brijeg</w:t>
      </w:r>
      <w:r w:rsidRPr="0072030B">
        <w:rPr>
          <w:rFonts w:ascii="Times New Roman" w:hAnsi="Times New Roman"/>
          <w:b/>
          <w:sz w:val="24"/>
          <w:szCs w:val="24"/>
          <w:lang w:val="hr-HR"/>
        </w:rPr>
        <w:t xml:space="preserve">  u 2022. izvedu slijedeći radovi:</w:t>
      </w:r>
    </w:p>
    <w:p w14:paraId="6538700F" w14:textId="77777777" w:rsidR="00560366" w:rsidRPr="0072030B" w:rsidRDefault="00560366" w:rsidP="00560366">
      <w:pPr>
        <w:pStyle w:val="Odlomakpopisa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F3E5376" w14:textId="7BCB540C" w:rsidR="00560366" w:rsidRDefault="00560366" w:rsidP="00560366">
      <w:pPr>
        <w:pStyle w:val="Odlomakpopisa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asfaltiranje</w:t>
      </w:r>
      <w:r>
        <w:rPr>
          <w:rFonts w:ascii="Times New Roman" w:hAnsi="Times New Roman"/>
          <w:sz w:val="24"/>
          <w:szCs w:val="24"/>
          <w:lang w:val="hr-HR"/>
        </w:rPr>
        <w:t xml:space="preserve"> Šemničke ulice</w:t>
      </w:r>
    </w:p>
    <w:p w14:paraId="4514B7B9" w14:textId="6E5DE230" w:rsidR="00560366" w:rsidRDefault="00560366" w:rsidP="00560366">
      <w:pPr>
        <w:pStyle w:val="Odlomakpopisa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asfaltiranje</w:t>
      </w:r>
      <w:r>
        <w:rPr>
          <w:rFonts w:ascii="Times New Roman" w:hAnsi="Times New Roman"/>
          <w:sz w:val="24"/>
          <w:szCs w:val="24"/>
          <w:lang w:val="hr-HR"/>
        </w:rPr>
        <w:t xml:space="preserve"> ulice Blažunov brijeg</w:t>
      </w:r>
    </w:p>
    <w:p w14:paraId="22BB36E3" w14:textId="5B9042B9" w:rsidR="00560366" w:rsidRDefault="00560366" w:rsidP="00560366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5AB6199" w14:textId="0941A1A2" w:rsidR="00560366" w:rsidRDefault="00560366" w:rsidP="005603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2</w:t>
      </w:r>
      <w:r w:rsidRPr="0005498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Pr="0056036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Prijedlog za otkup k. č . 3340 k. o. Granešina nova</w:t>
      </w:r>
    </w:p>
    <w:p w14:paraId="23E384DC" w14:textId="77777777" w:rsidR="00560366" w:rsidRDefault="00560366" w:rsidP="00560366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284B412C" w14:textId="77777777" w:rsidR="00406C35" w:rsidRDefault="00560366" w:rsidP="00560366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485C90B8" w14:textId="01E0CDFE" w:rsidR="00560366" w:rsidRPr="00560366" w:rsidRDefault="00560366" w:rsidP="00560366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Nakon kratke rasprave,</w:t>
      </w:r>
      <w:r>
        <w:rPr>
          <w:rFonts w:ascii="Times New Roman" w:hAnsi="Times New Roman"/>
          <w:sz w:val="24"/>
          <w:szCs w:val="24"/>
          <w:lang w:val="hr-HR"/>
        </w:rPr>
        <w:t xml:space="preserve"> Vijeće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27D0A">
        <w:rPr>
          <w:rFonts w:ascii="Times New Roman" w:hAnsi="Times New Roman"/>
          <w:b/>
          <w:iCs/>
          <w:sz w:val="24"/>
          <w:szCs w:val="24"/>
          <w:lang w:val="hr-HR"/>
        </w:rPr>
        <w:t>jednoglasno</w:t>
      </w:r>
      <w:r>
        <w:rPr>
          <w:rFonts w:ascii="Times New Roman" w:hAnsi="Times New Roman"/>
          <w:b/>
          <w:iCs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donosi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1DCC6A76" w14:textId="77777777" w:rsidR="009F106B" w:rsidRPr="00B76C19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                                            </w:t>
      </w:r>
    </w:p>
    <w:p w14:paraId="73BE92A9" w14:textId="77777777" w:rsidR="0005498B" w:rsidRPr="00FB0F3F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bookmarkStart w:id="1" w:name="_Hlk90055398"/>
      <w:r w:rsidRPr="00FB0F3F">
        <w:rPr>
          <w:rFonts w:ascii="Times New Roman" w:eastAsia="Times New Roman" w:hAnsi="Times New Roman"/>
          <w:b/>
          <w:sz w:val="24"/>
          <w:szCs w:val="24"/>
          <w:lang w:val="hr-HR"/>
        </w:rPr>
        <w:t>ZAKLJUČAK</w:t>
      </w:r>
    </w:p>
    <w:p w14:paraId="710D5F2B" w14:textId="05CB3F7D" w:rsidR="0005498B" w:rsidRPr="00FB0F3F" w:rsidRDefault="00560366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/>
        </w:rPr>
        <w:lastRenderedPageBreak/>
        <w:t>o otkupu k. č. 3340 k. o. Granešina nova</w:t>
      </w:r>
    </w:p>
    <w:p w14:paraId="2908E58A" w14:textId="77777777" w:rsidR="0005498B" w:rsidRPr="00FB0F3F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bookmarkEnd w:id="1"/>
    <w:p w14:paraId="4225C4E3" w14:textId="4CFE026B" w:rsidR="0005498B" w:rsidRPr="00560366" w:rsidRDefault="00560366" w:rsidP="0056036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Predlaže se otkup k. č. 3340 k. o. Granešina nova radi postavljanje nadstrešnice i klupe na okretalištu autobusne linije 230</w:t>
      </w:r>
    </w:p>
    <w:p w14:paraId="45301D8F" w14:textId="72193587" w:rsidR="002F697D" w:rsidRDefault="002F69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C2768C3" w14:textId="1EEAF043" w:rsidR="00406C35" w:rsidRDefault="00406C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CB5D601" w14:textId="40E47891" w:rsidR="00406C35" w:rsidRDefault="00406C35" w:rsidP="00406C3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3. 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Pr="0056036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Prijedlog za 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boljom rasvjetom na križanju ulica Novačka i Miroševečki brijeg</w:t>
      </w:r>
    </w:p>
    <w:p w14:paraId="17F23236" w14:textId="417D0BCC" w:rsidR="00406C35" w:rsidRDefault="00406C35" w:rsidP="00406C3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F645F9C" w14:textId="77777777" w:rsidR="00406C35" w:rsidRDefault="00406C35" w:rsidP="00406C35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08B4C6A8" w14:textId="77777777" w:rsidR="00406C35" w:rsidRPr="00560366" w:rsidRDefault="00406C35" w:rsidP="00406C35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Nakon kratke rasprave,</w:t>
      </w:r>
      <w:r>
        <w:rPr>
          <w:rFonts w:ascii="Times New Roman" w:hAnsi="Times New Roman"/>
          <w:sz w:val="24"/>
          <w:szCs w:val="24"/>
          <w:lang w:val="hr-HR"/>
        </w:rPr>
        <w:t xml:space="preserve"> Vijeće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27D0A">
        <w:rPr>
          <w:rFonts w:ascii="Times New Roman" w:hAnsi="Times New Roman"/>
          <w:b/>
          <w:iCs/>
          <w:sz w:val="24"/>
          <w:szCs w:val="24"/>
          <w:lang w:val="hr-HR"/>
        </w:rPr>
        <w:t>jednoglasno</w:t>
      </w:r>
      <w:r>
        <w:rPr>
          <w:rFonts w:ascii="Times New Roman" w:hAnsi="Times New Roman"/>
          <w:b/>
          <w:iCs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donosi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753A6434" w14:textId="77777777" w:rsidR="00406C35" w:rsidRDefault="00406C35" w:rsidP="00406C3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2553F819" w14:textId="77777777" w:rsidR="00406C35" w:rsidRPr="00FB0F3F" w:rsidRDefault="00406C35" w:rsidP="00406C35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r w:rsidRPr="00FB0F3F">
        <w:rPr>
          <w:rFonts w:ascii="Times New Roman" w:eastAsia="Times New Roman" w:hAnsi="Times New Roman"/>
          <w:b/>
          <w:sz w:val="24"/>
          <w:szCs w:val="24"/>
          <w:lang w:val="hr-HR"/>
        </w:rPr>
        <w:t>ZAKLJUČAK</w:t>
      </w:r>
    </w:p>
    <w:p w14:paraId="2161ACE1" w14:textId="20D75222" w:rsidR="00406C35" w:rsidRDefault="00406C35" w:rsidP="00406C35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/>
        </w:rPr>
        <w:t xml:space="preserve">o </w:t>
      </w:r>
      <w:r w:rsidR="00B32296">
        <w:rPr>
          <w:rFonts w:ascii="Times New Roman" w:eastAsia="Times New Roman" w:hAnsi="Times New Roman"/>
          <w:b/>
          <w:sz w:val="24"/>
          <w:szCs w:val="24"/>
          <w:lang w:val="hr-HR"/>
        </w:rPr>
        <w:t>prijedlogu za postavljanje</w:t>
      </w:r>
      <w:r>
        <w:rPr>
          <w:rFonts w:ascii="Times New Roman" w:eastAsia="Times New Roman" w:hAnsi="Times New Roman"/>
          <w:b/>
          <w:sz w:val="24"/>
          <w:szCs w:val="24"/>
          <w:lang w:val="hr-HR"/>
        </w:rPr>
        <w:t xml:space="preserve"> bolje rasvjete</w:t>
      </w:r>
    </w:p>
    <w:p w14:paraId="7E9A1C19" w14:textId="7934FA44" w:rsidR="00406C35" w:rsidRDefault="00406C35" w:rsidP="00406C35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00720768" w14:textId="0DB8DC0B" w:rsidR="00406C35" w:rsidRPr="00406C35" w:rsidRDefault="00406C35" w:rsidP="00406C35">
      <w:pPr>
        <w:suppressAutoHyphens w:val="0"/>
        <w:autoSpaceDN/>
        <w:spacing w:after="0" w:line="240" w:lineRule="auto"/>
        <w:ind w:firstLine="720"/>
        <w:rPr>
          <w:rFonts w:ascii="Times New Roman" w:eastAsia="Times New Roman" w:hAnsi="Times New Roman"/>
          <w:bCs/>
          <w:sz w:val="24"/>
          <w:szCs w:val="24"/>
          <w:lang w:val="hr-HR"/>
        </w:rPr>
      </w:pPr>
      <w:r>
        <w:rPr>
          <w:rFonts w:ascii="Times New Roman" w:eastAsia="Times New Roman" w:hAnsi="Times New Roman"/>
          <w:sz w:val="24"/>
          <w:szCs w:val="24"/>
          <w:lang w:val="hr-HR"/>
        </w:rPr>
        <w:t>Predlaže se postavljanje dodatne ili bolje rasvjete na križanje ulica Novačka i Miroševečki brijeg.</w:t>
      </w:r>
    </w:p>
    <w:p w14:paraId="360FF1A3" w14:textId="7F76A050" w:rsidR="00406C35" w:rsidRDefault="00406C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4F12596" w14:textId="77777777" w:rsidR="00B32296" w:rsidRPr="00B76C19" w:rsidRDefault="00B3229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52C05881" w14:textId="38101BC3" w:rsidR="0089728F" w:rsidRDefault="0089728F" w:rsidP="00036E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507E588" w14:textId="52845BDB" w:rsidR="00406C35" w:rsidRDefault="00406C35" w:rsidP="00406C3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4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.  </w:t>
      </w:r>
      <w:r w:rsidRPr="0056036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Prijedlog za 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postavljanjem prometnog ogledala na križanju ulica Novačka i Miroševečki brijeg</w:t>
      </w:r>
    </w:p>
    <w:p w14:paraId="3AC4BFB8" w14:textId="28FBC38C" w:rsidR="00406C35" w:rsidRDefault="00406C35" w:rsidP="00406C3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A35E37D" w14:textId="77777777" w:rsidR="00406C35" w:rsidRDefault="00406C35" w:rsidP="00406C35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2064FEB0" w14:textId="4E62D0CF" w:rsidR="00406C35" w:rsidRDefault="00406C35" w:rsidP="00406C35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Nakon kratke rasprave,</w:t>
      </w:r>
      <w:r>
        <w:rPr>
          <w:rFonts w:ascii="Times New Roman" w:hAnsi="Times New Roman"/>
          <w:sz w:val="24"/>
          <w:szCs w:val="24"/>
          <w:lang w:val="hr-HR"/>
        </w:rPr>
        <w:t xml:space="preserve"> Vijeće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27D0A">
        <w:rPr>
          <w:rFonts w:ascii="Times New Roman" w:hAnsi="Times New Roman"/>
          <w:b/>
          <w:iCs/>
          <w:sz w:val="24"/>
          <w:szCs w:val="24"/>
          <w:lang w:val="hr-HR"/>
        </w:rPr>
        <w:t>jednoglasno</w:t>
      </w:r>
      <w:r>
        <w:rPr>
          <w:rFonts w:ascii="Times New Roman" w:hAnsi="Times New Roman"/>
          <w:b/>
          <w:iCs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donosi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3FF1801F" w14:textId="77777777" w:rsidR="00406C35" w:rsidRPr="00560366" w:rsidRDefault="00406C35" w:rsidP="00406C35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750FF5B" w14:textId="77777777" w:rsidR="00406C35" w:rsidRPr="00406C35" w:rsidRDefault="00406C35" w:rsidP="00406C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6C35">
        <w:rPr>
          <w:rFonts w:ascii="Times New Roman" w:hAnsi="Times New Roman"/>
          <w:b/>
          <w:sz w:val="24"/>
          <w:szCs w:val="24"/>
        </w:rPr>
        <w:t>ZAKLJUČAK</w:t>
      </w:r>
    </w:p>
    <w:p w14:paraId="00CC0CCE" w14:textId="77F66A34" w:rsidR="00406C35" w:rsidRPr="00406C35" w:rsidRDefault="00406C35" w:rsidP="00406C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6C35">
        <w:rPr>
          <w:rFonts w:ascii="Times New Roman" w:hAnsi="Times New Roman"/>
          <w:b/>
          <w:sz w:val="24"/>
          <w:szCs w:val="24"/>
        </w:rPr>
        <w:t xml:space="preserve">o prijedlogu za postavljanje prometnog ogledala </w:t>
      </w:r>
    </w:p>
    <w:p w14:paraId="2F13E9E4" w14:textId="77777777" w:rsidR="00406C35" w:rsidRPr="00406C35" w:rsidRDefault="00406C35" w:rsidP="00406C35">
      <w:pPr>
        <w:rPr>
          <w:rFonts w:ascii="Times New Roman" w:hAnsi="Times New Roman"/>
          <w:sz w:val="24"/>
          <w:szCs w:val="24"/>
        </w:rPr>
      </w:pPr>
    </w:p>
    <w:p w14:paraId="2A00AC5E" w14:textId="5B15CD8F" w:rsidR="00406C35" w:rsidRPr="00406C35" w:rsidRDefault="00406C35" w:rsidP="00406C35">
      <w:pPr>
        <w:tabs>
          <w:tab w:val="left" w:pos="426"/>
        </w:tabs>
        <w:ind w:left="780"/>
        <w:rPr>
          <w:rFonts w:ascii="Times New Roman" w:hAnsi="Times New Roman"/>
          <w:sz w:val="24"/>
          <w:szCs w:val="24"/>
        </w:rPr>
      </w:pPr>
      <w:r w:rsidRPr="00406C35">
        <w:rPr>
          <w:rFonts w:ascii="Times New Roman" w:hAnsi="Times New Roman"/>
          <w:sz w:val="24"/>
          <w:szCs w:val="24"/>
        </w:rPr>
        <w:t>Vijeće Mjesnog odbora Zeleni brijeg predlaže da se p</w:t>
      </w:r>
      <w:r>
        <w:rPr>
          <w:rFonts w:ascii="Times New Roman" w:hAnsi="Times New Roman"/>
          <w:sz w:val="24"/>
          <w:szCs w:val="24"/>
        </w:rPr>
        <w:t xml:space="preserve">ostavi prometno ogledalo na križanju ulica </w:t>
      </w:r>
      <w:r w:rsidR="00B32296">
        <w:rPr>
          <w:rFonts w:ascii="Times New Roman" w:hAnsi="Times New Roman"/>
          <w:sz w:val="24"/>
          <w:szCs w:val="24"/>
        </w:rPr>
        <w:t>Novačka i Mirošvečki brijeg.</w:t>
      </w:r>
    </w:p>
    <w:p w14:paraId="76E15DA3" w14:textId="77777777" w:rsidR="00406C35" w:rsidRPr="00406C35" w:rsidRDefault="00406C35" w:rsidP="00406C35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14:paraId="5BC32C42" w14:textId="71927AD2" w:rsidR="00E03E12" w:rsidRDefault="00E03E12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693E01E0" w14:textId="0ADADF25" w:rsidR="005A31F9" w:rsidRDefault="005A31F9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E143F99" w14:textId="7872C852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bit će </w:t>
      </w:r>
      <w:r w:rsidR="000D0A68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četvrtak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="000D0A68">
        <w:rPr>
          <w:rFonts w:ascii="Times New Roman" w:eastAsia="Times New Roman" w:hAnsi="Times New Roman"/>
          <w:sz w:val="24"/>
          <w:szCs w:val="24"/>
          <w:lang w:val="hr-HR" w:eastAsia="hr-HR"/>
        </w:rPr>
        <w:t>7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="000D0A68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="000D0A68">
        <w:rPr>
          <w:rFonts w:ascii="Times New Roman" w:eastAsia="Times New Roman" w:hAnsi="Times New Roman"/>
          <w:sz w:val="24"/>
          <w:szCs w:val="24"/>
          <w:lang w:val="hr-HR" w:eastAsia="hr-HR"/>
        </w:rPr>
        <w:t>2022.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u 18:30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6D72CE6A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20: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00 sati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6DBAC45A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647F26">
        <w:rPr>
          <w:rFonts w:ascii="Times New Roman" w:eastAsia="Times New Roman" w:hAnsi="Times New Roman"/>
          <w:lang w:eastAsia="hr-HR"/>
        </w:rPr>
        <w:t>026-08</w:t>
      </w:r>
      <w:r w:rsidR="00D35B91">
        <w:rPr>
          <w:rFonts w:ascii="Times New Roman" w:eastAsia="Times New Roman" w:hAnsi="Times New Roman"/>
          <w:lang w:eastAsia="hr-HR"/>
        </w:rPr>
        <w:t>/2</w:t>
      </w:r>
      <w:r w:rsidR="00647F26">
        <w:rPr>
          <w:rFonts w:ascii="Times New Roman" w:eastAsia="Times New Roman" w:hAnsi="Times New Roman"/>
          <w:lang w:eastAsia="hr-HR"/>
        </w:rPr>
        <w:t>2</w:t>
      </w:r>
      <w:r w:rsidR="00D35B91">
        <w:rPr>
          <w:rFonts w:ascii="Times New Roman" w:eastAsia="Times New Roman" w:hAnsi="Times New Roman"/>
          <w:lang w:eastAsia="hr-HR"/>
        </w:rPr>
        <w:t>-</w:t>
      </w:r>
      <w:r w:rsidR="00953FA9">
        <w:rPr>
          <w:rFonts w:ascii="Times New Roman" w:eastAsia="Times New Roman" w:hAnsi="Times New Roman"/>
          <w:lang w:eastAsia="hr-HR"/>
        </w:rPr>
        <w:t>00</w:t>
      </w:r>
      <w:r w:rsidR="00647F26">
        <w:rPr>
          <w:rFonts w:ascii="Times New Roman" w:eastAsia="Times New Roman" w:hAnsi="Times New Roman"/>
          <w:lang w:eastAsia="hr-HR"/>
        </w:rPr>
        <w:t>3</w:t>
      </w:r>
      <w:r w:rsidR="00953FA9">
        <w:rPr>
          <w:rFonts w:ascii="Times New Roman" w:eastAsia="Times New Roman" w:hAnsi="Times New Roman"/>
          <w:lang w:eastAsia="hr-HR"/>
        </w:rPr>
        <w:t>/</w:t>
      </w:r>
      <w:r w:rsidR="00647F26">
        <w:rPr>
          <w:rFonts w:ascii="Times New Roman" w:eastAsia="Times New Roman" w:hAnsi="Times New Roman"/>
          <w:lang w:eastAsia="hr-HR"/>
        </w:rPr>
        <w:t>421</w:t>
      </w:r>
    </w:p>
    <w:p w14:paraId="2ABD5ADE" w14:textId="5886F775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 w:rsidR="00647F26">
        <w:rPr>
          <w:rFonts w:ascii="Times New Roman" w:eastAsia="Times New Roman" w:hAnsi="Times New Roman"/>
          <w:sz w:val="24"/>
          <w:szCs w:val="24"/>
          <w:lang w:val="hr-HR" w:eastAsia="hr-HR"/>
        </w:rPr>
        <w:t>251-13</w:t>
      </w:r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-11-516-2</w:t>
      </w:r>
      <w:r w:rsidR="00647F26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bookmarkStart w:id="2" w:name="_GoBack"/>
      <w:bookmarkEnd w:id="2"/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-2</w:t>
      </w:r>
    </w:p>
    <w:p w14:paraId="3D53D37C" w14:textId="2D3A3D5C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Zagreb, </w:t>
      </w:r>
      <w:r w:rsidR="009D35F2">
        <w:rPr>
          <w:rFonts w:ascii="Times New Roman" w:eastAsia="Times New Roman" w:hAnsi="Times New Roman"/>
          <w:sz w:val="24"/>
          <w:szCs w:val="24"/>
          <w:lang w:val="hr-HR" w:eastAsia="hr-HR"/>
        </w:rPr>
        <w:t>16</w:t>
      </w:r>
      <w:r w:rsidR="00E72C7E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9D35F2">
        <w:rPr>
          <w:rFonts w:ascii="Times New Roman" w:eastAsia="Times New Roman" w:hAnsi="Times New Roman"/>
          <w:sz w:val="24"/>
          <w:szCs w:val="24"/>
          <w:lang w:val="hr-HR" w:eastAsia="hr-HR"/>
        </w:rPr>
        <w:t>veljače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</w:t>
      </w:r>
      <w:r w:rsidR="009D35F2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1665872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sastav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io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2013EEE8" w:rsidR="009F106B" w:rsidRDefault="009C17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Saletović</w:t>
      </w:r>
    </w:p>
    <w:p w14:paraId="730038FB" w14:textId="6A609A05" w:rsidR="009F106B" w:rsidRDefault="00C91D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Član</w:t>
      </w:r>
      <w:r w:rsidR="00FC5C9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71432C4B" w14:textId="769356D5" w:rsidR="009F106B" w:rsidRDefault="005E5A91" w:rsidP="002E433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F0085" w14:textId="77777777" w:rsidR="002D7F38" w:rsidRDefault="002D7F38">
      <w:pPr>
        <w:spacing w:after="0" w:line="240" w:lineRule="auto"/>
      </w:pPr>
      <w:r>
        <w:separator/>
      </w:r>
    </w:p>
  </w:endnote>
  <w:endnote w:type="continuationSeparator" w:id="0">
    <w:p w14:paraId="3A201ADD" w14:textId="77777777" w:rsidR="002D7F38" w:rsidRDefault="002D7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B7188" w14:textId="77777777" w:rsidR="002D7F38" w:rsidRDefault="002D7F3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BD53CD" w14:textId="77777777" w:rsidR="002D7F38" w:rsidRDefault="002D7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1AE6506"/>
    <w:multiLevelType w:val="hybridMultilevel"/>
    <w:tmpl w:val="E8B610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4162A"/>
    <w:multiLevelType w:val="hybridMultilevel"/>
    <w:tmpl w:val="F1E6B50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4E82"/>
    <w:multiLevelType w:val="hybridMultilevel"/>
    <w:tmpl w:val="3E908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A4E6C"/>
    <w:multiLevelType w:val="hybridMultilevel"/>
    <w:tmpl w:val="663A3610"/>
    <w:lvl w:ilvl="0" w:tplc="18AA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B1B5B45"/>
    <w:multiLevelType w:val="hybridMultilevel"/>
    <w:tmpl w:val="6242EF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507154FE"/>
    <w:multiLevelType w:val="hybridMultilevel"/>
    <w:tmpl w:val="C908E1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15742D"/>
    <w:multiLevelType w:val="hybridMultilevel"/>
    <w:tmpl w:val="6FC41618"/>
    <w:lvl w:ilvl="0" w:tplc="49C697F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525" w:hanging="360"/>
      </w:pPr>
    </w:lvl>
    <w:lvl w:ilvl="2" w:tplc="041A001B">
      <w:start w:val="1"/>
      <w:numFmt w:val="lowerRoman"/>
      <w:lvlText w:val="%3."/>
      <w:lvlJc w:val="right"/>
      <w:pPr>
        <w:ind w:left="1245" w:hanging="180"/>
      </w:pPr>
    </w:lvl>
    <w:lvl w:ilvl="3" w:tplc="041A000F">
      <w:start w:val="1"/>
      <w:numFmt w:val="decimal"/>
      <w:lvlText w:val="%4."/>
      <w:lvlJc w:val="left"/>
      <w:pPr>
        <w:ind w:left="1965" w:hanging="360"/>
      </w:pPr>
    </w:lvl>
    <w:lvl w:ilvl="4" w:tplc="041A0019" w:tentative="1">
      <w:start w:val="1"/>
      <w:numFmt w:val="lowerLetter"/>
      <w:lvlText w:val="%5."/>
      <w:lvlJc w:val="left"/>
      <w:pPr>
        <w:ind w:left="2685" w:hanging="360"/>
      </w:pPr>
    </w:lvl>
    <w:lvl w:ilvl="5" w:tplc="041A001B" w:tentative="1">
      <w:start w:val="1"/>
      <w:numFmt w:val="lowerRoman"/>
      <w:lvlText w:val="%6."/>
      <w:lvlJc w:val="right"/>
      <w:pPr>
        <w:ind w:left="3405" w:hanging="180"/>
      </w:pPr>
    </w:lvl>
    <w:lvl w:ilvl="6" w:tplc="041A000F" w:tentative="1">
      <w:start w:val="1"/>
      <w:numFmt w:val="decimal"/>
      <w:lvlText w:val="%7."/>
      <w:lvlJc w:val="left"/>
      <w:pPr>
        <w:ind w:left="4125" w:hanging="360"/>
      </w:pPr>
    </w:lvl>
    <w:lvl w:ilvl="7" w:tplc="041A0019" w:tentative="1">
      <w:start w:val="1"/>
      <w:numFmt w:val="lowerLetter"/>
      <w:lvlText w:val="%8."/>
      <w:lvlJc w:val="left"/>
      <w:pPr>
        <w:ind w:left="4845" w:hanging="360"/>
      </w:pPr>
    </w:lvl>
    <w:lvl w:ilvl="8" w:tplc="041A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6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8C05747"/>
    <w:multiLevelType w:val="hybridMultilevel"/>
    <w:tmpl w:val="087A7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07677F"/>
    <w:multiLevelType w:val="hybridMultilevel"/>
    <w:tmpl w:val="9B602D28"/>
    <w:lvl w:ilvl="0" w:tplc="1D3A84A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</w:num>
  <w:num w:numId="3">
    <w:abstractNumId w:val="22"/>
  </w:num>
  <w:num w:numId="4">
    <w:abstractNumId w:val="9"/>
  </w:num>
  <w:num w:numId="5">
    <w:abstractNumId w:val="10"/>
  </w:num>
  <w:num w:numId="6">
    <w:abstractNumId w:val="0"/>
  </w:num>
  <w:num w:numId="7">
    <w:abstractNumId w:val="7"/>
  </w:num>
  <w:num w:numId="8">
    <w:abstractNumId w:val="11"/>
  </w:num>
  <w:num w:numId="9">
    <w:abstractNumId w:val="3"/>
  </w:num>
  <w:num w:numId="10">
    <w:abstractNumId w:val="17"/>
  </w:num>
  <w:num w:numId="11">
    <w:abstractNumId w:val="2"/>
  </w:num>
  <w:num w:numId="12">
    <w:abstractNumId w:val="2"/>
  </w:num>
  <w:num w:numId="13">
    <w:abstractNumId w:val="4"/>
  </w:num>
  <w:num w:numId="14">
    <w:abstractNumId w:val="12"/>
  </w:num>
  <w:num w:numId="15">
    <w:abstractNumId w:val="16"/>
  </w:num>
  <w:num w:numId="16">
    <w:abstractNumId w:val="21"/>
  </w:num>
  <w:num w:numId="17">
    <w:abstractNumId w:val="2"/>
  </w:num>
  <w:num w:numId="18">
    <w:abstractNumId w:val="13"/>
  </w:num>
  <w:num w:numId="19">
    <w:abstractNumId w:val="2"/>
  </w:num>
  <w:num w:numId="20">
    <w:abstractNumId w:val="18"/>
  </w:num>
  <w:num w:numId="21">
    <w:abstractNumId w:val="15"/>
  </w:num>
  <w:num w:numId="22">
    <w:abstractNumId w:val="1"/>
  </w:num>
  <w:num w:numId="23">
    <w:abstractNumId w:val="5"/>
  </w:num>
  <w:num w:numId="24">
    <w:abstractNumId w:val="14"/>
  </w:num>
  <w:num w:numId="25">
    <w:abstractNumId w:val="8"/>
  </w:num>
  <w:num w:numId="26">
    <w:abstractNumId w:val="2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044417"/>
    <w:rsid w:val="0005498B"/>
    <w:rsid w:val="00085C06"/>
    <w:rsid w:val="000A0084"/>
    <w:rsid w:val="000D0A68"/>
    <w:rsid w:val="001305D3"/>
    <w:rsid w:val="00160826"/>
    <w:rsid w:val="00167128"/>
    <w:rsid w:val="001749A3"/>
    <w:rsid w:val="0020677F"/>
    <w:rsid w:val="00225E8B"/>
    <w:rsid w:val="002416DA"/>
    <w:rsid w:val="00246A37"/>
    <w:rsid w:val="002542F8"/>
    <w:rsid w:val="002553AC"/>
    <w:rsid w:val="00272A80"/>
    <w:rsid w:val="002741BC"/>
    <w:rsid w:val="002D22A9"/>
    <w:rsid w:val="002D7F38"/>
    <w:rsid w:val="002E433D"/>
    <w:rsid w:val="002E7A76"/>
    <w:rsid w:val="002F5DCB"/>
    <w:rsid w:val="002F697D"/>
    <w:rsid w:val="00311844"/>
    <w:rsid w:val="00352218"/>
    <w:rsid w:val="00392537"/>
    <w:rsid w:val="003C0CE8"/>
    <w:rsid w:val="003E529D"/>
    <w:rsid w:val="00406C35"/>
    <w:rsid w:val="0046593D"/>
    <w:rsid w:val="004A0C92"/>
    <w:rsid w:val="004A7723"/>
    <w:rsid w:val="00506A50"/>
    <w:rsid w:val="00526527"/>
    <w:rsid w:val="00560092"/>
    <w:rsid w:val="00560366"/>
    <w:rsid w:val="005A31F9"/>
    <w:rsid w:val="005E5A91"/>
    <w:rsid w:val="00605AAC"/>
    <w:rsid w:val="00641A99"/>
    <w:rsid w:val="0064212D"/>
    <w:rsid w:val="00642F76"/>
    <w:rsid w:val="00646E2F"/>
    <w:rsid w:val="00647F26"/>
    <w:rsid w:val="006700C3"/>
    <w:rsid w:val="006E786D"/>
    <w:rsid w:val="00714E50"/>
    <w:rsid w:val="0076252E"/>
    <w:rsid w:val="0078064B"/>
    <w:rsid w:val="007932D4"/>
    <w:rsid w:val="007C229E"/>
    <w:rsid w:val="00805BF8"/>
    <w:rsid w:val="00867109"/>
    <w:rsid w:val="008722D2"/>
    <w:rsid w:val="00872AD0"/>
    <w:rsid w:val="00895D08"/>
    <w:rsid w:val="0089728F"/>
    <w:rsid w:val="008B24A8"/>
    <w:rsid w:val="008E3CB5"/>
    <w:rsid w:val="0092681D"/>
    <w:rsid w:val="00953FA9"/>
    <w:rsid w:val="009663C2"/>
    <w:rsid w:val="009C0DD1"/>
    <w:rsid w:val="009C17CD"/>
    <w:rsid w:val="009D35F2"/>
    <w:rsid w:val="009F106B"/>
    <w:rsid w:val="009F552F"/>
    <w:rsid w:val="00A7186B"/>
    <w:rsid w:val="00A93560"/>
    <w:rsid w:val="00AB4487"/>
    <w:rsid w:val="00AE1CCB"/>
    <w:rsid w:val="00B32296"/>
    <w:rsid w:val="00B371F4"/>
    <w:rsid w:val="00B76C19"/>
    <w:rsid w:val="00B805E0"/>
    <w:rsid w:val="00BD7FB6"/>
    <w:rsid w:val="00C04CF1"/>
    <w:rsid w:val="00C15D1D"/>
    <w:rsid w:val="00C27D0A"/>
    <w:rsid w:val="00C469F9"/>
    <w:rsid w:val="00C51601"/>
    <w:rsid w:val="00C64A75"/>
    <w:rsid w:val="00C91D07"/>
    <w:rsid w:val="00CE0A07"/>
    <w:rsid w:val="00D35B91"/>
    <w:rsid w:val="00D512B7"/>
    <w:rsid w:val="00D70FC7"/>
    <w:rsid w:val="00D83366"/>
    <w:rsid w:val="00D8353B"/>
    <w:rsid w:val="00D93121"/>
    <w:rsid w:val="00DA25EF"/>
    <w:rsid w:val="00E03E12"/>
    <w:rsid w:val="00E11938"/>
    <w:rsid w:val="00E2220C"/>
    <w:rsid w:val="00E24BBC"/>
    <w:rsid w:val="00E6307B"/>
    <w:rsid w:val="00E72C7E"/>
    <w:rsid w:val="00E87000"/>
    <w:rsid w:val="00EB00D4"/>
    <w:rsid w:val="00EE2F8F"/>
    <w:rsid w:val="00F31825"/>
    <w:rsid w:val="00F33ED0"/>
    <w:rsid w:val="00F40B34"/>
    <w:rsid w:val="00F6401B"/>
    <w:rsid w:val="00F71A02"/>
    <w:rsid w:val="00F86239"/>
    <w:rsid w:val="00FB6B5C"/>
    <w:rsid w:val="00FC5C90"/>
    <w:rsid w:val="00FD0424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28F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5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98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603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3</cp:revision>
  <cp:lastPrinted>2022-02-28T08:32:00Z</cp:lastPrinted>
  <dcterms:created xsi:type="dcterms:W3CDTF">2022-02-28T09:06:00Z</dcterms:created>
  <dcterms:modified xsi:type="dcterms:W3CDTF">2022-02-28T09:12:00Z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162961-90ec-4a62-af7f-65ad41e0b7be_Enabled">
    <vt:lpwstr>true</vt:lpwstr>
  </property>
  <property fmtid="{D5CDD505-2E9C-101B-9397-08002B2CF9AE}" pid="3" name="MSIP_Label_b3162961-90ec-4a62-af7f-65ad41e0b7be_SetDate">
    <vt:lpwstr>2022-01-27T17:18:52Z</vt:lpwstr>
  </property>
  <property fmtid="{D5CDD505-2E9C-101B-9397-08002B2CF9AE}" pid="4" name="MSIP_Label_b3162961-90ec-4a62-af7f-65ad41e0b7be_Method">
    <vt:lpwstr>Privileged</vt:lpwstr>
  </property>
  <property fmtid="{D5CDD505-2E9C-101B-9397-08002B2CF9AE}" pid="5" name="MSIP_Label_b3162961-90ec-4a62-af7f-65ad41e0b7be_Name">
    <vt:lpwstr>Pubilc-Javno</vt:lpwstr>
  </property>
  <property fmtid="{D5CDD505-2E9C-101B-9397-08002B2CF9AE}" pid="6" name="MSIP_Label_b3162961-90ec-4a62-af7f-65ad41e0b7be_SiteId">
    <vt:lpwstr>b0460523-b78c-4b4a-8a10-5928b799ad45</vt:lpwstr>
  </property>
  <property fmtid="{D5CDD505-2E9C-101B-9397-08002B2CF9AE}" pid="7" name="MSIP_Label_b3162961-90ec-4a62-af7f-65ad41e0b7be_ActionId">
    <vt:lpwstr>60ed639b-7029-40a2-8c85-46a464a3ac49</vt:lpwstr>
  </property>
  <property fmtid="{D5CDD505-2E9C-101B-9397-08002B2CF9AE}" pid="8" name="MSIP_Label_b3162961-90ec-4a62-af7f-65ad41e0b7be_ContentBits">
    <vt:lpwstr>0</vt:lpwstr>
  </property>
</Properties>
</file>