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52" w:rsidRDefault="000F7852" w:rsidP="000F785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sjednice Vijeća Mjesnog odbora Odranski Strmec, održane 21. prosinca 2023., s početkom u 18:00 sati.</w:t>
      </w: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31. sjednicu. </w:t>
      </w: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30. sjednice Vijeća. </w:t>
      </w:r>
    </w:p>
    <w:p w:rsidR="000F7852" w:rsidRDefault="000F7852" w:rsidP="000F7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usvojilo zapisnik 30. sjednice Vijeća.</w:t>
      </w: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0F7852" w:rsidRDefault="000F7852" w:rsidP="000F78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852" w:rsidRPr="000F7852" w:rsidRDefault="000F7852" w:rsidP="000F785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0F785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DNEVNI RED</w:t>
      </w:r>
    </w:p>
    <w:p w:rsidR="000F7852" w:rsidRPr="000F7852" w:rsidRDefault="000F7852" w:rsidP="000F7852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0F7852" w:rsidRPr="000F7852" w:rsidRDefault="000F7852" w:rsidP="000F785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785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Financijskog plana Mjesnog odbora Odranski Strmec za 2024.</w:t>
      </w:r>
    </w:p>
    <w:p w:rsidR="000F7852" w:rsidRPr="000F7852" w:rsidRDefault="000F7852" w:rsidP="000F785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785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Plana malih komunalnih akcija Mjesnog odbora Odranski Strmec za 2024.</w:t>
      </w:r>
    </w:p>
    <w:p w:rsidR="000F7852" w:rsidRPr="000F7852" w:rsidRDefault="000F7852" w:rsidP="000F785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7852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6E30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F78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</w:t>
      </w:r>
      <w:r w:rsidR="006E30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F7852">
        <w:rPr>
          <w:rFonts w:ascii="Times New Roman" w:eastAsia="Times New Roman" w:hAnsi="Times New Roman" w:cs="Times New Roman"/>
          <w:sz w:val="24"/>
          <w:szCs w:val="24"/>
          <w:lang w:eastAsia="hr-HR"/>
        </w:rPr>
        <w:t>korištenje prostora</w:t>
      </w:r>
    </w:p>
    <w:p w:rsidR="000F7852" w:rsidRDefault="000F7852" w:rsidP="000F7852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0F785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Pitanja, prijedlozi i obavijesti</w:t>
      </w:r>
    </w:p>
    <w:p w:rsidR="000F7852" w:rsidRDefault="000F7852" w:rsidP="000F785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0F7852" w:rsidRDefault="000F7852" w:rsidP="000F785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 je jednoglasno (5”za”) prihvatilo predloženi dnevni red.</w:t>
      </w:r>
    </w:p>
    <w:p w:rsidR="000F7852" w:rsidRDefault="000F7852" w:rsidP="000F785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0F7852" w:rsidRDefault="000F7852" w:rsidP="000F7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F785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Ad 1). </w:t>
      </w:r>
      <w:r w:rsidRPr="000F78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Financijskog plana Mjesnog odbora Odranski Strmec za 2024.</w:t>
      </w:r>
    </w:p>
    <w:p w:rsidR="000F7852" w:rsidRPr="00437769" w:rsidRDefault="000F7852" w:rsidP="000F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F7852" w:rsidRDefault="000F7852" w:rsidP="000F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Financijski plan Mjesnog odbora Odranski Strmec za 2024., koji je sastavni dio ovoga zapisnika</w:t>
      </w:r>
      <w:r w:rsidR="00ED1A3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D1A3C" w:rsidRDefault="00ED1A3C" w:rsidP="000F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P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1A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Prijedlog Plana malih komunalnih akcija Mjesnog odbora Odranski Strmec za 2024.</w:t>
      </w:r>
    </w:p>
    <w:p w:rsidR="00ED1A3C" w:rsidRDefault="00ED1A3C" w:rsidP="000F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ED1A3C" w:rsidRDefault="00ED1A3C" w:rsidP="000F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 Plan malih komunalnih akcija Mjesnog odbora Odranski Strmec za 2024., koji je sastavni dio ovoga zapisnika.</w:t>
      </w:r>
    </w:p>
    <w:p w:rsidR="00ED1A3C" w:rsidRDefault="00ED1A3C" w:rsidP="000F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1A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K</w:t>
      </w:r>
      <w:r w:rsidR="006E30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D1A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</w:t>
      </w:r>
      <w:r w:rsidR="006E30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., </w:t>
      </w:r>
      <w:r w:rsidRPr="00ED1A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korištenje prostora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ED1A3C" w:rsidRPr="00ED1A3C" w:rsidRDefault="00ED1A3C" w:rsidP="00ED1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A3C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ED1A3C" w:rsidRPr="00ED1A3C" w:rsidRDefault="00ED1A3C" w:rsidP="00ED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1A3C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ED1A3C" w:rsidRPr="00ED1A3C" w:rsidRDefault="00ED1A3C" w:rsidP="00ED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1A3C" w:rsidRP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A3C" w:rsidRPr="00ED1A3C" w:rsidRDefault="00ED1A3C" w:rsidP="00ED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A3C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ED1A3C">
        <w:rPr>
          <w:rFonts w:ascii="Times New Roman" w:eastAsia="Times New Roman" w:hAnsi="Times New Roman" w:cs="Times New Roman"/>
          <w:sz w:val="24"/>
          <w:szCs w:val="24"/>
        </w:rPr>
        <w:t>K</w:t>
      </w:r>
      <w:r w:rsidR="006E30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A3C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6E30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D1A3C" w:rsidRPr="00ED1A3C" w:rsidRDefault="00ED1A3C" w:rsidP="00ED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A3C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06. siječnja 2024. od 18:00 do 22:00 sata.</w:t>
      </w:r>
    </w:p>
    <w:p w:rsidR="00ED1A3C" w:rsidRPr="00ED1A3C" w:rsidRDefault="00ED1A3C" w:rsidP="00ED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A3C" w:rsidRPr="00ED1A3C" w:rsidRDefault="00ED1A3C" w:rsidP="00ED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A3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K</w:t>
      </w:r>
      <w:r w:rsidR="006E30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A3C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6E30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A3C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ED1A3C" w:rsidRPr="00ED1A3C" w:rsidRDefault="00ED1A3C" w:rsidP="00ED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A3C" w:rsidRPr="00ED1A3C" w:rsidRDefault="00ED1A3C" w:rsidP="00ED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A3C">
        <w:rPr>
          <w:rFonts w:ascii="Times New Roman" w:eastAsia="Times New Roman" w:hAnsi="Times New Roman" w:cs="Times New Roman"/>
          <w:sz w:val="24"/>
          <w:szCs w:val="24"/>
        </w:rPr>
        <w:t>3. K</w:t>
      </w:r>
      <w:r w:rsidR="006E30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A3C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6E30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1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6E30D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ED1A3C">
        <w:rPr>
          <w:rFonts w:ascii="Times New Roman" w:eastAsia="Times New Roman" w:hAnsi="Times New Roman" w:cs="Times New Roman"/>
          <w:sz w:val="24"/>
          <w:szCs w:val="24"/>
        </w:rPr>
        <w:t>bvezuje se postupati sa pažnjom dobrog gospodara u korištenju prostora.</w:t>
      </w:r>
    </w:p>
    <w:p w:rsidR="00ED1A3C" w:rsidRPr="00ED1A3C" w:rsidRDefault="00ED1A3C" w:rsidP="00ED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A3C" w:rsidRPr="00ED1A3C" w:rsidRDefault="00ED1A3C" w:rsidP="00ED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A3C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Pr="00ED1A3C" w:rsidRDefault="00ED1A3C" w:rsidP="00ED1A3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ED1A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ED1A3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Pitanja, prijedlozi i obavijesti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još uvijek nije realizirano postava znaka „divljač na cesti i da obzirom na problematiku čišćenja doma bi zatražila da se dom više ne iznajmljuje za proslave.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19:00 sati.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024-08/23-003/2571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</w:t>
      </w:r>
    </w:p>
    <w:p w:rsid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Odranski Strmec</w:t>
      </w:r>
    </w:p>
    <w:p w:rsidR="00ED1A3C" w:rsidRPr="00ED1A3C" w:rsidRDefault="00ED1A3C" w:rsidP="00ED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Renata Celićek</w:t>
      </w:r>
    </w:p>
    <w:p w:rsidR="00ED1A3C" w:rsidRDefault="00ED1A3C" w:rsidP="000F7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096" w:rsidRPr="00A631A3" w:rsidRDefault="00A04096">
      <w:pPr>
        <w:rPr>
          <w:rFonts w:ascii="Times New Roman" w:hAnsi="Times New Roman" w:cs="Times New Roman"/>
          <w:sz w:val="24"/>
          <w:szCs w:val="24"/>
        </w:rPr>
      </w:pPr>
    </w:p>
    <w:sectPr w:rsidR="00A04096" w:rsidRPr="00A63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B7878"/>
    <w:multiLevelType w:val="hybridMultilevel"/>
    <w:tmpl w:val="6FB869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00BB0"/>
    <w:multiLevelType w:val="hybridMultilevel"/>
    <w:tmpl w:val="3F04E1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C6A34"/>
    <w:multiLevelType w:val="hybridMultilevel"/>
    <w:tmpl w:val="AF945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81FBC"/>
    <w:multiLevelType w:val="hybridMultilevel"/>
    <w:tmpl w:val="6FC8E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95C8C"/>
    <w:multiLevelType w:val="hybridMultilevel"/>
    <w:tmpl w:val="206AD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A3"/>
    <w:rsid w:val="000F7852"/>
    <w:rsid w:val="00100843"/>
    <w:rsid w:val="006E30D7"/>
    <w:rsid w:val="00A04096"/>
    <w:rsid w:val="00A631A3"/>
    <w:rsid w:val="00ED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09CA"/>
  <w15:chartTrackingRefBased/>
  <w15:docId w15:val="{471953CF-C676-40FD-9495-021EB4B0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85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4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2024-01-16T11:17:00Z</dcterms:created>
  <dcterms:modified xsi:type="dcterms:W3CDTF">2025-05-22T08:38:00Z</dcterms:modified>
</cp:coreProperties>
</file>