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F48F2" w:rsidRPr="00C16040" w:rsidRDefault="00CF48F2">
      <w:pPr>
        <w:rPr>
          <w:rFonts w:cs="Times New Roman"/>
          <w:b/>
        </w:rPr>
      </w:pPr>
    </w:p>
    <w:p w14:paraId="00000002" w14:textId="77777777" w:rsidR="00CF48F2" w:rsidRPr="00C16040" w:rsidRDefault="00744B1A">
      <w:pPr>
        <w:jc w:val="center"/>
        <w:rPr>
          <w:rFonts w:cs="Times New Roman"/>
          <w:b/>
        </w:rPr>
      </w:pPr>
      <w:r w:rsidRPr="00C16040">
        <w:rPr>
          <w:rFonts w:cs="Times New Roman"/>
          <w:b/>
        </w:rPr>
        <w:t>Z A P I S N I K</w:t>
      </w:r>
    </w:p>
    <w:p w14:paraId="00000003" w14:textId="0A0F1B74" w:rsidR="00CF48F2" w:rsidRPr="00C16040" w:rsidRDefault="00A57923">
      <w:pPr>
        <w:jc w:val="center"/>
        <w:rPr>
          <w:rFonts w:cs="Times New Roman"/>
          <w:b/>
        </w:rPr>
      </w:pPr>
      <w:r w:rsidRPr="00C16040">
        <w:rPr>
          <w:rFonts w:cs="Times New Roman"/>
          <w:b/>
        </w:rPr>
        <w:t xml:space="preserve">s  </w:t>
      </w:r>
      <w:r w:rsidR="00D11875">
        <w:rPr>
          <w:rFonts w:cs="Times New Roman"/>
          <w:b/>
        </w:rPr>
        <w:t>1</w:t>
      </w:r>
      <w:r w:rsidR="001A7D17">
        <w:rPr>
          <w:rFonts w:cs="Times New Roman"/>
          <w:b/>
        </w:rPr>
        <w:t>2</w:t>
      </w:r>
      <w:r w:rsidR="00744B1A" w:rsidRPr="00C16040">
        <w:rPr>
          <w:rFonts w:cs="Times New Roman"/>
          <w:b/>
        </w:rPr>
        <w:t>. sjednice Vijeća Mjesnog odbora HRELIĆ,</w:t>
      </w:r>
    </w:p>
    <w:p w14:paraId="00000004" w14:textId="0C1F46E3" w:rsidR="00CF48F2" w:rsidRPr="00C16040" w:rsidRDefault="00744B1A">
      <w:pPr>
        <w:jc w:val="center"/>
        <w:rPr>
          <w:rFonts w:cs="Times New Roman"/>
          <w:b/>
        </w:rPr>
      </w:pPr>
      <w:r w:rsidRPr="00C16040">
        <w:rPr>
          <w:rFonts w:cs="Times New Roman"/>
          <w:b/>
        </w:rPr>
        <w:t xml:space="preserve">održane dana </w:t>
      </w:r>
      <w:r w:rsidR="001A7D17">
        <w:rPr>
          <w:rFonts w:cs="Times New Roman"/>
          <w:b/>
        </w:rPr>
        <w:t>22</w:t>
      </w:r>
      <w:r w:rsidR="003E73A6">
        <w:rPr>
          <w:rFonts w:cs="Times New Roman"/>
          <w:b/>
        </w:rPr>
        <w:t>.4.</w:t>
      </w:r>
      <w:r w:rsidRPr="00C16040">
        <w:rPr>
          <w:rFonts w:cs="Times New Roman"/>
          <w:b/>
        </w:rPr>
        <w:t>202</w:t>
      </w:r>
      <w:r w:rsidR="00D57AEB" w:rsidRPr="00C16040">
        <w:rPr>
          <w:rFonts w:cs="Times New Roman"/>
          <w:b/>
        </w:rPr>
        <w:t>2</w:t>
      </w:r>
      <w:r w:rsidRPr="00C16040">
        <w:rPr>
          <w:rFonts w:cs="Times New Roman"/>
          <w:b/>
        </w:rPr>
        <w:t>.</w:t>
      </w:r>
    </w:p>
    <w:p w14:paraId="00000005" w14:textId="77777777" w:rsidR="00CF48F2" w:rsidRPr="00C16040" w:rsidRDefault="00744B1A">
      <w:pPr>
        <w:jc w:val="center"/>
        <w:rPr>
          <w:rFonts w:cs="Times New Roman"/>
          <w:b/>
        </w:rPr>
      </w:pPr>
      <w:r w:rsidRPr="00C16040">
        <w:rPr>
          <w:rFonts w:cs="Times New Roman"/>
          <w:b/>
        </w:rPr>
        <w:t>u objektu mjesne samouprave Ul. Svetog Mateja 93,</w:t>
      </w:r>
    </w:p>
    <w:p w14:paraId="00000006" w14:textId="06493C9A" w:rsidR="00CF48F2" w:rsidRPr="00C16040" w:rsidRDefault="00744B1A">
      <w:pPr>
        <w:jc w:val="center"/>
        <w:rPr>
          <w:rFonts w:cs="Times New Roman"/>
          <w:b/>
        </w:rPr>
      </w:pPr>
      <w:r w:rsidRPr="00C16040">
        <w:rPr>
          <w:rFonts w:cs="Times New Roman"/>
          <w:b/>
        </w:rPr>
        <w:t>s početkom u 1</w:t>
      </w:r>
      <w:r w:rsidR="00C16653">
        <w:rPr>
          <w:rFonts w:cs="Times New Roman"/>
          <w:b/>
        </w:rPr>
        <w:t>9</w:t>
      </w:r>
      <w:r w:rsidRPr="00C16040">
        <w:rPr>
          <w:rFonts w:cs="Times New Roman"/>
          <w:b/>
        </w:rPr>
        <w:t>,00 sati</w:t>
      </w:r>
    </w:p>
    <w:p w14:paraId="00000007" w14:textId="77777777" w:rsidR="00CF48F2" w:rsidRPr="00C16040" w:rsidRDefault="00CF48F2">
      <w:pPr>
        <w:jc w:val="center"/>
        <w:rPr>
          <w:rFonts w:cs="Times New Roman"/>
          <w:b/>
        </w:rPr>
      </w:pPr>
    </w:p>
    <w:p w14:paraId="00000008" w14:textId="77777777" w:rsidR="00CF48F2" w:rsidRPr="00C16040" w:rsidRDefault="00CF48F2">
      <w:pPr>
        <w:jc w:val="center"/>
        <w:rPr>
          <w:rFonts w:cs="Times New Roman"/>
          <w:b/>
        </w:rPr>
      </w:pPr>
    </w:p>
    <w:p w14:paraId="00000009" w14:textId="77777777" w:rsidR="00CF48F2" w:rsidRPr="00C16040" w:rsidRDefault="00CF48F2">
      <w:pPr>
        <w:jc w:val="center"/>
        <w:rPr>
          <w:rFonts w:cs="Times New Roman"/>
          <w:b/>
        </w:rPr>
      </w:pPr>
    </w:p>
    <w:p w14:paraId="0000000A" w14:textId="77777777" w:rsidR="00CF48F2" w:rsidRPr="00C16040" w:rsidRDefault="00744B1A">
      <w:pPr>
        <w:rPr>
          <w:rFonts w:cs="Times New Roman"/>
          <w:b/>
        </w:rPr>
      </w:pPr>
      <w:r w:rsidRPr="00C16040">
        <w:rPr>
          <w:rFonts w:cs="Times New Roman"/>
          <w:b/>
        </w:rPr>
        <w:t>NAZOČNI ČLANOVI VIJEĆA:</w:t>
      </w:r>
    </w:p>
    <w:p w14:paraId="484D82C5" w14:textId="192F4851" w:rsidR="00041B28" w:rsidRPr="00C16040" w:rsidRDefault="00D901B8">
      <w:pPr>
        <w:rPr>
          <w:rFonts w:cs="Times New Roman"/>
        </w:rPr>
      </w:pPr>
      <w:r w:rsidRPr="00C16040">
        <w:rPr>
          <w:rFonts w:cs="Times New Roman"/>
        </w:rPr>
        <w:t xml:space="preserve">Miljenka Plazonić Bogdan, Zrinka Kunić, Danijela Krpan, </w:t>
      </w:r>
      <w:r w:rsidR="00744B1A" w:rsidRPr="00C16040">
        <w:rPr>
          <w:rFonts w:cs="Times New Roman"/>
        </w:rPr>
        <w:t>Marina Havidić</w:t>
      </w:r>
      <w:r w:rsidR="00C16653">
        <w:rPr>
          <w:rFonts w:cs="Times New Roman"/>
        </w:rPr>
        <w:t>, Marinko Orešković</w:t>
      </w:r>
    </w:p>
    <w:p w14:paraId="0000000C" w14:textId="77777777" w:rsidR="00CF48F2" w:rsidRPr="00C16040" w:rsidRDefault="00CF48F2">
      <w:pPr>
        <w:rPr>
          <w:rFonts w:cs="Times New Roman"/>
        </w:rPr>
      </w:pPr>
    </w:p>
    <w:p w14:paraId="0000000D" w14:textId="77777777" w:rsidR="00CF48F2" w:rsidRPr="00C16040" w:rsidRDefault="00CF48F2">
      <w:pPr>
        <w:rPr>
          <w:rFonts w:cs="Times New Roman"/>
        </w:rPr>
      </w:pPr>
    </w:p>
    <w:p w14:paraId="0000000E" w14:textId="77777777" w:rsidR="00CF48F2" w:rsidRPr="00C16040" w:rsidRDefault="00744B1A">
      <w:pPr>
        <w:rPr>
          <w:rFonts w:cs="Times New Roman"/>
        </w:rPr>
      </w:pPr>
      <w:r w:rsidRPr="00C16040">
        <w:rPr>
          <w:rFonts w:cs="Times New Roman"/>
        </w:rPr>
        <w:t>Predsjedava:  Miljenka Plazonić Bogdan, predsjednica Vijeća.</w:t>
      </w:r>
    </w:p>
    <w:p w14:paraId="0000000F" w14:textId="77777777" w:rsidR="00CF48F2" w:rsidRPr="00C16040" w:rsidRDefault="00CF48F2">
      <w:pPr>
        <w:rPr>
          <w:rFonts w:cs="Times New Roman"/>
        </w:rPr>
      </w:pPr>
    </w:p>
    <w:p w14:paraId="00000010" w14:textId="57605B3C" w:rsidR="00CF48F2" w:rsidRPr="00C16040" w:rsidRDefault="00744B1A">
      <w:pPr>
        <w:rPr>
          <w:rFonts w:cs="Times New Roman"/>
        </w:rPr>
      </w:pPr>
      <w:r w:rsidRPr="00C16040">
        <w:rPr>
          <w:rFonts w:cs="Times New Roman"/>
        </w:rPr>
        <w:t xml:space="preserve">Zapisnik vodi: </w:t>
      </w:r>
      <w:r w:rsidR="00D901B8" w:rsidRPr="00C16040">
        <w:rPr>
          <w:rFonts w:cs="Times New Roman"/>
        </w:rPr>
        <w:t>Miljenka Plazonić Bogdan</w:t>
      </w:r>
    </w:p>
    <w:p w14:paraId="00000011" w14:textId="77777777" w:rsidR="00CF48F2" w:rsidRPr="00C16040" w:rsidRDefault="00CF48F2">
      <w:pPr>
        <w:rPr>
          <w:rFonts w:cs="Times New Roman"/>
        </w:rPr>
      </w:pPr>
    </w:p>
    <w:p w14:paraId="00000012" w14:textId="77777777" w:rsidR="00CF48F2" w:rsidRPr="00C16040" w:rsidRDefault="00CF48F2">
      <w:pPr>
        <w:rPr>
          <w:rFonts w:cs="Times New Roman"/>
        </w:rPr>
      </w:pPr>
    </w:p>
    <w:p w14:paraId="00000013" w14:textId="77777777" w:rsidR="00CF48F2" w:rsidRPr="00C16040" w:rsidRDefault="00CF48F2">
      <w:pPr>
        <w:rPr>
          <w:rFonts w:cs="Times New Roman"/>
        </w:rPr>
      </w:pPr>
    </w:p>
    <w:p w14:paraId="00000014" w14:textId="3E646DAC" w:rsidR="00CF48F2" w:rsidRPr="00C16040" w:rsidRDefault="00744B1A">
      <w:pPr>
        <w:jc w:val="both"/>
        <w:rPr>
          <w:rFonts w:cs="Times New Roman"/>
        </w:rPr>
      </w:pPr>
      <w:r w:rsidRPr="00C16040">
        <w:rPr>
          <w:rFonts w:cs="Times New Roman"/>
        </w:rPr>
        <w:tab/>
        <w:t>Predsjednica konstatira da su nazočn</w:t>
      </w:r>
      <w:r w:rsidR="00CB5731" w:rsidRPr="00C16040">
        <w:rPr>
          <w:rFonts w:cs="Times New Roman"/>
        </w:rPr>
        <w:t>i svi</w:t>
      </w:r>
      <w:r w:rsidR="00041B28" w:rsidRPr="00C16040">
        <w:rPr>
          <w:rFonts w:cs="Times New Roman"/>
        </w:rPr>
        <w:t xml:space="preserve"> </w:t>
      </w:r>
      <w:r w:rsidR="00A57923" w:rsidRPr="00C16040">
        <w:rPr>
          <w:rFonts w:cs="Times New Roman"/>
        </w:rPr>
        <w:t>članov</w:t>
      </w:r>
      <w:r w:rsidR="00CB5731" w:rsidRPr="00C16040">
        <w:rPr>
          <w:rFonts w:cs="Times New Roman"/>
        </w:rPr>
        <w:t>i</w:t>
      </w:r>
      <w:r w:rsidR="00A57923" w:rsidRPr="00C16040">
        <w:rPr>
          <w:rFonts w:cs="Times New Roman"/>
        </w:rPr>
        <w:t xml:space="preserve"> Vijeća</w:t>
      </w:r>
      <w:r w:rsidR="00041B28" w:rsidRPr="00C16040">
        <w:rPr>
          <w:rFonts w:cs="Times New Roman"/>
        </w:rPr>
        <w:t>,</w:t>
      </w:r>
      <w:r w:rsidR="00A57923" w:rsidRPr="00C16040">
        <w:rPr>
          <w:rFonts w:cs="Times New Roman"/>
        </w:rPr>
        <w:t xml:space="preserve"> te otvara </w:t>
      </w:r>
      <w:r w:rsidR="007C645A">
        <w:rPr>
          <w:rFonts w:cs="Times New Roman"/>
        </w:rPr>
        <w:t>1</w:t>
      </w:r>
      <w:r w:rsidR="001A7D17">
        <w:rPr>
          <w:rFonts w:cs="Times New Roman"/>
        </w:rPr>
        <w:t>2</w:t>
      </w:r>
      <w:r w:rsidRPr="00C16040">
        <w:rPr>
          <w:rFonts w:cs="Times New Roman"/>
        </w:rPr>
        <w:t>. sjednicu Vijeća Mjesnog odbora.</w:t>
      </w:r>
      <w:r w:rsidR="003D5B75" w:rsidRPr="00C16040">
        <w:rPr>
          <w:rFonts w:cs="Times New Roman"/>
        </w:rPr>
        <w:t xml:space="preserve"> </w:t>
      </w:r>
    </w:p>
    <w:p w14:paraId="00000015" w14:textId="77777777" w:rsidR="00CF48F2" w:rsidRPr="00C16040" w:rsidRDefault="00CF48F2">
      <w:pPr>
        <w:jc w:val="both"/>
        <w:rPr>
          <w:rFonts w:cs="Times New Roman"/>
        </w:rPr>
      </w:pPr>
    </w:p>
    <w:p w14:paraId="00000019" w14:textId="77777777" w:rsidR="00CF48F2" w:rsidRPr="00C16040" w:rsidRDefault="00CF48F2">
      <w:pPr>
        <w:jc w:val="both"/>
        <w:rPr>
          <w:rFonts w:cs="Times New Roman"/>
        </w:rPr>
      </w:pPr>
    </w:p>
    <w:p w14:paraId="0000001A" w14:textId="77777777" w:rsidR="00CF48F2" w:rsidRPr="00C16040" w:rsidRDefault="00744B1A">
      <w:pPr>
        <w:jc w:val="both"/>
        <w:rPr>
          <w:rFonts w:cs="Times New Roman"/>
        </w:rPr>
      </w:pPr>
      <w:r w:rsidRPr="00C16040">
        <w:rPr>
          <w:rFonts w:cs="Times New Roman"/>
        </w:rPr>
        <w:t>USVAJANJE DNEVNOG REDA</w:t>
      </w:r>
    </w:p>
    <w:p w14:paraId="0000001B" w14:textId="77777777" w:rsidR="00CF48F2" w:rsidRPr="00C16040" w:rsidRDefault="00CF48F2">
      <w:pPr>
        <w:jc w:val="both"/>
        <w:rPr>
          <w:rFonts w:cs="Times New Roman"/>
        </w:rPr>
      </w:pPr>
    </w:p>
    <w:p w14:paraId="0000001C" w14:textId="09C87CB9" w:rsidR="00CF48F2" w:rsidRPr="00C16040" w:rsidRDefault="00744B1A" w:rsidP="001A7D17">
      <w:pPr>
        <w:shd w:val="clear" w:color="auto" w:fill="FFFFFF"/>
        <w:contextualSpacing/>
        <w:rPr>
          <w:rFonts w:cs="Times New Roman"/>
        </w:rPr>
      </w:pPr>
      <w:r w:rsidRPr="00A40AE5">
        <w:rPr>
          <w:rFonts w:cs="Times New Roman"/>
        </w:rPr>
        <w:t>Na prijedlog predsjednice,</w:t>
      </w:r>
      <w:r w:rsidR="001A7D17">
        <w:rPr>
          <w:rFonts w:cs="Times New Roman"/>
        </w:rPr>
        <w:t xml:space="preserve"> </w:t>
      </w:r>
      <w:r w:rsidRPr="00C16040">
        <w:rPr>
          <w:rFonts w:cs="Times New Roman"/>
        </w:rPr>
        <w:t>Vijeće jednoglasno</w:t>
      </w:r>
      <w:r w:rsidRPr="00C16040">
        <w:rPr>
          <w:rFonts w:cs="Times New Roman"/>
          <w:i/>
        </w:rPr>
        <w:t xml:space="preserve"> </w:t>
      </w:r>
      <w:r w:rsidRPr="00C16040">
        <w:rPr>
          <w:rFonts w:cs="Times New Roman"/>
        </w:rPr>
        <w:t>utvrđuje</w:t>
      </w:r>
      <w:r w:rsidR="00A40AE5">
        <w:rPr>
          <w:rFonts w:cs="Times New Roman"/>
        </w:rPr>
        <w:t>.</w:t>
      </w:r>
    </w:p>
    <w:p w14:paraId="0000001D" w14:textId="77777777" w:rsidR="00CF48F2" w:rsidRPr="00C16040" w:rsidRDefault="00CF48F2">
      <w:pPr>
        <w:rPr>
          <w:rFonts w:cs="Times New Roman"/>
        </w:rPr>
      </w:pPr>
    </w:p>
    <w:p w14:paraId="00000020" w14:textId="77777777" w:rsidR="00CF48F2" w:rsidRPr="00C16040" w:rsidRDefault="00744B1A">
      <w:pPr>
        <w:pBdr>
          <w:top w:val="nil"/>
          <w:left w:val="nil"/>
          <w:bottom w:val="nil"/>
          <w:right w:val="nil"/>
          <w:between w:val="nil"/>
        </w:pBdr>
        <w:jc w:val="center"/>
        <w:rPr>
          <w:rFonts w:cs="Times New Roman"/>
          <w:b/>
        </w:rPr>
      </w:pPr>
      <w:r w:rsidRPr="00C16040">
        <w:rPr>
          <w:rFonts w:cs="Times New Roman"/>
          <w:b/>
        </w:rPr>
        <w:t xml:space="preserve"> DNEVNI RED:</w:t>
      </w:r>
    </w:p>
    <w:p w14:paraId="00000021" w14:textId="77777777" w:rsidR="00CF48F2" w:rsidRPr="00C16040" w:rsidRDefault="00CF48F2">
      <w:pPr>
        <w:pBdr>
          <w:top w:val="nil"/>
          <w:left w:val="nil"/>
          <w:bottom w:val="nil"/>
          <w:right w:val="nil"/>
          <w:between w:val="nil"/>
        </w:pBdr>
        <w:jc w:val="center"/>
        <w:rPr>
          <w:rFonts w:cs="Times New Roman"/>
        </w:rPr>
      </w:pPr>
    </w:p>
    <w:p w14:paraId="389DD831" w14:textId="350D07AA" w:rsidR="000E6923" w:rsidRPr="00C16040" w:rsidRDefault="000E6923" w:rsidP="000E6923">
      <w:pPr>
        <w:rPr>
          <w:rFonts w:cs="Times New Roman"/>
          <w:color w:val="auto"/>
          <w14:textOutline w14:w="0" w14:cap="rnd" w14:cmpd="sng" w14:algn="ctr">
            <w14:noFill/>
            <w14:prstDash w14:val="solid"/>
            <w14:bevel/>
          </w14:textOutline>
        </w:rPr>
      </w:pPr>
    </w:p>
    <w:p w14:paraId="0C9E6581" w14:textId="77777777" w:rsidR="001A7D17" w:rsidRDefault="001A7D17" w:rsidP="001A7D17">
      <w:pPr>
        <w:pStyle w:val="ListParagraph"/>
        <w:shd w:val="clear" w:color="auto" w:fill="FFFFFF"/>
        <w:rPr>
          <w:rFonts w:cs="Times New Roman"/>
          <w:color w:val="212121"/>
        </w:rPr>
      </w:pPr>
      <w:r>
        <w:rPr>
          <w:rFonts w:cs="Times New Roman"/>
          <w:color w:val="212121"/>
        </w:rPr>
        <w:t xml:space="preserve">1. Donošenje mišljenja o prijedlogu preusmjeravanja ulica Draganići i </w:t>
      </w:r>
      <w:proofErr w:type="spellStart"/>
      <w:r>
        <w:rPr>
          <w:rFonts w:cs="Times New Roman"/>
          <w:color w:val="212121"/>
        </w:rPr>
        <w:t>Havidićeva</w:t>
      </w:r>
      <w:proofErr w:type="spellEnd"/>
      <w:r>
        <w:rPr>
          <w:rFonts w:cs="Times New Roman"/>
          <w:color w:val="212121"/>
        </w:rPr>
        <w:t xml:space="preserve"> ulica – zaključak, donosi se</w:t>
      </w:r>
    </w:p>
    <w:p w14:paraId="33A8C029" w14:textId="77777777" w:rsidR="001A7D17" w:rsidRDefault="001A7D17" w:rsidP="001A7D17">
      <w:pPr>
        <w:pStyle w:val="ListParagraph"/>
        <w:shd w:val="clear" w:color="auto" w:fill="FFFFFF"/>
        <w:rPr>
          <w:rFonts w:cs="Times New Roman"/>
          <w:color w:val="212121"/>
        </w:rPr>
      </w:pPr>
      <w:r>
        <w:rPr>
          <w:rFonts w:cs="Times New Roman"/>
          <w:color w:val="212121"/>
        </w:rPr>
        <w:t>2. Pitanja, prijedlozi i obavijesti</w:t>
      </w:r>
    </w:p>
    <w:p w14:paraId="57F71A65" w14:textId="3DBC76FF" w:rsidR="00E41F83" w:rsidRPr="00C16040" w:rsidRDefault="00E41F83">
      <w:pPr>
        <w:jc w:val="both"/>
        <w:rPr>
          <w:rFonts w:cs="Times New Roman"/>
          <w:b/>
          <w:u w:val="single"/>
        </w:rPr>
      </w:pPr>
    </w:p>
    <w:p w14:paraId="0000002F" w14:textId="36C9B0DD" w:rsidR="00CF48F2" w:rsidRPr="004F5866" w:rsidRDefault="00744B1A">
      <w:pPr>
        <w:jc w:val="both"/>
        <w:rPr>
          <w:rFonts w:cs="Times New Roman"/>
          <w:b/>
          <w:bCs/>
          <w:color w:val="212121"/>
          <w:u w:val="single"/>
        </w:rPr>
      </w:pPr>
      <w:r w:rsidRPr="004F5866">
        <w:rPr>
          <w:rFonts w:cs="Times New Roman"/>
          <w:b/>
          <w:u w:val="single"/>
        </w:rPr>
        <w:t xml:space="preserve">Ad 1. </w:t>
      </w:r>
      <w:r w:rsidR="00511348" w:rsidRPr="001A7D17">
        <w:rPr>
          <w:rFonts w:cs="Times New Roman"/>
          <w:b/>
          <w:bCs/>
          <w:u w:val="single"/>
        </w:rPr>
        <w:tab/>
      </w:r>
      <w:r w:rsidR="001A7D17" w:rsidRPr="001A7D17">
        <w:rPr>
          <w:rFonts w:cs="Times New Roman"/>
          <w:b/>
          <w:bCs/>
          <w:color w:val="212121"/>
          <w:u w:val="single"/>
        </w:rPr>
        <w:t xml:space="preserve">Donošenje mišljenja o prijedlogu preusmjeravanja ulica Draganići i </w:t>
      </w:r>
      <w:proofErr w:type="spellStart"/>
      <w:r w:rsidR="001A7D17" w:rsidRPr="001A7D17">
        <w:rPr>
          <w:rFonts w:cs="Times New Roman"/>
          <w:b/>
          <w:bCs/>
          <w:color w:val="212121"/>
          <w:u w:val="single"/>
        </w:rPr>
        <w:t>Havidićeva</w:t>
      </w:r>
      <w:proofErr w:type="spellEnd"/>
      <w:r w:rsidR="001A7D17" w:rsidRPr="001A7D17">
        <w:rPr>
          <w:rFonts w:cs="Times New Roman"/>
          <w:b/>
          <w:bCs/>
          <w:color w:val="212121"/>
          <w:u w:val="single"/>
        </w:rPr>
        <w:t xml:space="preserve"> ulica</w:t>
      </w:r>
    </w:p>
    <w:p w14:paraId="7C17B068" w14:textId="7687D58F" w:rsidR="004E79D8" w:rsidRDefault="004E79D8">
      <w:pPr>
        <w:jc w:val="both"/>
        <w:rPr>
          <w:rFonts w:cs="Times New Roman"/>
          <w:color w:val="212121"/>
        </w:rPr>
      </w:pPr>
    </w:p>
    <w:p w14:paraId="1D03E4D8" w14:textId="09F13FA4" w:rsidR="001A7D17" w:rsidRPr="001A7D17" w:rsidRDefault="001A7D17" w:rsidP="001A7D17">
      <w:pPr>
        <w:spacing w:before="120"/>
        <w:rPr>
          <w:rFonts w:cs="Times New Roman"/>
        </w:rPr>
      </w:pPr>
      <w:r w:rsidRPr="001A7D17">
        <w:rPr>
          <w:rFonts w:cs="Times New Roman"/>
        </w:rPr>
        <w:t xml:space="preserve">Temeljem Zaključka sa 9. sjednice VMO, proveden je proces zaprimanja mišljenja stanara ulica Draganići i </w:t>
      </w:r>
      <w:proofErr w:type="spellStart"/>
      <w:r w:rsidRPr="001A7D17">
        <w:rPr>
          <w:rFonts w:cs="Times New Roman"/>
        </w:rPr>
        <w:t>Havidićeva</w:t>
      </w:r>
      <w:proofErr w:type="spellEnd"/>
      <w:r w:rsidRPr="001A7D17">
        <w:rPr>
          <w:rFonts w:cs="Times New Roman"/>
        </w:rPr>
        <w:t xml:space="preserve">, o prijedlogu uspostave jednosmjernog toka prometa sa obilježavanjem uzdužnog parkinga za Ulica Draganići i </w:t>
      </w:r>
      <w:proofErr w:type="spellStart"/>
      <w:r w:rsidRPr="001A7D17">
        <w:rPr>
          <w:rFonts w:cs="Times New Roman"/>
        </w:rPr>
        <w:t>Havidićeva</w:t>
      </w:r>
      <w:proofErr w:type="spellEnd"/>
      <w:r w:rsidRPr="001A7D17">
        <w:rPr>
          <w:rFonts w:cs="Times New Roman"/>
        </w:rPr>
        <w:t xml:space="preserve"> ulica dostavljenog od strane  Gradskog ureda za prostorno uređenje, izgradnju grada, graditeljstvo, komunalne poslove i promet (Sektor za promet), u trajanju od mjesec dana (od 12.3. do 8.4.2022.).</w:t>
      </w:r>
      <w:r>
        <w:rPr>
          <w:rFonts w:cs="Times New Roman"/>
        </w:rPr>
        <w:t xml:space="preserve"> Cilj je bio dobiti mišljenja stanara, uz stručna mišljenja, kako bi Vijeće dobilo temeljitiju osnovu za mišljenje o zaprimljenom prijedlogu. Ova sjednica služi upravo donošenju tog zaključka na temelju svih prethodnih koraka. Na temelju prikupljenih mišljenja i uvida koje je Vijeće dobilo od trenutka zaprimanja prijedloga, vijećnici su </w:t>
      </w:r>
      <w:r w:rsidR="00665673">
        <w:rPr>
          <w:rFonts w:cs="Times New Roman"/>
        </w:rPr>
        <w:t xml:space="preserve">na prijedlog predsjednice prodiskutirali i </w:t>
      </w:r>
      <w:r>
        <w:rPr>
          <w:rFonts w:cs="Times New Roman"/>
        </w:rPr>
        <w:t xml:space="preserve">donijeli zaključak kako slijedi.  </w:t>
      </w:r>
    </w:p>
    <w:p w14:paraId="704FF331" w14:textId="77777777" w:rsidR="003A3A7E" w:rsidRDefault="003A3A7E">
      <w:pPr>
        <w:jc w:val="both"/>
        <w:rPr>
          <w:rFonts w:cs="Times New Roman"/>
          <w:color w:val="212121"/>
        </w:rPr>
      </w:pPr>
    </w:p>
    <w:p w14:paraId="5418D884" w14:textId="15430216" w:rsidR="003A3A7E" w:rsidRDefault="003A3A7E">
      <w:pPr>
        <w:jc w:val="both"/>
        <w:rPr>
          <w:rFonts w:cs="Times New Roman"/>
          <w:color w:val="212121"/>
        </w:rPr>
      </w:pPr>
      <w:r>
        <w:rPr>
          <w:rFonts w:cs="Times New Roman"/>
          <w:color w:val="212121"/>
        </w:rPr>
        <w:t xml:space="preserve">Vijeće jednoglasno donosi: </w:t>
      </w:r>
    </w:p>
    <w:p w14:paraId="46B3AFE1" w14:textId="77777777" w:rsidR="003A3A7E" w:rsidRDefault="003A3A7E">
      <w:pPr>
        <w:jc w:val="both"/>
        <w:rPr>
          <w:rFonts w:cs="Times New Roman"/>
          <w:color w:val="212121"/>
        </w:rPr>
      </w:pPr>
    </w:p>
    <w:p w14:paraId="46EA7832" w14:textId="77777777" w:rsidR="001A7D17" w:rsidRPr="002B35DA" w:rsidRDefault="001A7D17" w:rsidP="001A7D17">
      <w:pPr>
        <w:jc w:val="center"/>
        <w:rPr>
          <w:b/>
        </w:rPr>
      </w:pPr>
      <w:r w:rsidRPr="002B35DA">
        <w:rPr>
          <w:b/>
        </w:rPr>
        <w:t>ZAKLJUČAK</w:t>
      </w:r>
    </w:p>
    <w:p w14:paraId="2C11ED75" w14:textId="77777777" w:rsidR="001A7D17" w:rsidRDefault="001A7D17" w:rsidP="001A7D17">
      <w:pPr>
        <w:jc w:val="center"/>
      </w:pPr>
      <w:r>
        <w:rPr>
          <w:rFonts w:cs="Times New Roman"/>
          <w:b/>
          <w:bCs/>
          <w:color w:val="212121"/>
        </w:rPr>
        <w:t xml:space="preserve">o </w:t>
      </w:r>
      <w:r w:rsidRPr="00354FE4">
        <w:rPr>
          <w:rFonts w:cs="Times New Roman"/>
          <w:b/>
          <w:bCs/>
          <w:color w:val="212121"/>
        </w:rPr>
        <w:t xml:space="preserve">donošenje mišljenja </w:t>
      </w:r>
      <w:r>
        <w:rPr>
          <w:rFonts w:cs="Times New Roman"/>
          <w:b/>
          <w:bCs/>
          <w:color w:val="212121"/>
        </w:rPr>
        <w:t xml:space="preserve">VMO Hrelić </w:t>
      </w:r>
      <w:r w:rsidRPr="00354FE4">
        <w:rPr>
          <w:rFonts w:cs="Times New Roman"/>
          <w:b/>
          <w:bCs/>
          <w:color w:val="212121"/>
        </w:rPr>
        <w:t xml:space="preserve">o prijedlogu preusmjeravanja ulica Draganići i </w:t>
      </w:r>
      <w:proofErr w:type="spellStart"/>
      <w:r w:rsidRPr="00354FE4">
        <w:rPr>
          <w:rFonts w:cs="Times New Roman"/>
          <w:b/>
          <w:bCs/>
          <w:color w:val="212121"/>
        </w:rPr>
        <w:t>Havidićeva</w:t>
      </w:r>
      <w:proofErr w:type="spellEnd"/>
    </w:p>
    <w:p w14:paraId="46CF6C6F" w14:textId="77777777" w:rsidR="001A7D17" w:rsidRPr="002B35DA" w:rsidRDefault="001A7D17" w:rsidP="001A7D17">
      <w:pPr>
        <w:jc w:val="center"/>
      </w:pPr>
    </w:p>
    <w:p w14:paraId="1E7FAA61" w14:textId="1287C1F2" w:rsidR="001A7D17" w:rsidRDefault="001A7D17" w:rsidP="001A7D17">
      <w:pPr>
        <w:pStyle w:val="ListParagraph"/>
        <w:numPr>
          <w:ilvl w:val="0"/>
          <w:numId w:val="14"/>
        </w:numPr>
        <w:spacing w:before="120"/>
        <w:rPr>
          <w:rFonts w:cs="Times New Roman"/>
        </w:rPr>
      </w:pPr>
      <w:r>
        <w:rPr>
          <w:rFonts w:cs="Times New Roman"/>
        </w:rPr>
        <w:t xml:space="preserve">Temeljem Zaključka sa 9. sjednice VMO, proveden je proces zaprimanja mišljenja stanara ulica Draganići i </w:t>
      </w:r>
      <w:proofErr w:type="spellStart"/>
      <w:r>
        <w:rPr>
          <w:rFonts w:cs="Times New Roman"/>
        </w:rPr>
        <w:t>Havidićeva</w:t>
      </w:r>
      <w:proofErr w:type="spellEnd"/>
      <w:r>
        <w:rPr>
          <w:rFonts w:cs="Times New Roman"/>
        </w:rPr>
        <w:t xml:space="preserve">, o </w:t>
      </w:r>
      <w:r w:rsidRPr="00C93D6E">
        <w:rPr>
          <w:rFonts w:cs="Times New Roman"/>
        </w:rPr>
        <w:t xml:space="preserve">prijedlogu uspostave jednosmjernog toka prometa sa obilježavanjem uzdužnog parkinga za Ulica Draganići i </w:t>
      </w:r>
      <w:proofErr w:type="spellStart"/>
      <w:r w:rsidRPr="00C93D6E">
        <w:rPr>
          <w:rFonts w:cs="Times New Roman"/>
        </w:rPr>
        <w:t>Havidićeva</w:t>
      </w:r>
      <w:proofErr w:type="spellEnd"/>
      <w:r w:rsidRPr="00C93D6E">
        <w:rPr>
          <w:rFonts w:cs="Times New Roman"/>
        </w:rPr>
        <w:t xml:space="preserve"> ulica</w:t>
      </w:r>
      <w:r>
        <w:rPr>
          <w:rFonts w:cs="Times New Roman"/>
        </w:rPr>
        <w:t xml:space="preserve"> dostavljenog od strane </w:t>
      </w:r>
      <w:r w:rsidRPr="00CB5ECD">
        <w:rPr>
          <w:rFonts w:cs="Times New Roman"/>
        </w:rPr>
        <w:t xml:space="preserve"> Gradskog ureda za </w:t>
      </w:r>
      <w:r w:rsidR="006C01D2">
        <w:rPr>
          <w:rFonts w:cs="Times New Roman"/>
        </w:rPr>
        <w:t xml:space="preserve">obnovu, izgradnju, </w:t>
      </w:r>
      <w:r w:rsidRPr="00CB5ECD">
        <w:rPr>
          <w:rFonts w:cs="Times New Roman"/>
        </w:rPr>
        <w:t>prost</w:t>
      </w:r>
      <w:r w:rsidR="006C01D2">
        <w:rPr>
          <w:rFonts w:cs="Times New Roman"/>
        </w:rPr>
        <w:t xml:space="preserve">orno uređenje, </w:t>
      </w:r>
      <w:r w:rsidRPr="00CB5ECD">
        <w:rPr>
          <w:rFonts w:cs="Times New Roman"/>
        </w:rPr>
        <w:t>graditeljstvo, komunalne poslove i promet</w:t>
      </w:r>
      <w:r>
        <w:rPr>
          <w:rFonts w:cs="Times New Roman"/>
        </w:rPr>
        <w:t xml:space="preserve"> (Sektor za promet), u trajanju od mjesec dana (od 12.3. do 8.4.2022.). </w:t>
      </w:r>
    </w:p>
    <w:p w14:paraId="22B80CBA" w14:textId="77777777" w:rsidR="001A7D17" w:rsidRPr="00770609" w:rsidRDefault="001A7D17" w:rsidP="001A7D17">
      <w:pPr>
        <w:pStyle w:val="ListParagraph"/>
        <w:numPr>
          <w:ilvl w:val="0"/>
          <w:numId w:val="14"/>
        </w:numPr>
        <w:spacing w:before="120"/>
        <w:jc w:val="both"/>
        <w:rPr>
          <w:rFonts w:cs="Times New Roman"/>
          <w:color w:val="212121"/>
        </w:rPr>
      </w:pPr>
      <w:r w:rsidRPr="00770609">
        <w:rPr>
          <w:rFonts w:cs="Times New Roman"/>
          <w:color w:val="212121"/>
        </w:rPr>
        <w:t>Na poziv građanima upućen putem letka (dostavljenog u sandučiće na preko 400 adresa kućanstava u obje ulice) te dodatno potaknut objavom članka u Jutarnjem listu, svoje mišljenje je dostavilo 56 osoba, od toga 28 putem službene mail adrese MO, 11 osobno u terminu dežurstva te ostali putem sandučića MO Hrelić</w:t>
      </w:r>
      <w:r>
        <w:rPr>
          <w:rFonts w:cs="Times New Roman"/>
          <w:color w:val="212121"/>
        </w:rPr>
        <w:t xml:space="preserve">, kojima Vijeće iskreno zahvaljuje na sudjelovanju. </w:t>
      </w:r>
    </w:p>
    <w:p w14:paraId="09CD0BF9" w14:textId="77777777" w:rsidR="001A7D17" w:rsidRPr="00296FB7" w:rsidRDefault="001A7D17" w:rsidP="001A7D17">
      <w:pPr>
        <w:pStyle w:val="ListParagraph"/>
        <w:numPr>
          <w:ilvl w:val="0"/>
          <w:numId w:val="14"/>
        </w:numPr>
        <w:spacing w:before="120"/>
        <w:jc w:val="both"/>
        <w:rPr>
          <w:rFonts w:cs="Times New Roman"/>
          <w:color w:val="212121"/>
        </w:rPr>
      </w:pPr>
      <w:r w:rsidRPr="00750C85">
        <w:rPr>
          <w:rFonts w:cs="Times New Roman"/>
          <w:color w:val="212121"/>
        </w:rPr>
        <w:t xml:space="preserve">Zaprimljeno je 29 pozitivnih mišljenja </w:t>
      </w:r>
      <w:r>
        <w:rPr>
          <w:rFonts w:cs="Times New Roman"/>
          <w:color w:val="212121"/>
        </w:rPr>
        <w:t>i</w:t>
      </w:r>
      <w:r w:rsidRPr="00750C85">
        <w:rPr>
          <w:rFonts w:cs="Times New Roman"/>
          <w:color w:val="212121"/>
        </w:rPr>
        <w:t xml:space="preserve"> 27 negativnih mišljenja (gdje se ubraja i 5 neizjašnjenih s prijedlozima za izmjenama prijedloga). Sadržaj svih komentara uzet je u obzir kako bi se ustanovila važnost i utjecaj na protok prometa svih sudionika, neovisno o samom broju mišljenja. Svi komentari su stavljeni na raspolaganje vijećnicima, te predstavniku </w:t>
      </w:r>
      <w:r w:rsidRPr="00750C85">
        <w:rPr>
          <w:rFonts w:cs="Times New Roman"/>
        </w:rPr>
        <w:t>Gradskog ureda za prostorno uređenje, izgradnju grada, graditeljstvo, komunalne poslove i promet (Sektor za promet)</w:t>
      </w:r>
      <w:r>
        <w:rPr>
          <w:rFonts w:cs="Times New Roman"/>
        </w:rPr>
        <w:t xml:space="preserve"> na zajedničkom sastanku 13.4.2022.. </w:t>
      </w:r>
    </w:p>
    <w:p w14:paraId="1A50FF1D" w14:textId="77777777" w:rsidR="001A7D17" w:rsidRPr="00750C85" w:rsidRDefault="001A7D17" w:rsidP="001A7D17">
      <w:pPr>
        <w:pStyle w:val="ListParagraph"/>
        <w:numPr>
          <w:ilvl w:val="0"/>
          <w:numId w:val="14"/>
        </w:numPr>
        <w:spacing w:before="120"/>
        <w:jc w:val="both"/>
        <w:rPr>
          <w:rFonts w:cs="Times New Roman"/>
          <w:color w:val="212121"/>
        </w:rPr>
      </w:pPr>
      <w:r>
        <w:rPr>
          <w:rFonts w:cs="Times New Roman"/>
        </w:rPr>
        <w:t xml:space="preserve">Na osnovu </w:t>
      </w:r>
      <w:r w:rsidRPr="00750C85">
        <w:rPr>
          <w:rFonts w:cs="Times New Roman"/>
        </w:rPr>
        <w:t xml:space="preserve">sumiranja svih saznanja </w:t>
      </w:r>
      <w:r>
        <w:rPr>
          <w:rFonts w:cs="Times New Roman"/>
        </w:rPr>
        <w:t xml:space="preserve">ključne primjedbe se odnose na: </w:t>
      </w:r>
    </w:p>
    <w:p w14:paraId="3057C318" w14:textId="77777777" w:rsidR="001A7D17" w:rsidRPr="00750C85" w:rsidRDefault="001A7D17" w:rsidP="001A7D17">
      <w:pPr>
        <w:pStyle w:val="ListParagraph"/>
        <w:numPr>
          <w:ilvl w:val="1"/>
          <w:numId w:val="14"/>
        </w:numPr>
        <w:spacing w:before="120"/>
        <w:jc w:val="both"/>
        <w:rPr>
          <w:rFonts w:cs="Times New Roman"/>
          <w:color w:val="212121"/>
        </w:rPr>
      </w:pPr>
      <w:r>
        <w:rPr>
          <w:rFonts w:cs="Times New Roman"/>
        </w:rPr>
        <w:t xml:space="preserve">Osporavanje gradskog vlasništva spojnog puta ulica </w:t>
      </w:r>
      <w:proofErr w:type="spellStart"/>
      <w:r>
        <w:rPr>
          <w:rFonts w:cs="Times New Roman"/>
        </w:rPr>
        <w:t>Havidićeva</w:t>
      </w:r>
      <w:proofErr w:type="spellEnd"/>
      <w:r>
        <w:rPr>
          <w:rFonts w:cs="Times New Roman"/>
        </w:rPr>
        <w:t xml:space="preserve"> i Draganići na potezu </w:t>
      </w:r>
      <w:proofErr w:type="spellStart"/>
      <w:r>
        <w:rPr>
          <w:rFonts w:cs="Times New Roman"/>
        </w:rPr>
        <w:t>Havidićeva</w:t>
      </w:r>
      <w:proofErr w:type="spellEnd"/>
      <w:r>
        <w:rPr>
          <w:rFonts w:cs="Times New Roman"/>
        </w:rPr>
        <w:t xml:space="preserve"> 22a-f, konkretno </w:t>
      </w:r>
      <w:proofErr w:type="spellStart"/>
      <w:r>
        <w:rPr>
          <w:rFonts w:cs="Times New Roman"/>
        </w:rPr>
        <w:t>Havidićeva</w:t>
      </w:r>
      <w:proofErr w:type="spellEnd"/>
      <w:r>
        <w:rPr>
          <w:rFonts w:cs="Times New Roman"/>
        </w:rPr>
        <w:t xml:space="preserve"> 22c i 22d, te s tim povezano upitna buduća mogućnost neometanog prolaza; Ovo predstavlja kritičnu prepreku, jer bi ovaj prolaz bio  nužan za protok dijela prometa uvođenjem jednosmjernosti u ulicu Draganići (uz </w:t>
      </w:r>
      <w:proofErr w:type="spellStart"/>
      <w:r>
        <w:rPr>
          <w:rFonts w:cs="Times New Roman"/>
        </w:rPr>
        <w:t>Hrelićku</w:t>
      </w:r>
      <w:proofErr w:type="spellEnd"/>
      <w:r>
        <w:rPr>
          <w:rFonts w:cs="Times New Roman"/>
        </w:rPr>
        <w:t xml:space="preserve"> zavrtnicu). </w:t>
      </w:r>
      <w:r>
        <w:t>U</w:t>
      </w:r>
      <w:r>
        <w:rPr>
          <w:rFonts w:cs="Times New Roman"/>
        </w:rPr>
        <w:t>pisano privatno vlasništvo na dijelu kolnika je vidljivo u zemljišnim knjigama (stavljeno na uvid Vijeću od strane vlasnika), a zakonska osnova za gradsko vlasništvo temelji se na Zakonu o cestama iz 2011. godine (po informaciji predstavnika Gradskog ureda). Vijeće MO smatra da zbog kritične važnosti ovog prolaza za protočnost prometa treba utvrditi stvarno stanje vlasništva kao nužan preduvjet za eventualno uvođenje jednosmjernog prometa.</w:t>
      </w:r>
    </w:p>
    <w:p w14:paraId="31E4351B" w14:textId="05C59074" w:rsidR="001A7D17" w:rsidRPr="0015323E" w:rsidRDefault="001A7D17" w:rsidP="001A7D17">
      <w:pPr>
        <w:pStyle w:val="ListParagraph"/>
        <w:numPr>
          <w:ilvl w:val="1"/>
          <w:numId w:val="14"/>
        </w:numPr>
        <w:spacing w:before="120"/>
        <w:jc w:val="both"/>
        <w:rPr>
          <w:rFonts w:cs="Times New Roman"/>
          <w:color w:val="212121"/>
        </w:rPr>
      </w:pPr>
      <w:r>
        <w:rPr>
          <w:rFonts w:cs="Times New Roman"/>
        </w:rPr>
        <w:t xml:space="preserve">Uskoća </w:t>
      </w:r>
      <w:proofErr w:type="spellStart"/>
      <w:r>
        <w:rPr>
          <w:rFonts w:cs="Times New Roman"/>
        </w:rPr>
        <w:t>Hrelićke</w:t>
      </w:r>
      <w:proofErr w:type="spellEnd"/>
      <w:r>
        <w:rPr>
          <w:rFonts w:cs="Times New Roman"/>
        </w:rPr>
        <w:t xml:space="preserve"> Zavrtnice između k.br.1 i križanja sa </w:t>
      </w:r>
      <w:proofErr w:type="spellStart"/>
      <w:r>
        <w:rPr>
          <w:rFonts w:cs="Times New Roman"/>
        </w:rPr>
        <w:t>Havidićevom</w:t>
      </w:r>
      <w:proofErr w:type="spellEnd"/>
      <w:r>
        <w:rPr>
          <w:rFonts w:cs="Times New Roman"/>
        </w:rPr>
        <w:t xml:space="preserve"> ulicom i nemogućnost </w:t>
      </w:r>
      <w:proofErr w:type="spellStart"/>
      <w:r>
        <w:rPr>
          <w:rFonts w:cs="Times New Roman"/>
        </w:rPr>
        <w:t>mimoilaska</w:t>
      </w:r>
      <w:proofErr w:type="spellEnd"/>
      <w:r>
        <w:rPr>
          <w:rFonts w:cs="Times New Roman"/>
        </w:rPr>
        <w:t xml:space="preserve"> dva vozila, a gdje je predviđen i dalje dvosmjerni promet; Vijeće smatra  da je i ovdje </w:t>
      </w:r>
      <w:r>
        <w:t xml:space="preserve">potrebno utvrditi koristi li se gradsko vlasništvu u cjelini kako je predviđeno česticama te postoji li mogućnost proširenja, čak i ukoliko se ne uvodi </w:t>
      </w:r>
      <w:proofErr w:type="spellStart"/>
      <w:r>
        <w:t>preusmjerenje</w:t>
      </w:r>
      <w:proofErr w:type="spellEnd"/>
      <w:r>
        <w:t xml:space="preserve"> u ulice </w:t>
      </w:r>
      <w:proofErr w:type="spellStart"/>
      <w:r>
        <w:t>Havidićevu</w:t>
      </w:r>
      <w:proofErr w:type="spellEnd"/>
      <w:r>
        <w:t xml:space="preserve"> i Draganići. No nastavno na stavku 4.a, ovaj prolaz svakako ne može ostati jedini prolaz u slučaju jednosmjernog prometa u Draganićima.</w:t>
      </w:r>
    </w:p>
    <w:p w14:paraId="1AD607EE" w14:textId="77777777" w:rsidR="001A7D17" w:rsidRPr="0015323E" w:rsidRDefault="001A7D17" w:rsidP="001A7D17">
      <w:pPr>
        <w:pStyle w:val="ListParagraph"/>
        <w:numPr>
          <w:ilvl w:val="1"/>
          <w:numId w:val="14"/>
        </w:numPr>
        <w:spacing w:before="120"/>
        <w:jc w:val="both"/>
        <w:rPr>
          <w:rFonts w:cs="Times New Roman"/>
          <w:color w:val="212121"/>
        </w:rPr>
      </w:pPr>
      <w:r>
        <w:rPr>
          <w:rFonts w:cs="Times New Roman"/>
        </w:rPr>
        <w:t>Dužina kružnog obilaska kroz druge ulice za dio sugrađana;</w:t>
      </w:r>
    </w:p>
    <w:p w14:paraId="1FFAF501" w14:textId="77777777" w:rsidR="001A7D17" w:rsidRPr="00750C85" w:rsidRDefault="001A7D17" w:rsidP="001A7D17">
      <w:pPr>
        <w:pStyle w:val="ListParagraph"/>
        <w:numPr>
          <w:ilvl w:val="1"/>
          <w:numId w:val="14"/>
        </w:numPr>
        <w:spacing w:before="120"/>
        <w:jc w:val="both"/>
        <w:rPr>
          <w:rFonts w:cs="Times New Roman"/>
          <w:color w:val="212121"/>
        </w:rPr>
      </w:pPr>
      <w:r>
        <w:rPr>
          <w:rFonts w:cs="Times New Roman"/>
        </w:rPr>
        <w:t>Težak izlazak privatnih vozila iz niza dvorišta, na više adresa u obje ulice;</w:t>
      </w:r>
    </w:p>
    <w:p w14:paraId="7995DC09" w14:textId="77777777" w:rsidR="001A7D17" w:rsidRPr="00750C85" w:rsidRDefault="001A7D17" w:rsidP="001A7D17">
      <w:pPr>
        <w:pStyle w:val="ListParagraph"/>
        <w:numPr>
          <w:ilvl w:val="1"/>
          <w:numId w:val="14"/>
        </w:numPr>
        <w:spacing w:before="120"/>
        <w:jc w:val="both"/>
        <w:rPr>
          <w:rFonts w:cs="Times New Roman"/>
          <w:color w:val="212121"/>
        </w:rPr>
      </w:pPr>
      <w:r>
        <w:rPr>
          <w:rFonts w:cs="Times New Roman"/>
          <w:color w:val="212121"/>
        </w:rPr>
        <w:t xml:space="preserve">Upitnost promjene za </w:t>
      </w:r>
      <w:proofErr w:type="spellStart"/>
      <w:r>
        <w:rPr>
          <w:rFonts w:cs="Times New Roman"/>
          <w:color w:val="212121"/>
        </w:rPr>
        <w:t>Havidićevu</w:t>
      </w:r>
      <w:proofErr w:type="spellEnd"/>
      <w:r>
        <w:rPr>
          <w:rFonts w:cs="Times New Roman"/>
          <w:color w:val="212121"/>
        </w:rPr>
        <w:t xml:space="preserve"> ulicu zbog razmjerno malo dobivenih parkirnih mjesta;</w:t>
      </w:r>
    </w:p>
    <w:p w14:paraId="052739B6" w14:textId="77777777" w:rsidR="001A7D17" w:rsidRDefault="001A7D17" w:rsidP="001A7D17">
      <w:pPr>
        <w:spacing w:before="120"/>
        <w:jc w:val="both"/>
        <w:rPr>
          <w:rFonts w:cs="Times New Roman"/>
          <w:color w:val="212121"/>
        </w:rPr>
      </w:pPr>
      <w:r>
        <w:rPr>
          <w:rFonts w:cs="Times New Roman"/>
          <w:color w:val="212121"/>
        </w:rPr>
        <w:t>te niz drugih pojedinačnih primjedbi ili prijedloga koje se odnose na sigurnost prometa za pješake, uzimanja u obzir gradnje novih zgrada, odlaganje kvalitetnijeg rješenja i druga.</w:t>
      </w:r>
    </w:p>
    <w:p w14:paraId="4CDDB915" w14:textId="77777777" w:rsidR="001A7D17" w:rsidRPr="00C265C0" w:rsidRDefault="001A7D17" w:rsidP="001A7D17">
      <w:pPr>
        <w:spacing w:before="120"/>
        <w:jc w:val="both"/>
        <w:rPr>
          <w:rFonts w:cs="Times New Roman"/>
          <w:color w:val="212121"/>
        </w:rPr>
      </w:pPr>
    </w:p>
    <w:p w14:paraId="71123CC8" w14:textId="77777777" w:rsidR="001A7D17" w:rsidRPr="00CC7281" w:rsidRDefault="001A7D17" w:rsidP="001A7D17">
      <w:pPr>
        <w:pStyle w:val="ListParagraph"/>
        <w:numPr>
          <w:ilvl w:val="0"/>
          <w:numId w:val="14"/>
        </w:numPr>
        <w:spacing w:before="120"/>
        <w:jc w:val="both"/>
      </w:pPr>
      <w:r>
        <w:lastRenderedPageBreak/>
        <w:t xml:space="preserve">Shodno stavkama 4.a i 4.b Vijeće smatra da </w:t>
      </w:r>
      <w:r w:rsidRPr="005D1B43">
        <w:rPr>
          <w:b/>
          <w:bCs/>
        </w:rPr>
        <w:t>ne može dati pozitivno mišljenje za prezentirani prijedlog</w:t>
      </w:r>
      <w:r>
        <w:rPr>
          <w:b/>
          <w:bCs/>
        </w:rPr>
        <w:t xml:space="preserve">. </w:t>
      </w:r>
      <w:r>
        <w:t xml:space="preserve">Tek rješavanjem pitanja koja se adresiraju u ovim stavkama bi se mogla tražiti eventualna prilagodba rješenja koja bi umanjila preostale primjedbe. Vijeće će ispitati mogućnost dobivanja jasnog odgovora o predmetnim stavkama traženjem mišljenja od Sektora za ceste </w:t>
      </w:r>
      <w:r w:rsidRPr="00CB5ECD">
        <w:rPr>
          <w:rFonts w:cs="Times New Roman"/>
        </w:rPr>
        <w:t>Gradsko</w:t>
      </w:r>
      <w:r>
        <w:rPr>
          <w:rFonts w:cs="Times New Roman"/>
        </w:rPr>
        <w:t>g</w:t>
      </w:r>
      <w:r w:rsidRPr="00CB5ECD">
        <w:rPr>
          <w:rFonts w:cs="Times New Roman"/>
        </w:rPr>
        <w:t xml:space="preserve"> ured</w:t>
      </w:r>
      <w:r>
        <w:rPr>
          <w:rFonts w:cs="Times New Roman"/>
        </w:rPr>
        <w:t>a</w:t>
      </w:r>
      <w:r w:rsidRPr="00CB5ECD">
        <w:rPr>
          <w:rFonts w:cs="Times New Roman"/>
        </w:rPr>
        <w:t xml:space="preserve"> za prostorno uređenje, izgradnju grada, graditeljstvo, komunalne poslove i promet</w:t>
      </w:r>
      <w:r>
        <w:rPr>
          <w:rFonts w:cs="Times New Roman"/>
        </w:rPr>
        <w:t xml:space="preserve"> na koji način Vijeće može utvrditi stvarno stanje za predmetne lokacije.</w:t>
      </w:r>
    </w:p>
    <w:p w14:paraId="63B2C2E9" w14:textId="6924A6C6" w:rsidR="001A7D17" w:rsidRDefault="001A7D17" w:rsidP="001A7D17">
      <w:pPr>
        <w:pStyle w:val="ListParagraph"/>
        <w:numPr>
          <w:ilvl w:val="0"/>
          <w:numId w:val="14"/>
        </w:numPr>
        <w:spacing w:before="120"/>
        <w:jc w:val="both"/>
        <w:rPr>
          <w:rFonts w:cs="Times New Roman"/>
        </w:rPr>
      </w:pPr>
      <w:r>
        <w:rPr>
          <w:rFonts w:cs="Times New Roman"/>
        </w:rPr>
        <w:t xml:space="preserve">Vijeće MO Hrelić će nastaviti u suradnji sa </w:t>
      </w:r>
      <w:r w:rsidRPr="00CB5ECD">
        <w:rPr>
          <w:rFonts w:cs="Times New Roman"/>
        </w:rPr>
        <w:t>Gradsk</w:t>
      </w:r>
      <w:r>
        <w:rPr>
          <w:rFonts w:cs="Times New Roman"/>
        </w:rPr>
        <w:t>im</w:t>
      </w:r>
      <w:r w:rsidRPr="00CB5ECD">
        <w:rPr>
          <w:rFonts w:cs="Times New Roman"/>
        </w:rPr>
        <w:t xml:space="preserve"> ured</w:t>
      </w:r>
      <w:r>
        <w:rPr>
          <w:rFonts w:cs="Times New Roman"/>
        </w:rPr>
        <w:t>om</w:t>
      </w:r>
      <w:r w:rsidRPr="00CB5ECD">
        <w:rPr>
          <w:rFonts w:cs="Times New Roman"/>
        </w:rPr>
        <w:t xml:space="preserve"> za </w:t>
      </w:r>
      <w:r w:rsidR="006C01D2">
        <w:rPr>
          <w:rFonts w:cs="Times New Roman"/>
        </w:rPr>
        <w:t xml:space="preserve">obnovu, izgradnju, </w:t>
      </w:r>
      <w:r w:rsidRPr="00CB5ECD">
        <w:rPr>
          <w:rFonts w:cs="Times New Roman"/>
        </w:rPr>
        <w:t>pros</w:t>
      </w:r>
      <w:r w:rsidR="006C01D2">
        <w:rPr>
          <w:rFonts w:cs="Times New Roman"/>
        </w:rPr>
        <w:t>torno uređenje,</w:t>
      </w:r>
      <w:r w:rsidRPr="00CB5ECD">
        <w:rPr>
          <w:rFonts w:cs="Times New Roman"/>
        </w:rPr>
        <w:t xml:space="preserve"> graditeljstvo, komunalne poslove i promet</w:t>
      </w:r>
      <w:r>
        <w:rPr>
          <w:rFonts w:cs="Times New Roman"/>
        </w:rPr>
        <w:t xml:space="preserve"> i građanima nastaviti tražiti rješenje za što skorije uređenje ulice Draganići sa svom potrebnom infrastrukturom i  opcije za povećanje količine javnog parkinga u svim dijelovima mjesnog odbora uz brigu o pješacima, biciklistima te očuvanju zelenih površina. Dugoročno, nastojati ćemo i utjecati  na kvalitetniji način upravljanja rastom naselja unutar granica ovlasti i mogućnosti VMO, što uključuje i prijedloge za izmjene GUP-a u lipnju 2022. kojima bi se nastojalo osigurati više javne površine i uređenje ulica u skladu s potrebama daljeg razvoja naselja.</w:t>
      </w:r>
    </w:p>
    <w:p w14:paraId="5BEC4108" w14:textId="77777777" w:rsidR="001A7D17" w:rsidRDefault="001A7D17" w:rsidP="001A7D17">
      <w:pPr>
        <w:pStyle w:val="ListParagraph"/>
        <w:numPr>
          <w:ilvl w:val="0"/>
          <w:numId w:val="14"/>
        </w:numPr>
        <w:spacing w:before="120"/>
        <w:jc w:val="both"/>
        <w:rPr>
          <w:rFonts w:cs="Times New Roman"/>
        </w:rPr>
      </w:pPr>
      <w:r>
        <w:rPr>
          <w:rFonts w:cs="Times New Roman"/>
        </w:rPr>
        <w:t xml:space="preserve">Napominjemo da su nadležne službe svjesne da je situacija s javnim parkingom nepovoljna, te da se nastoji zajednički naći rješenje no u zatečenoj situaciji gdje nema raspoloživog javnog prostora to je vrlo teško i sporo. No to ne isključuje zakonsku mogućnost izdavanja parkirnih kazni za parkiranje na kolniku i na način koji ugrožava sudionike prometa, što prometni redari čine po pozivu građana i što im je zakonska dužnost na koju VMO ne može i ne smije utjecati. Stoga apeliramo na sugrađane da se maksimalno angažiraju na korištenju postojećih kapaciteta - parkirnih mjesta u dvorištima i garažama kuća i zgrada koje su inicijalno za to namijenjene, a ne koriste se kao takve. </w:t>
      </w:r>
    </w:p>
    <w:p w14:paraId="1187A853" w14:textId="77777777" w:rsidR="001A7D17" w:rsidRPr="00CC7281" w:rsidRDefault="001A7D17" w:rsidP="001A7D17">
      <w:pPr>
        <w:pStyle w:val="ListParagraph"/>
        <w:numPr>
          <w:ilvl w:val="0"/>
          <w:numId w:val="14"/>
        </w:numPr>
        <w:spacing w:before="120"/>
        <w:jc w:val="both"/>
        <w:rPr>
          <w:rFonts w:cs="Times New Roman"/>
        </w:rPr>
      </w:pPr>
      <w:r>
        <w:rPr>
          <w:rFonts w:cs="Times New Roman"/>
        </w:rPr>
        <w:t>Svim sugrađanima koji su se do sada aktivno uključili zahvaljujemo na doprinosu te ćemo nastaviti što otvorenije surađivati sa svima u daljem razvoju naselja. Svi koji su dostavili mišljenje i ostavili svoje kontakt podatke dobiti će povratno ovaj Zaključak, na dostavljenu e-mail adresu ili kućnu adresu.</w:t>
      </w:r>
    </w:p>
    <w:p w14:paraId="1C513885" w14:textId="5CADDC01" w:rsidR="001A7D17" w:rsidRPr="003F637C" w:rsidRDefault="001A7D17" w:rsidP="001A7D17">
      <w:pPr>
        <w:pStyle w:val="ListParagraph"/>
        <w:numPr>
          <w:ilvl w:val="0"/>
          <w:numId w:val="14"/>
        </w:numPr>
        <w:spacing w:before="120"/>
        <w:jc w:val="both"/>
        <w:rPr>
          <w:rFonts w:cs="Times New Roman"/>
        </w:rPr>
      </w:pPr>
      <w:r w:rsidRPr="00C16040">
        <w:rPr>
          <w:rFonts w:cs="Times New Roman"/>
        </w:rPr>
        <w:t xml:space="preserve">Ovaj Zaključak dostavlja se </w:t>
      </w:r>
      <w:r>
        <w:rPr>
          <w:rFonts w:cs="Times New Roman"/>
        </w:rPr>
        <w:t xml:space="preserve">Sektoru za promet </w:t>
      </w:r>
      <w:r w:rsidRPr="00CB5ECD">
        <w:rPr>
          <w:rFonts w:cs="Times New Roman"/>
        </w:rPr>
        <w:t>Gradsko</w:t>
      </w:r>
      <w:r>
        <w:rPr>
          <w:rFonts w:cs="Times New Roman"/>
        </w:rPr>
        <w:t>g</w:t>
      </w:r>
      <w:r w:rsidRPr="00CB5ECD">
        <w:rPr>
          <w:rFonts w:cs="Times New Roman"/>
        </w:rPr>
        <w:t xml:space="preserve"> ured</w:t>
      </w:r>
      <w:r>
        <w:rPr>
          <w:rFonts w:cs="Times New Roman"/>
        </w:rPr>
        <w:t>a</w:t>
      </w:r>
      <w:r w:rsidRPr="00CB5ECD">
        <w:rPr>
          <w:rFonts w:cs="Times New Roman"/>
        </w:rPr>
        <w:t xml:space="preserve"> za </w:t>
      </w:r>
      <w:r w:rsidR="006C01D2">
        <w:rPr>
          <w:rFonts w:cs="Times New Roman"/>
        </w:rPr>
        <w:t>obnovu, izgradnju, prostorno uređenje,</w:t>
      </w:r>
      <w:r w:rsidRPr="00CB5ECD">
        <w:rPr>
          <w:rFonts w:cs="Times New Roman"/>
        </w:rPr>
        <w:t xml:space="preserve"> graditeljstvo, komunalne poslove i promet</w:t>
      </w:r>
      <w:r>
        <w:rPr>
          <w:rFonts w:cs="Times New Roman"/>
        </w:rPr>
        <w:t xml:space="preserve"> i </w:t>
      </w:r>
      <w:r w:rsidRPr="00C16040">
        <w:rPr>
          <w:rFonts w:cs="Times New Roman"/>
        </w:rPr>
        <w:t>Gradskoj četvrti Novi Zagreb – Istok</w:t>
      </w:r>
      <w:r>
        <w:rPr>
          <w:rFonts w:cs="Times New Roman"/>
        </w:rPr>
        <w:t xml:space="preserve"> na znanje.</w:t>
      </w:r>
    </w:p>
    <w:p w14:paraId="07108EE8" w14:textId="77777777" w:rsidR="00FD0EE3" w:rsidRPr="00D61D14" w:rsidRDefault="00FD0EE3" w:rsidP="00FD0EE3">
      <w:pPr>
        <w:ind w:left="780"/>
        <w:jc w:val="both"/>
      </w:pPr>
    </w:p>
    <w:p w14:paraId="73772C83" w14:textId="77777777" w:rsidR="00FD0EE3" w:rsidRDefault="00FD0EE3" w:rsidP="00FD0EE3">
      <w:pPr>
        <w:jc w:val="both"/>
        <w:rPr>
          <w:rFonts w:cs="Times New Roman"/>
          <w:color w:val="212121"/>
        </w:rPr>
      </w:pPr>
    </w:p>
    <w:p w14:paraId="5DF77D54" w14:textId="3053FBF6" w:rsidR="004828CA" w:rsidRPr="00C16040" w:rsidRDefault="004828CA" w:rsidP="007F5CAC">
      <w:pPr>
        <w:pBdr>
          <w:top w:val="nil"/>
          <w:left w:val="nil"/>
          <w:bottom w:val="nil"/>
          <w:right w:val="nil"/>
          <w:between w:val="nil"/>
        </w:pBdr>
        <w:jc w:val="both"/>
        <w:rPr>
          <w:rFonts w:cs="Times New Roman"/>
          <w:b/>
          <w:i/>
        </w:rPr>
      </w:pPr>
      <w:r w:rsidRPr="00C16040">
        <w:rPr>
          <w:rFonts w:cs="Times New Roman"/>
          <w:b/>
          <w:u w:val="single"/>
        </w:rPr>
        <w:t xml:space="preserve">Ad </w:t>
      </w:r>
      <w:r w:rsidR="001A7D17">
        <w:rPr>
          <w:rFonts w:cs="Times New Roman"/>
          <w:b/>
          <w:u w:val="single"/>
        </w:rPr>
        <w:t>2</w:t>
      </w:r>
      <w:r w:rsidRPr="00C16040">
        <w:rPr>
          <w:rFonts w:cs="Times New Roman"/>
          <w:b/>
          <w:u w:val="single"/>
        </w:rPr>
        <w:t>.</w:t>
      </w:r>
      <w:r w:rsidRPr="00C16040">
        <w:rPr>
          <w:rFonts w:cs="Times New Roman"/>
          <w:b/>
        </w:rPr>
        <w:t xml:space="preserve"> Pitanja, prijedlozi i obavijesti</w:t>
      </w:r>
    </w:p>
    <w:p w14:paraId="000000A1" w14:textId="77777777" w:rsidR="00CF48F2" w:rsidRPr="00C16040" w:rsidRDefault="00CF48F2">
      <w:pPr>
        <w:jc w:val="both"/>
        <w:rPr>
          <w:rFonts w:cs="Times New Roman"/>
        </w:rPr>
      </w:pPr>
    </w:p>
    <w:p w14:paraId="4A6F02F1" w14:textId="3FD22342" w:rsidR="00C04AF2" w:rsidRPr="00C04AF2" w:rsidRDefault="001A7D17" w:rsidP="00C04AF2">
      <w:pPr>
        <w:rPr>
          <w:rFonts w:eastAsia="Helvetica Neue" w:cs="Times New Roman"/>
        </w:rPr>
      </w:pPr>
      <w:r>
        <w:rPr>
          <w:rFonts w:eastAsia="Helvetica Neue" w:cs="Times New Roman"/>
        </w:rPr>
        <w:t>Nije bilo pitanja, prijedloga i obavijesti.</w:t>
      </w:r>
    </w:p>
    <w:p w14:paraId="4F05D384" w14:textId="1FD0AB2C" w:rsidR="00C04AF2" w:rsidRDefault="00C04AF2" w:rsidP="00500233">
      <w:pPr>
        <w:pBdr>
          <w:top w:val="nil"/>
          <w:left w:val="nil"/>
          <w:bottom w:val="nil"/>
          <w:right w:val="nil"/>
          <w:between w:val="nil"/>
        </w:pBdr>
        <w:shd w:val="clear" w:color="auto" w:fill="FFFFFF"/>
        <w:rPr>
          <w:rFonts w:eastAsia="Helvetica Neue" w:cs="Times New Roman"/>
        </w:rPr>
      </w:pPr>
    </w:p>
    <w:p w14:paraId="03ADE552" w14:textId="77777777" w:rsidR="00243D71" w:rsidRDefault="00243D71">
      <w:pPr>
        <w:rPr>
          <w:rFonts w:cs="Times New Roman"/>
        </w:rPr>
      </w:pPr>
    </w:p>
    <w:p w14:paraId="000000AD" w14:textId="4F62A900" w:rsidR="00CF48F2" w:rsidRPr="00C16040" w:rsidRDefault="00744B1A">
      <w:pPr>
        <w:rPr>
          <w:rFonts w:cs="Times New Roman"/>
        </w:rPr>
      </w:pPr>
      <w:r w:rsidRPr="00C16040">
        <w:rPr>
          <w:rFonts w:cs="Times New Roman"/>
        </w:rPr>
        <w:t xml:space="preserve">Dovršeno u </w:t>
      </w:r>
      <w:r w:rsidR="001A7D17">
        <w:rPr>
          <w:rFonts w:cs="Times New Roman"/>
        </w:rPr>
        <w:t>19</w:t>
      </w:r>
      <w:r w:rsidRPr="00C16040">
        <w:rPr>
          <w:rFonts w:cs="Times New Roman"/>
        </w:rPr>
        <w:t>:</w:t>
      </w:r>
      <w:r w:rsidR="001A7D17">
        <w:rPr>
          <w:rFonts w:cs="Times New Roman"/>
        </w:rPr>
        <w:t>4</w:t>
      </w:r>
      <w:r w:rsidR="00495CA8">
        <w:rPr>
          <w:rFonts w:cs="Times New Roman"/>
        </w:rPr>
        <w:t>0</w:t>
      </w:r>
      <w:r w:rsidRPr="00C16040">
        <w:rPr>
          <w:rFonts w:cs="Times New Roman"/>
        </w:rPr>
        <w:t xml:space="preserve"> sati.</w:t>
      </w:r>
    </w:p>
    <w:p w14:paraId="000000AE" w14:textId="77777777" w:rsidR="00CF48F2" w:rsidRPr="00C16040" w:rsidRDefault="00CF48F2">
      <w:pPr>
        <w:rPr>
          <w:rFonts w:cs="Times New Roman"/>
        </w:rPr>
      </w:pPr>
    </w:p>
    <w:p w14:paraId="000000AF" w14:textId="77777777" w:rsidR="00CF48F2" w:rsidRPr="00C16040" w:rsidRDefault="00744B1A">
      <w:pPr>
        <w:rPr>
          <w:rFonts w:cs="Times New Roman"/>
        </w:rPr>
      </w:pPr>
      <w:r w:rsidRPr="00C16040">
        <w:rPr>
          <w:rFonts w:cs="Times New Roman"/>
        </w:rPr>
        <w:t xml:space="preserve">Zapisnik izradila: </w:t>
      </w:r>
    </w:p>
    <w:p w14:paraId="000000B0" w14:textId="536F722C" w:rsidR="00CF48F2" w:rsidRDefault="00EE7FDA">
      <w:pPr>
        <w:rPr>
          <w:rFonts w:cs="Times New Roman"/>
        </w:rPr>
      </w:pPr>
      <w:r w:rsidRPr="00C16040">
        <w:rPr>
          <w:rFonts w:cs="Times New Roman"/>
        </w:rPr>
        <w:t xml:space="preserve">Miljenka </w:t>
      </w:r>
      <w:proofErr w:type="spellStart"/>
      <w:r w:rsidRPr="00C16040">
        <w:rPr>
          <w:rFonts w:cs="Times New Roman"/>
        </w:rPr>
        <w:t>Plazonić</w:t>
      </w:r>
      <w:proofErr w:type="spellEnd"/>
      <w:r w:rsidRPr="00C16040">
        <w:rPr>
          <w:rFonts w:cs="Times New Roman"/>
        </w:rPr>
        <w:t xml:space="preserve"> Bogda</w:t>
      </w:r>
      <w:r w:rsidR="00243D71">
        <w:rPr>
          <w:rFonts w:cs="Times New Roman"/>
        </w:rPr>
        <w:t>n</w:t>
      </w:r>
    </w:p>
    <w:p w14:paraId="757BE15D" w14:textId="5BAE1782" w:rsidR="00A35261" w:rsidRDefault="00A35261">
      <w:pPr>
        <w:rPr>
          <w:rFonts w:cs="Times New Roman"/>
        </w:rPr>
      </w:pPr>
    </w:p>
    <w:p w14:paraId="40C8AA99" w14:textId="6D457749" w:rsidR="00A35261" w:rsidRDefault="00A35261">
      <w:pPr>
        <w:rPr>
          <w:rFonts w:cs="Times New Roman"/>
        </w:rPr>
      </w:pPr>
    </w:p>
    <w:p w14:paraId="1CFE2535" w14:textId="5CE61521" w:rsidR="00A35261" w:rsidRDefault="00A35261">
      <w:pPr>
        <w:rPr>
          <w:rFonts w:cs="Times New Roman"/>
        </w:rPr>
      </w:pPr>
    </w:p>
    <w:p w14:paraId="01C579A5" w14:textId="0FD85C93" w:rsidR="00A35261" w:rsidRDefault="00A35261">
      <w:pPr>
        <w:rPr>
          <w:rFonts w:cs="Times New Roman"/>
        </w:rPr>
      </w:pPr>
    </w:p>
    <w:p w14:paraId="7A643EA1" w14:textId="72C3A56A" w:rsidR="00A35261" w:rsidRDefault="00A35261">
      <w:pPr>
        <w:rPr>
          <w:rFonts w:cs="Times New Roman"/>
        </w:rPr>
      </w:pPr>
    </w:p>
    <w:p w14:paraId="56ADC852" w14:textId="63EAD285" w:rsidR="00A35261" w:rsidRDefault="00A35261">
      <w:pPr>
        <w:rPr>
          <w:rFonts w:cs="Times New Roman"/>
        </w:rPr>
      </w:pPr>
    </w:p>
    <w:p w14:paraId="429B2543" w14:textId="77777777" w:rsidR="00A35261" w:rsidRDefault="00A35261">
      <w:pPr>
        <w:rPr>
          <w:rFonts w:cs="Times New Roman"/>
        </w:rPr>
      </w:pPr>
    </w:p>
    <w:p w14:paraId="07268874" w14:textId="6C4D8DB9" w:rsidR="00A35261" w:rsidRDefault="00A35261">
      <w:pPr>
        <w:rPr>
          <w:rFonts w:cs="Times New Roman"/>
        </w:rPr>
      </w:pPr>
    </w:p>
    <w:p w14:paraId="3F496F71" w14:textId="6BE04213" w:rsidR="00A35261" w:rsidRPr="00A35261" w:rsidRDefault="00A35261" w:rsidP="00171886">
      <w:pPr>
        <w:spacing w:line="276" w:lineRule="auto"/>
        <w:rPr>
          <w:rFonts w:cs="Times New Roman"/>
        </w:rPr>
      </w:pPr>
      <w:r>
        <w:rPr>
          <w:rFonts w:cs="Times New Roman"/>
        </w:rPr>
        <w:lastRenderedPageBreak/>
        <w:t>KLASA: 024-08/22-003/878</w:t>
      </w:r>
    </w:p>
    <w:p w14:paraId="7F4516CB" w14:textId="3D2E3F4F" w:rsidR="00A35261" w:rsidRPr="00A35261" w:rsidRDefault="00A35261" w:rsidP="00171886">
      <w:pPr>
        <w:spacing w:line="276" w:lineRule="auto"/>
        <w:rPr>
          <w:rFonts w:cs="Times New Roman"/>
        </w:rPr>
      </w:pPr>
      <w:r>
        <w:rPr>
          <w:rFonts w:cs="Times New Roman"/>
        </w:rPr>
        <w:t>URBROJ:  251-13-11-9-22-2</w:t>
      </w:r>
    </w:p>
    <w:p w14:paraId="1888544C" w14:textId="0861FD00" w:rsidR="00A35261" w:rsidRPr="00A35261" w:rsidRDefault="00AC0B1B" w:rsidP="00171886">
      <w:pPr>
        <w:spacing w:line="276" w:lineRule="auto"/>
        <w:rPr>
          <w:rFonts w:cs="Times New Roman"/>
        </w:rPr>
      </w:pPr>
      <w:r>
        <w:rPr>
          <w:rFonts w:cs="Times New Roman"/>
        </w:rPr>
        <w:t>Zagreb, 22</w:t>
      </w:r>
      <w:bookmarkStart w:id="0" w:name="_GoBack"/>
      <w:bookmarkEnd w:id="0"/>
      <w:r w:rsidR="00A35261" w:rsidRPr="00A35261">
        <w:rPr>
          <w:rFonts w:cs="Times New Roman"/>
        </w:rPr>
        <w:t xml:space="preserve">. travnja 2022. </w:t>
      </w:r>
    </w:p>
    <w:p w14:paraId="4116A679" w14:textId="77777777" w:rsidR="00A35261" w:rsidRPr="00A35261" w:rsidRDefault="00A35261" w:rsidP="00A35261">
      <w:pPr>
        <w:rPr>
          <w:rFonts w:cs="Times New Roman"/>
        </w:rPr>
      </w:pPr>
    </w:p>
    <w:p w14:paraId="1CFD5902" w14:textId="77777777" w:rsidR="00A35261" w:rsidRPr="00A35261" w:rsidRDefault="00A35261" w:rsidP="00A35261">
      <w:pPr>
        <w:rPr>
          <w:rFonts w:cs="Times New Roman"/>
        </w:rPr>
      </w:pPr>
    </w:p>
    <w:p w14:paraId="3E4C6E87" w14:textId="77777777" w:rsidR="00A35261" w:rsidRPr="00A35261" w:rsidRDefault="00A35261" w:rsidP="00A35261">
      <w:pPr>
        <w:rPr>
          <w:rFonts w:cs="Times New Roman"/>
        </w:rPr>
      </w:pP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t xml:space="preserve">                    Predsjednica</w:t>
      </w:r>
    </w:p>
    <w:p w14:paraId="153911DA" w14:textId="77777777" w:rsidR="00A35261" w:rsidRPr="00A35261" w:rsidRDefault="00A35261" w:rsidP="00A35261">
      <w:pPr>
        <w:rPr>
          <w:rFonts w:cs="Times New Roman"/>
        </w:rPr>
      </w:pP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t xml:space="preserve">                       Vijeća Mjesnog odbora </w:t>
      </w:r>
    </w:p>
    <w:p w14:paraId="496EA5BF" w14:textId="77777777" w:rsidR="00A35261" w:rsidRPr="00A35261" w:rsidRDefault="00A35261" w:rsidP="00A35261">
      <w:pPr>
        <w:rPr>
          <w:rFonts w:cs="Times New Roman"/>
        </w:rPr>
      </w:pP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proofErr w:type="spellStart"/>
      <w:r w:rsidRPr="00A35261">
        <w:rPr>
          <w:rFonts w:cs="Times New Roman"/>
        </w:rPr>
        <w:t>Hrelić</w:t>
      </w:r>
      <w:proofErr w:type="spellEnd"/>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r w:rsidRPr="00A35261">
        <w:rPr>
          <w:rFonts w:cs="Times New Roman"/>
        </w:rPr>
        <w:tab/>
      </w:r>
    </w:p>
    <w:p w14:paraId="34D96A27" w14:textId="77777777" w:rsidR="00A35261" w:rsidRPr="00A35261" w:rsidRDefault="00A35261" w:rsidP="00A35261">
      <w:pPr>
        <w:rPr>
          <w:rFonts w:cs="Times New Roman"/>
        </w:rPr>
      </w:pPr>
      <w:r w:rsidRPr="00A35261">
        <w:rPr>
          <w:rFonts w:cs="Times New Roman"/>
        </w:rPr>
        <w:t xml:space="preserve">                                                                                            Miljenka </w:t>
      </w:r>
      <w:proofErr w:type="spellStart"/>
      <w:r w:rsidRPr="00A35261">
        <w:rPr>
          <w:rFonts w:cs="Times New Roman"/>
        </w:rPr>
        <w:t>Plazonić</w:t>
      </w:r>
      <w:proofErr w:type="spellEnd"/>
      <w:r w:rsidRPr="00A35261">
        <w:rPr>
          <w:rFonts w:cs="Times New Roman"/>
        </w:rPr>
        <w:t xml:space="preserve"> Bogdan</w:t>
      </w:r>
    </w:p>
    <w:p w14:paraId="7642EC43" w14:textId="77777777" w:rsidR="00A35261" w:rsidRPr="00C16040" w:rsidRDefault="00A35261">
      <w:pPr>
        <w:rPr>
          <w:rFonts w:cs="Times New Roman"/>
        </w:rPr>
      </w:pPr>
    </w:p>
    <w:sectPr w:rsidR="00A35261" w:rsidRPr="00C16040">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79C83" w14:textId="77777777" w:rsidR="007B5895" w:rsidRDefault="007B5895">
      <w:r>
        <w:separator/>
      </w:r>
    </w:p>
  </w:endnote>
  <w:endnote w:type="continuationSeparator" w:id="0">
    <w:p w14:paraId="46EBC7B2" w14:textId="77777777" w:rsidR="007B5895" w:rsidRDefault="007B5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default"/>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Open Sans"/>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F" w14:textId="77777777" w:rsidR="00CF48F2" w:rsidRDefault="00CF48F2">
    <w:pPr>
      <w:pBdr>
        <w:top w:val="nil"/>
        <w:left w:val="nil"/>
        <w:bottom w:val="nil"/>
        <w:right w:val="nil"/>
        <w:between w:val="nil"/>
      </w:pBdr>
      <w:tabs>
        <w:tab w:val="center" w:pos="4536"/>
        <w:tab w:val="right" w:pos="9072"/>
      </w:tabs>
      <w:rPr>
        <w:rFonts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0"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A8814" w14:textId="77777777" w:rsidR="007B5895" w:rsidRDefault="007B5895">
      <w:r>
        <w:separator/>
      </w:r>
    </w:p>
  </w:footnote>
  <w:footnote w:type="continuationSeparator" w:id="0">
    <w:p w14:paraId="0F78D8A2" w14:textId="77777777" w:rsidR="007B5895" w:rsidRDefault="007B58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D"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C"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E"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488"/>
    <w:multiLevelType w:val="hybridMultilevel"/>
    <w:tmpl w:val="0360E5D0"/>
    <w:lvl w:ilvl="0" w:tplc="37A28C40">
      <w:start w:val="1"/>
      <w:numFmt w:val="lowerLetter"/>
      <w:lvlText w:val="%1)"/>
      <w:lvlJc w:val="left"/>
      <w:pPr>
        <w:ind w:left="1620" w:hanging="360"/>
      </w:pPr>
      <w:rPr>
        <w:rFonts w:hint="default"/>
      </w:rPr>
    </w:lvl>
    <w:lvl w:ilvl="1" w:tplc="041A0019" w:tentative="1">
      <w:start w:val="1"/>
      <w:numFmt w:val="lowerLetter"/>
      <w:lvlText w:val="%2."/>
      <w:lvlJc w:val="left"/>
      <w:pPr>
        <w:ind w:left="2340" w:hanging="360"/>
      </w:pPr>
    </w:lvl>
    <w:lvl w:ilvl="2" w:tplc="041A001B" w:tentative="1">
      <w:start w:val="1"/>
      <w:numFmt w:val="lowerRoman"/>
      <w:lvlText w:val="%3."/>
      <w:lvlJc w:val="right"/>
      <w:pPr>
        <w:ind w:left="3060" w:hanging="180"/>
      </w:pPr>
    </w:lvl>
    <w:lvl w:ilvl="3" w:tplc="041A000F" w:tentative="1">
      <w:start w:val="1"/>
      <w:numFmt w:val="decimal"/>
      <w:lvlText w:val="%4."/>
      <w:lvlJc w:val="left"/>
      <w:pPr>
        <w:ind w:left="3780" w:hanging="360"/>
      </w:pPr>
    </w:lvl>
    <w:lvl w:ilvl="4" w:tplc="041A0019" w:tentative="1">
      <w:start w:val="1"/>
      <w:numFmt w:val="lowerLetter"/>
      <w:lvlText w:val="%5."/>
      <w:lvlJc w:val="left"/>
      <w:pPr>
        <w:ind w:left="4500" w:hanging="360"/>
      </w:pPr>
    </w:lvl>
    <w:lvl w:ilvl="5" w:tplc="041A001B" w:tentative="1">
      <w:start w:val="1"/>
      <w:numFmt w:val="lowerRoman"/>
      <w:lvlText w:val="%6."/>
      <w:lvlJc w:val="right"/>
      <w:pPr>
        <w:ind w:left="5220" w:hanging="180"/>
      </w:pPr>
    </w:lvl>
    <w:lvl w:ilvl="6" w:tplc="041A000F" w:tentative="1">
      <w:start w:val="1"/>
      <w:numFmt w:val="decimal"/>
      <w:lvlText w:val="%7."/>
      <w:lvlJc w:val="left"/>
      <w:pPr>
        <w:ind w:left="5940" w:hanging="360"/>
      </w:pPr>
    </w:lvl>
    <w:lvl w:ilvl="7" w:tplc="041A0019" w:tentative="1">
      <w:start w:val="1"/>
      <w:numFmt w:val="lowerLetter"/>
      <w:lvlText w:val="%8."/>
      <w:lvlJc w:val="left"/>
      <w:pPr>
        <w:ind w:left="6660" w:hanging="360"/>
      </w:pPr>
    </w:lvl>
    <w:lvl w:ilvl="8" w:tplc="041A001B" w:tentative="1">
      <w:start w:val="1"/>
      <w:numFmt w:val="lowerRoman"/>
      <w:lvlText w:val="%9."/>
      <w:lvlJc w:val="right"/>
      <w:pPr>
        <w:ind w:left="7380" w:hanging="180"/>
      </w:pPr>
    </w:lvl>
  </w:abstractNum>
  <w:abstractNum w:abstractNumId="1" w15:restartNumberingAfterBreak="0">
    <w:nsid w:val="03284178"/>
    <w:multiLevelType w:val="hybridMultilevel"/>
    <w:tmpl w:val="B4386E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4135DF"/>
    <w:multiLevelType w:val="hybridMultilevel"/>
    <w:tmpl w:val="8B106C2A"/>
    <w:lvl w:ilvl="0" w:tplc="2A44D204">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7AB61EC"/>
    <w:multiLevelType w:val="singleLevel"/>
    <w:tmpl w:val="A72E200A"/>
    <w:lvl w:ilvl="0">
      <w:start w:val="1"/>
      <w:numFmt w:val="lowerLetter"/>
      <w:lvlText w:val="%1)"/>
      <w:lvlJc w:val="left"/>
      <w:pPr>
        <w:tabs>
          <w:tab w:val="num" w:pos="1800"/>
        </w:tabs>
        <w:ind w:left="1800" w:hanging="360"/>
      </w:pPr>
    </w:lvl>
  </w:abstractNum>
  <w:abstractNum w:abstractNumId="4" w15:restartNumberingAfterBreak="0">
    <w:nsid w:val="0AFB6E60"/>
    <w:multiLevelType w:val="hybridMultilevel"/>
    <w:tmpl w:val="C9288448"/>
    <w:lvl w:ilvl="0" w:tplc="FFFFFFFF">
      <w:start w:val="1"/>
      <w:numFmt w:val="upperRoman"/>
      <w:lvlText w:val="%1."/>
      <w:lvlJc w:val="left"/>
      <w:pPr>
        <w:ind w:left="1500" w:hanging="72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5" w15:restartNumberingAfterBreak="0">
    <w:nsid w:val="0BC41E1C"/>
    <w:multiLevelType w:val="hybridMultilevel"/>
    <w:tmpl w:val="CF2EC8E0"/>
    <w:lvl w:ilvl="0" w:tplc="FFFFFFFF">
      <w:start w:val="1"/>
      <w:numFmt w:val="decimal"/>
      <w:lvlText w:val="%1."/>
      <w:lvlJc w:val="left"/>
      <w:pPr>
        <w:ind w:left="1860" w:hanging="360"/>
      </w:pPr>
      <w:rPr>
        <w:rFonts w:hint="default"/>
      </w:rPr>
    </w:lvl>
    <w:lvl w:ilvl="1" w:tplc="FFFFFFFF">
      <w:start w:val="1"/>
      <w:numFmt w:val="lowerLetter"/>
      <w:lvlText w:val="%2."/>
      <w:lvlJc w:val="left"/>
      <w:pPr>
        <w:ind w:left="2580" w:hanging="360"/>
      </w:pPr>
    </w:lvl>
    <w:lvl w:ilvl="2" w:tplc="FFFFFFFF" w:tentative="1">
      <w:start w:val="1"/>
      <w:numFmt w:val="lowerRoman"/>
      <w:lvlText w:val="%3."/>
      <w:lvlJc w:val="right"/>
      <w:pPr>
        <w:ind w:left="3300" w:hanging="180"/>
      </w:pPr>
    </w:lvl>
    <w:lvl w:ilvl="3" w:tplc="FFFFFFFF" w:tentative="1">
      <w:start w:val="1"/>
      <w:numFmt w:val="decimal"/>
      <w:lvlText w:val="%4."/>
      <w:lvlJc w:val="left"/>
      <w:pPr>
        <w:ind w:left="4020" w:hanging="360"/>
      </w:pPr>
    </w:lvl>
    <w:lvl w:ilvl="4" w:tplc="FFFFFFFF" w:tentative="1">
      <w:start w:val="1"/>
      <w:numFmt w:val="lowerLetter"/>
      <w:lvlText w:val="%5."/>
      <w:lvlJc w:val="left"/>
      <w:pPr>
        <w:ind w:left="4740" w:hanging="360"/>
      </w:pPr>
    </w:lvl>
    <w:lvl w:ilvl="5" w:tplc="FFFFFFFF" w:tentative="1">
      <w:start w:val="1"/>
      <w:numFmt w:val="lowerRoman"/>
      <w:lvlText w:val="%6."/>
      <w:lvlJc w:val="right"/>
      <w:pPr>
        <w:ind w:left="5460" w:hanging="180"/>
      </w:pPr>
    </w:lvl>
    <w:lvl w:ilvl="6" w:tplc="FFFFFFFF" w:tentative="1">
      <w:start w:val="1"/>
      <w:numFmt w:val="decimal"/>
      <w:lvlText w:val="%7."/>
      <w:lvlJc w:val="left"/>
      <w:pPr>
        <w:ind w:left="6180" w:hanging="360"/>
      </w:pPr>
    </w:lvl>
    <w:lvl w:ilvl="7" w:tplc="FFFFFFFF" w:tentative="1">
      <w:start w:val="1"/>
      <w:numFmt w:val="lowerLetter"/>
      <w:lvlText w:val="%8."/>
      <w:lvlJc w:val="left"/>
      <w:pPr>
        <w:ind w:left="6900" w:hanging="360"/>
      </w:pPr>
    </w:lvl>
    <w:lvl w:ilvl="8" w:tplc="FFFFFFFF" w:tentative="1">
      <w:start w:val="1"/>
      <w:numFmt w:val="lowerRoman"/>
      <w:lvlText w:val="%9."/>
      <w:lvlJc w:val="right"/>
      <w:pPr>
        <w:ind w:left="7620" w:hanging="180"/>
      </w:pPr>
    </w:lvl>
  </w:abstractNum>
  <w:abstractNum w:abstractNumId="6" w15:restartNumberingAfterBreak="0">
    <w:nsid w:val="0EAA4E4D"/>
    <w:multiLevelType w:val="hybridMultilevel"/>
    <w:tmpl w:val="B4386E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B15861"/>
    <w:multiLevelType w:val="hybridMultilevel"/>
    <w:tmpl w:val="1FBA7B68"/>
    <w:lvl w:ilvl="0" w:tplc="744CE1FC">
      <w:numFmt w:val="bullet"/>
      <w:lvlText w:val=""/>
      <w:lvlJc w:val="left"/>
      <w:pPr>
        <w:ind w:left="1080" w:hanging="360"/>
      </w:pPr>
      <w:rPr>
        <w:rFonts w:ascii="Symbol" w:eastAsia="Times New Roman"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6AA397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C20A78"/>
    <w:multiLevelType w:val="hybridMultilevel"/>
    <w:tmpl w:val="BFB40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BB067E"/>
    <w:multiLevelType w:val="hybridMultilevel"/>
    <w:tmpl w:val="37A6327C"/>
    <w:lvl w:ilvl="0" w:tplc="208CF4B4">
      <w:start w:val="1"/>
      <w:numFmt w:val="lowerLetter"/>
      <w:lvlText w:val="%1)"/>
      <w:lvlJc w:val="left"/>
      <w:pPr>
        <w:ind w:left="2100" w:hanging="360"/>
      </w:pPr>
      <w:rPr>
        <w:rFonts w:hint="default"/>
      </w:rPr>
    </w:lvl>
    <w:lvl w:ilvl="1" w:tplc="041A0019" w:tentative="1">
      <w:start w:val="1"/>
      <w:numFmt w:val="lowerLetter"/>
      <w:lvlText w:val="%2."/>
      <w:lvlJc w:val="left"/>
      <w:pPr>
        <w:ind w:left="2820" w:hanging="360"/>
      </w:pPr>
    </w:lvl>
    <w:lvl w:ilvl="2" w:tplc="041A001B" w:tentative="1">
      <w:start w:val="1"/>
      <w:numFmt w:val="lowerRoman"/>
      <w:lvlText w:val="%3."/>
      <w:lvlJc w:val="right"/>
      <w:pPr>
        <w:ind w:left="3540" w:hanging="180"/>
      </w:pPr>
    </w:lvl>
    <w:lvl w:ilvl="3" w:tplc="041A000F" w:tentative="1">
      <w:start w:val="1"/>
      <w:numFmt w:val="decimal"/>
      <w:lvlText w:val="%4."/>
      <w:lvlJc w:val="left"/>
      <w:pPr>
        <w:ind w:left="4260" w:hanging="360"/>
      </w:pPr>
    </w:lvl>
    <w:lvl w:ilvl="4" w:tplc="041A0019" w:tentative="1">
      <w:start w:val="1"/>
      <w:numFmt w:val="lowerLetter"/>
      <w:lvlText w:val="%5."/>
      <w:lvlJc w:val="left"/>
      <w:pPr>
        <w:ind w:left="4980" w:hanging="360"/>
      </w:pPr>
    </w:lvl>
    <w:lvl w:ilvl="5" w:tplc="041A001B" w:tentative="1">
      <w:start w:val="1"/>
      <w:numFmt w:val="lowerRoman"/>
      <w:lvlText w:val="%6."/>
      <w:lvlJc w:val="right"/>
      <w:pPr>
        <w:ind w:left="5700" w:hanging="180"/>
      </w:pPr>
    </w:lvl>
    <w:lvl w:ilvl="6" w:tplc="041A000F" w:tentative="1">
      <w:start w:val="1"/>
      <w:numFmt w:val="decimal"/>
      <w:lvlText w:val="%7."/>
      <w:lvlJc w:val="left"/>
      <w:pPr>
        <w:ind w:left="6420" w:hanging="360"/>
      </w:pPr>
    </w:lvl>
    <w:lvl w:ilvl="7" w:tplc="041A0019" w:tentative="1">
      <w:start w:val="1"/>
      <w:numFmt w:val="lowerLetter"/>
      <w:lvlText w:val="%8."/>
      <w:lvlJc w:val="left"/>
      <w:pPr>
        <w:ind w:left="7140" w:hanging="360"/>
      </w:pPr>
    </w:lvl>
    <w:lvl w:ilvl="8" w:tplc="041A001B" w:tentative="1">
      <w:start w:val="1"/>
      <w:numFmt w:val="lowerRoman"/>
      <w:lvlText w:val="%9."/>
      <w:lvlJc w:val="right"/>
      <w:pPr>
        <w:ind w:left="7860" w:hanging="180"/>
      </w:pPr>
    </w:lvl>
  </w:abstractNum>
  <w:abstractNum w:abstractNumId="11" w15:restartNumberingAfterBreak="0">
    <w:nsid w:val="291C3F39"/>
    <w:multiLevelType w:val="hybridMultilevel"/>
    <w:tmpl w:val="C9288448"/>
    <w:lvl w:ilvl="0" w:tplc="D8C81C8E">
      <w:start w:val="1"/>
      <w:numFmt w:val="upperRoman"/>
      <w:lvlText w:val="%1."/>
      <w:lvlJc w:val="left"/>
      <w:pPr>
        <w:ind w:left="1500" w:hanging="72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12" w15:restartNumberingAfterBreak="0">
    <w:nsid w:val="30F85BD8"/>
    <w:multiLevelType w:val="singleLevel"/>
    <w:tmpl w:val="8A2AF602"/>
    <w:lvl w:ilvl="0">
      <w:start w:val="1"/>
      <w:numFmt w:val="decimal"/>
      <w:lvlText w:val="%1."/>
      <w:lvlJc w:val="left"/>
      <w:pPr>
        <w:tabs>
          <w:tab w:val="num" w:pos="2160"/>
        </w:tabs>
        <w:ind w:left="2160" w:hanging="720"/>
      </w:pPr>
    </w:lvl>
  </w:abstractNum>
  <w:abstractNum w:abstractNumId="13" w15:restartNumberingAfterBreak="0">
    <w:nsid w:val="32EF2565"/>
    <w:multiLevelType w:val="hybridMultilevel"/>
    <w:tmpl w:val="1EEA7DBE"/>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14" w15:restartNumberingAfterBreak="0">
    <w:nsid w:val="35EF5CA7"/>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411E96"/>
    <w:multiLevelType w:val="hybridMultilevel"/>
    <w:tmpl w:val="C9288448"/>
    <w:lvl w:ilvl="0" w:tplc="FFFFFFFF">
      <w:start w:val="1"/>
      <w:numFmt w:val="upperRoman"/>
      <w:lvlText w:val="%1."/>
      <w:lvlJc w:val="left"/>
      <w:pPr>
        <w:ind w:left="1500" w:hanging="72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6" w15:restartNumberingAfterBreak="0">
    <w:nsid w:val="376E37C6"/>
    <w:multiLevelType w:val="hybridMultilevel"/>
    <w:tmpl w:val="32264F32"/>
    <w:lvl w:ilvl="0" w:tplc="3E18867E">
      <w:start w:val="1"/>
      <w:numFmt w:val="lowerLetter"/>
      <w:lvlText w:val="%1)"/>
      <w:lvlJc w:val="left"/>
      <w:pPr>
        <w:ind w:left="1680" w:hanging="360"/>
      </w:pPr>
      <w:rPr>
        <w:rFonts w:hint="default"/>
      </w:rPr>
    </w:lvl>
    <w:lvl w:ilvl="1" w:tplc="041A0019" w:tentative="1">
      <w:start w:val="1"/>
      <w:numFmt w:val="lowerLetter"/>
      <w:lvlText w:val="%2."/>
      <w:lvlJc w:val="left"/>
      <w:pPr>
        <w:ind w:left="2400" w:hanging="360"/>
      </w:pPr>
    </w:lvl>
    <w:lvl w:ilvl="2" w:tplc="041A001B" w:tentative="1">
      <w:start w:val="1"/>
      <w:numFmt w:val="lowerRoman"/>
      <w:lvlText w:val="%3."/>
      <w:lvlJc w:val="right"/>
      <w:pPr>
        <w:ind w:left="3120" w:hanging="180"/>
      </w:pPr>
    </w:lvl>
    <w:lvl w:ilvl="3" w:tplc="041A000F" w:tentative="1">
      <w:start w:val="1"/>
      <w:numFmt w:val="decimal"/>
      <w:lvlText w:val="%4."/>
      <w:lvlJc w:val="left"/>
      <w:pPr>
        <w:ind w:left="3840" w:hanging="360"/>
      </w:pPr>
    </w:lvl>
    <w:lvl w:ilvl="4" w:tplc="041A0019" w:tentative="1">
      <w:start w:val="1"/>
      <w:numFmt w:val="lowerLetter"/>
      <w:lvlText w:val="%5."/>
      <w:lvlJc w:val="left"/>
      <w:pPr>
        <w:ind w:left="4560" w:hanging="360"/>
      </w:pPr>
    </w:lvl>
    <w:lvl w:ilvl="5" w:tplc="041A001B" w:tentative="1">
      <w:start w:val="1"/>
      <w:numFmt w:val="lowerRoman"/>
      <w:lvlText w:val="%6."/>
      <w:lvlJc w:val="right"/>
      <w:pPr>
        <w:ind w:left="5280" w:hanging="180"/>
      </w:pPr>
    </w:lvl>
    <w:lvl w:ilvl="6" w:tplc="041A000F" w:tentative="1">
      <w:start w:val="1"/>
      <w:numFmt w:val="decimal"/>
      <w:lvlText w:val="%7."/>
      <w:lvlJc w:val="left"/>
      <w:pPr>
        <w:ind w:left="6000" w:hanging="360"/>
      </w:pPr>
    </w:lvl>
    <w:lvl w:ilvl="7" w:tplc="041A0019" w:tentative="1">
      <w:start w:val="1"/>
      <w:numFmt w:val="lowerLetter"/>
      <w:lvlText w:val="%8."/>
      <w:lvlJc w:val="left"/>
      <w:pPr>
        <w:ind w:left="6720" w:hanging="360"/>
      </w:pPr>
    </w:lvl>
    <w:lvl w:ilvl="8" w:tplc="041A001B" w:tentative="1">
      <w:start w:val="1"/>
      <w:numFmt w:val="lowerRoman"/>
      <w:lvlText w:val="%9."/>
      <w:lvlJc w:val="right"/>
      <w:pPr>
        <w:ind w:left="7440" w:hanging="180"/>
      </w:pPr>
    </w:lvl>
  </w:abstractNum>
  <w:abstractNum w:abstractNumId="17" w15:restartNumberingAfterBreak="0">
    <w:nsid w:val="3CBF2B77"/>
    <w:multiLevelType w:val="hybridMultilevel"/>
    <w:tmpl w:val="AE905D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D9F3989"/>
    <w:multiLevelType w:val="hybridMultilevel"/>
    <w:tmpl w:val="2092F708"/>
    <w:lvl w:ilvl="0" w:tplc="041A0013">
      <w:start w:val="1"/>
      <w:numFmt w:val="upperRoman"/>
      <w:lvlText w:val="%1."/>
      <w:lvlJc w:val="right"/>
      <w:pPr>
        <w:ind w:left="1080" w:hanging="360"/>
      </w:pPr>
      <w:rPr>
        <w:rFonts w:hint="default"/>
      </w:rPr>
    </w:lvl>
    <w:lvl w:ilvl="1" w:tplc="041A0019" w:tentative="1">
      <w:start w:val="1"/>
      <w:numFmt w:val="lowerLetter"/>
      <w:lvlText w:val="%2."/>
      <w:lvlJc w:val="left"/>
      <w:pPr>
        <w:ind w:left="660" w:hanging="360"/>
      </w:pPr>
    </w:lvl>
    <w:lvl w:ilvl="2" w:tplc="041A001B" w:tentative="1">
      <w:start w:val="1"/>
      <w:numFmt w:val="lowerRoman"/>
      <w:lvlText w:val="%3."/>
      <w:lvlJc w:val="right"/>
      <w:pPr>
        <w:ind w:left="1380" w:hanging="180"/>
      </w:pPr>
    </w:lvl>
    <w:lvl w:ilvl="3" w:tplc="041A000F" w:tentative="1">
      <w:start w:val="1"/>
      <w:numFmt w:val="decimal"/>
      <w:lvlText w:val="%4."/>
      <w:lvlJc w:val="left"/>
      <w:pPr>
        <w:ind w:left="2100" w:hanging="360"/>
      </w:pPr>
    </w:lvl>
    <w:lvl w:ilvl="4" w:tplc="041A0019" w:tentative="1">
      <w:start w:val="1"/>
      <w:numFmt w:val="lowerLetter"/>
      <w:lvlText w:val="%5."/>
      <w:lvlJc w:val="left"/>
      <w:pPr>
        <w:ind w:left="2820" w:hanging="360"/>
      </w:pPr>
    </w:lvl>
    <w:lvl w:ilvl="5" w:tplc="041A001B" w:tentative="1">
      <w:start w:val="1"/>
      <w:numFmt w:val="lowerRoman"/>
      <w:lvlText w:val="%6."/>
      <w:lvlJc w:val="right"/>
      <w:pPr>
        <w:ind w:left="3540" w:hanging="180"/>
      </w:pPr>
    </w:lvl>
    <w:lvl w:ilvl="6" w:tplc="041A000F" w:tentative="1">
      <w:start w:val="1"/>
      <w:numFmt w:val="decimal"/>
      <w:lvlText w:val="%7."/>
      <w:lvlJc w:val="left"/>
      <w:pPr>
        <w:ind w:left="4260" w:hanging="360"/>
      </w:pPr>
    </w:lvl>
    <w:lvl w:ilvl="7" w:tplc="041A0019" w:tentative="1">
      <w:start w:val="1"/>
      <w:numFmt w:val="lowerLetter"/>
      <w:lvlText w:val="%8."/>
      <w:lvlJc w:val="left"/>
      <w:pPr>
        <w:ind w:left="4980" w:hanging="360"/>
      </w:pPr>
    </w:lvl>
    <w:lvl w:ilvl="8" w:tplc="041A001B" w:tentative="1">
      <w:start w:val="1"/>
      <w:numFmt w:val="lowerRoman"/>
      <w:lvlText w:val="%9."/>
      <w:lvlJc w:val="right"/>
      <w:pPr>
        <w:ind w:left="5700" w:hanging="180"/>
      </w:pPr>
    </w:lvl>
  </w:abstractNum>
  <w:abstractNum w:abstractNumId="19" w15:restartNumberingAfterBreak="0">
    <w:nsid w:val="45301380"/>
    <w:multiLevelType w:val="hybridMultilevel"/>
    <w:tmpl w:val="5006593A"/>
    <w:lvl w:ilvl="0" w:tplc="D6645BAC">
      <w:start w:val="5"/>
      <w:numFmt w:val="bullet"/>
      <w:lvlText w:val="-"/>
      <w:lvlJc w:val="left"/>
      <w:pPr>
        <w:ind w:left="360" w:hanging="360"/>
      </w:pPr>
      <w:rPr>
        <w:rFonts w:ascii="Times New Roman" w:eastAsia="Helvetica Neue" w:hAnsi="Times New Roman" w:cs="Times New Roman" w:hint="default"/>
        <w:color w:val="00000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474856F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7F1CCE"/>
    <w:multiLevelType w:val="hybridMultilevel"/>
    <w:tmpl w:val="32264F32"/>
    <w:lvl w:ilvl="0" w:tplc="3E18867E">
      <w:start w:val="1"/>
      <w:numFmt w:val="lowerLetter"/>
      <w:lvlText w:val="%1)"/>
      <w:lvlJc w:val="left"/>
      <w:pPr>
        <w:ind w:left="1680" w:hanging="360"/>
      </w:pPr>
      <w:rPr>
        <w:rFonts w:hint="default"/>
      </w:rPr>
    </w:lvl>
    <w:lvl w:ilvl="1" w:tplc="041A0019" w:tentative="1">
      <w:start w:val="1"/>
      <w:numFmt w:val="lowerLetter"/>
      <w:lvlText w:val="%2."/>
      <w:lvlJc w:val="left"/>
      <w:pPr>
        <w:ind w:left="2400" w:hanging="360"/>
      </w:pPr>
    </w:lvl>
    <w:lvl w:ilvl="2" w:tplc="041A001B" w:tentative="1">
      <w:start w:val="1"/>
      <w:numFmt w:val="lowerRoman"/>
      <w:lvlText w:val="%3."/>
      <w:lvlJc w:val="right"/>
      <w:pPr>
        <w:ind w:left="3120" w:hanging="180"/>
      </w:pPr>
    </w:lvl>
    <w:lvl w:ilvl="3" w:tplc="041A000F" w:tentative="1">
      <w:start w:val="1"/>
      <w:numFmt w:val="decimal"/>
      <w:lvlText w:val="%4."/>
      <w:lvlJc w:val="left"/>
      <w:pPr>
        <w:ind w:left="3840" w:hanging="360"/>
      </w:pPr>
    </w:lvl>
    <w:lvl w:ilvl="4" w:tplc="041A0019" w:tentative="1">
      <w:start w:val="1"/>
      <w:numFmt w:val="lowerLetter"/>
      <w:lvlText w:val="%5."/>
      <w:lvlJc w:val="left"/>
      <w:pPr>
        <w:ind w:left="4560" w:hanging="360"/>
      </w:pPr>
    </w:lvl>
    <w:lvl w:ilvl="5" w:tplc="041A001B" w:tentative="1">
      <w:start w:val="1"/>
      <w:numFmt w:val="lowerRoman"/>
      <w:lvlText w:val="%6."/>
      <w:lvlJc w:val="right"/>
      <w:pPr>
        <w:ind w:left="5280" w:hanging="180"/>
      </w:pPr>
    </w:lvl>
    <w:lvl w:ilvl="6" w:tplc="041A000F" w:tentative="1">
      <w:start w:val="1"/>
      <w:numFmt w:val="decimal"/>
      <w:lvlText w:val="%7."/>
      <w:lvlJc w:val="left"/>
      <w:pPr>
        <w:ind w:left="6000" w:hanging="360"/>
      </w:pPr>
    </w:lvl>
    <w:lvl w:ilvl="7" w:tplc="041A0019" w:tentative="1">
      <w:start w:val="1"/>
      <w:numFmt w:val="lowerLetter"/>
      <w:lvlText w:val="%8."/>
      <w:lvlJc w:val="left"/>
      <w:pPr>
        <w:ind w:left="6720" w:hanging="360"/>
      </w:pPr>
    </w:lvl>
    <w:lvl w:ilvl="8" w:tplc="041A001B" w:tentative="1">
      <w:start w:val="1"/>
      <w:numFmt w:val="lowerRoman"/>
      <w:lvlText w:val="%9."/>
      <w:lvlJc w:val="right"/>
      <w:pPr>
        <w:ind w:left="7440" w:hanging="180"/>
      </w:pPr>
    </w:lvl>
  </w:abstractNum>
  <w:abstractNum w:abstractNumId="22" w15:restartNumberingAfterBreak="0">
    <w:nsid w:val="48FD6826"/>
    <w:multiLevelType w:val="hybridMultilevel"/>
    <w:tmpl w:val="B4386E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550E01"/>
    <w:multiLevelType w:val="hybridMultilevel"/>
    <w:tmpl w:val="D98EDF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1C65BE2"/>
    <w:multiLevelType w:val="hybridMultilevel"/>
    <w:tmpl w:val="AB10F636"/>
    <w:lvl w:ilvl="0" w:tplc="8B141D18">
      <w:start w:val="1"/>
      <w:numFmt w:val="decimal"/>
      <w:lvlText w:val="%1."/>
      <w:lvlJc w:val="left"/>
      <w:pPr>
        <w:ind w:left="1860" w:hanging="360"/>
      </w:pPr>
      <w:rPr>
        <w:rFonts w:hint="default"/>
      </w:rPr>
    </w:lvl>
    <w:lvl w:ilvl="1" w:tplc="041A0019">
      <w:start w:val="1"/>
      <w:numFmt w:val="lowerLetter"/>
      <w:lvlText w:val="%2."/>
      <w:lvlJc w:val="left"/>
      <w:pPr>
        <w:ind w:left="2580" w:hanging="360"/>
      </w:pPr>
    </w:lvl>
    <w:lvl w:ilvl="2" w:tplc="041A001B" w:tentative="1">
      <w:start w:val="1"/>
      <w:numFmt w:val="lowerRoman"/>
      <w:lvlText w:val="%3."/>
      <w:lvlJc w:val="right"/>
      <w:pPr>
        <w:ind w:left="3300" w:hanging="180"/>
      </w:pPr>
    </w:lvl>
    <w:lvl w:ilvl="3" w:tplc="041A000F" w:tentative="1">
      <w:start w:val="1"/>
      <w:numFmt w:val="decimal"/>
      <w:lvlText w:val="%4."/>
      <w:lvlJc w:val="left"/>
      <w:pPr>
        <w:ind w:left="4020" w:hanging="360"/>
      </w:pPr>
    </w:lvl>
    <w:lvl w:ilvl="4" w:tplc="041A0019" w:tentative="1">
      <w:start w:val="1"/>
      <w:numFmt w:val="lowerLetter"/>
      <w:lvlText w:val="%5."/>
      <w:lvlJc w:val="left"/>
      <w:pPr>
        <w:ind w:left="4740" w:hanging="360"/>
      </w:pPr>
    </w:lvl>
    <w:lvl w:ilvl="5" w:tplc="041A001B" w:tentative="1">
      <w:start w:val="1"/>
      <w:numFmt w:val="lowerRoman"/>
      <w:lvlText w:val="%6."/>
      <w:lvlJc w:val="right"/>
      <w:pPr>
        <w:ind w:left="5460" w:hanging="180"/>
      </w:pPr>
    </w:lvl>
    <w:lvl w:ilvl="6" w:tplc="041A000F" w:tentative="1">
      <w:start w:val="1"/>
      <w:numFmt w:val="decimal"/>
      <w:lvlText w:val="%7."/>
      <w:lvlJc w:val="left"/>
      <w:pPr>
        <w:ind w:left="6180" w:hanging="360"/>
      </w:pPr>
    </w:lvl>
    <w:lvl w:ilvl="7" w:tplc="041A0019" w:tentative="1">
      <w:start w:val="1"/>
      <w:numFmt w:val="lowerLetter"/>
      <w:lvlText w:val="%8."/>
      <w:lvlJc w:val="left"/>
      <w:pPr>
        <w:ind w:left="6900" w:hanging="360"/>
      </w:pPr>
    </w:lvl>
    <w:lvl w:ilvl="8" w:tplc="041A001B" w:tentative="1">
      <w:start w:val="1"/>
      <w:numFmt w:val="lowerRoman"/>
      <w:lvlText w:val="%9."/>
      <w:lvlJc w:val="right"/>
      <w:pPr>
        <w:ind w:left="7620" w:hanging="180"/>
      </w:pPr>
    </w:lvl>
  </w:abstractNum>
  <w:abstractNum w:abstractNumId="25" w15:restartNumberingAfterBreak="0">
    <w:nsid w:val="58DE7806"/>
    <w:multiLevelType w:val="hybridMultilevel"/>
    <w:tmpl w:val="254A0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2236F6"/>
    <w:multiLevelType w:val="hybridMultilevel"/>
    <w:tmpl w:val="254A0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631E93"/>
    <w:multiLevelType w:val="hybridMultilevel"/>
    <w:tmpl w:val="254A02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E859DA"/>
    <w:multiLevelType w:val="hybridMultilevel"/>
    <w:tmpl w:val="9D1A550A"/>
    <w:lvl w:ilvl="0" w:tplc="FFFFFFFF">
      <w:start w:val="1"/>
      <w:numFmt w:val="decimal"/>
      <w:lvlText w:val="%1."/>
      <w:lvlJc w:val="left"/>
      <w:pPr>
        <w:tabs>
          <w:tab w:val="num" w:pos="360"/>
        </w:tabs>
        <w:ind w:left="360" w:hanging="360"/>
      </w:pPr>
      <w:rPr>
        <w:rFonts w:hint="default"/>
      </w:rPr>
    </w:lvl>
    <w:lvl w:ilvl="1" w:tplc="041A0019">
      <w:start w:val="1"/>
      <w:numFmt w:val="lowerLetter"/>
      <w:lvlText w:val="%2."/>
      <w:lvlJc w:val="left"/>
      <w:pPr>
        <w:ind w:left="480" w:hanging="360"/>
      </w:pPr>
    </w:lvl>
    <w:lvl w:ilvl="2" w:tplc="041A001B" w:tentative="1">
      <w:start w:val="1"/>
      <w:numFmt w:val="lowerRoman"/>
      <w:lvlText w:val="%3."/>
      <w:lvlJc w:val="right"/>
      <w:pPr>
        <w:ind w:left="1200" w:hanging="180"/>
      </w:pPr>
    </w:lvl>
    <w:lvl w:ilvl="3" w:tplc="041A000F" w:tentative="1">
      <w:start w:val="1"/>
      <w:numFmt w:val="decimal"/>
      <w:lvlText w:val="%4."/>
      <w:lvlJc w:val="left"/>
      <w:pPr>
        <w:ind w:left="1920" w:hanging="360"/>
      </w:pPr>
    </w:lvl>
    <w:lvl w:ilvl="4" w:tplc="041A0019" w:tentative="1">
      <w:start w:val="1"/>
      <w:numFmt w:val="lowerLetter"/>
      <w:lvlText w:val="%5."/>
      <w:lvlJc w:val="left"/>
      <w:pPr>
        <w:ind w:left="2640" w:hanging="360"/>
      </w:pPr>
    </w:lvl>
    <w:lvl w:ilvl="5" w:tplc="041A001B" w:tentative="1">
      <w:start w:val="1"/>
      <w:numFmt w:val="lowerRoman"/>
      <w:lvlText w:val="%6."/>
      <w:lvlJc w:val="right"/>
      <w:pPr>
        <w:ind w:left="3360" w:hanging="180"/>
      </w:pPr>
    </w:lvl>
    <w:lvl w:ilvl="6" w:tplc="041A000F" w:tentative="1">
      <w:start w:val="1"/>
      <w:numFmt w:val="decimal"/>
      <w:lvlText w:val="%7."/>
      <w:lvlJc w:val="left"/>
      <w:pPr>
        <w:ind w:left="4080" w:hanging="360"/>
      </w:pPr>
    </w:lvl>
    <w:lvl w:ilvl="7" w:tplc="041A0019" w:tentative="1">
      <w:start w:val="1"/>
      <w:numFmt w:val="lowerLetter"/>
      <w:lvlText w:val="%8."/>
      <w:lvlJc w:val="left"/>
      <w:pPr>
        <w:ind w:left="4800" w:hanging="360"/>
      </w:pPr>
    </w:lvl>
    <w:lvl w:ilvl="8" w:tplc="041A001B" w:tentative="1">
      <w:start w:val="1"/>
      <w:numFmt w:val="lowerRoman"/>
      <w:lvlText w:val="%9."/>
      <w:lvlJc w:val="right"/>
      <w:pPr>
        <w:ind w:left="5520" w:hanging="180"/>
      </w:pPr>
    </w:lvl>
  </w:abstractNum>
  <w:abstractNum w:abstractNumId="29" w15:restartNumberingAfterBreak="0">
    <w:nsid w:val="6A2B3BB7"/>
    <w:multiLevelType w:val="hybridMultilevel"/>
    <w:tmpl w:val="254A0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C76FF9"/>
    <w:multiLevelType w:val="hybridMultilevel"/>
    <w:tmpl w:val="D39236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32" w15:restartNumberingAfterBreak="0">
    <w:nsid w:val="6FC530DF"/>
    <w:multiLevelType w:val="hybridMultilevel"/>
    <w:tmpl w:val="114E18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0EB39B2"/>
    <w:multiLevelType w:val="hybridMultilevel"/>
    <w:tmpl w:val="274AB172"/>
    <w:lvl w:ilvl="0" w:tplc="F33A7D66">
      <w:start w:val="1"/>
      <w:numFmt w:val="lowerLetter"/>
      <w:lvlText w:val="%1)"/>
      <w:lvlJc w:val="left"/>
      <w:pPr>
        <w:ind w:left="2040" w:hanging="360"/>
      </w:pPr>
      <w:rPr>
        <w:rFonts w:hint="default"/>
      </w:rPr>
    </w:lvl>
    <w:lvl w:ilvl="1" w:tplc="041A0019" w:tentative="1">
      <w:start w:val="1"/>
      <w:numFmt w:val="lowerLetter"/>
      <w:lvlText w:val="%2."/>
      <w:lvlJc w:val="left"/>
      <w:pPr>
        <w:ind w:left="2760" w:hanging="360"/>
      </w:pPr>
    </w:lvl>
    <w:lvl w:ilvl="2" w:tplc="041A001B" w:tentative="1">
      <w:start w:val="1"/>
      <w:numFmt w:val="lowerRoman"/>
      <w:lvlText w:val="%3."/>
      <w:lvlJc w:val="right"/>
      <w:pPr>
        <w:ind w:left="3480" w:hanging="180"/>
      </w:pPr>
    </w:lvl>
    <w:lvl w:ilvl="3" w:tplc="041A000F" w:tentative="1">
      <w:start w:val="1"/>
      <w:numFmt w:val="decimal"/>
      <w:lvlText w:val="%4."/>
      <w:lvlJc w:val="left"/>
      <w:pPr>
        <w:ind w:left="4200" w:hanging="360"/>
      </w:pPr>
    </w:lvl>
    <w:lvl w:ilvl="4" w:tplc="041A0019" w:tentative="1">
      <w:start w:val="1"/>
      <w:numFmt w:val="lowerLetter"/>
      <w:lvlText w:val="%5."/>
      <w:lvlJc w:val="left"/>
      <w:pPr>
        <w:ind w:left="4920" w:hanging="360"/>
      </w:pPr>
    </w:lvl>
    <w:lvl w:ilvl="5" w:tplc="041A001B" w:tentative="1">
      <w:start w:val="1"/>
      <w:numFmt w:val="lowerRoman"/>
      <w:lvlText w:val="%6."/>
      <w:lvlJc w:val="right"/>
      <w:pPr>
        <w:ind w:left="5640" w:hanging="180"/>
      </w:pPr>
    </w:lvl>
    <w:lvl w:ilvl="6" w:tplc="041A000F" w:tentative="1">
      <w:start w:val="1"/>
      <w:numFmt w:val="decimal"/>
      <w:lvlText w:val="%7."/>
      <w:lvlJc w:val="left"/>
      <w:pPr>
        <w:ind w:left="6360" w:hanging="360"/>
      </w:pPr>
    </w:lvl>
    <w:lvl w:ilvl="7" w:tplc="041A0019" w:tentative="1">
      <w:start w:val="1"/>
      <w:numFmt w:val="lowerLetter"/>
      <w:lvlText w:val="%8."/>
      <w:lvlJc w:val="left"/>
      <w:pPr>
        <w:ind w:left="7080" w:hanging="360"/>
      </w:pPr>
    </w:lvl>
    <w:lvl w:ilvl="8" w:tplc="041A001B" w:tentative="1">
      <w:start w:val="1"/>
      <w:numFmt w:val="lowerRoman"/>
      <w:lvlText w:val="%9."/>
      <w:lvlJc w:val="right"/>
      <w:pPr>
        <w:ind w:left="7800" w:hanging="180"/>
      </w:pPr>
    </w:lvl>
  </w:abstractNum>
  <w:abstractNum w:abstractNumId="34" w15:restartNumberingAfterBreak="0">
    <w:nsid w:val="717F75D0"/>
    <w:multiLevelType w:val="hybridMultilevel"/>
    <w:tmpl w:val="038C5862"/>
    <w:lvl w:ilvl="0" w:tplc="9378FCE2">
      <w:start w:val="1"/>
      <w:numFmt w:val="lowerLetter"/>
      <w:lvlText w:val="%1)"/>
      <w:lvlJc w:val="left"/>
      <w:pPr>
        <w:ind w:left="2580" w:hanging="360"/>
      </w:pPr>
      <w:rPr>
        <w:rFonts w:hint="default"/>
      </w:rPr>
    </w:lvl>
    <w:lvl w:ilvl="1" w:tplc="041A0019" w:tentative="1">
      <w:start w:val="1"/>
      <w:numFmt w:val="lowerLetter"/>
      <w:lvlText w:val="%2."/>
      <w:lvlJc w:val="left"/>
      <w:pPr>
        <w:ind w:left="3300" w:hanging="360"/>
      </w:pPr>
    </w:lvl>
    <w:lvl w:ilvl="2" w:tplc="041A001B" w:tentative="1">
      <w:start w:val="1"/>
      <w:numFmt w:val="lowerRoman"/>
      <w:lvlText w:val="%3."/>
      <w:lvlJc w:val="right"/>
      <w:pPr>
        <w:ind w:left="4020" w:hanging="180"/>
      </w:pPr>
    </w:lvl>
    <w:lvl w:ilvl="3" w:tplc="041A000F" w:tentative="1">
      <w:start w:val="1"/>
      <w:numFmt w:val="decimal"/>
      <w:lvlText w:val="%4."/>
      <w:lvlJc w:val="left"/>
      <w:pPr>
        <w:ind w:left="4740" w:hanging="360"/>
      </w:pPr>
    </w:lvl>
    <w:lvl w:ilvl="4" w:tplc="041A0019" w:tentative="1">
      <w:start w:val="1"/>
      <w:numFmt w:val="lowerLetter"/>
      <w:lvlText w:val="%5."/>
      <w:lvlJc w:val="left"/>
      <w:pPr>
        <w:ind w:left="5460" w:hanging="360"/>
      </w:pPr>
    </w:lvl>
    <w:lvl w:ilvl="5" w:tplc="041A001B" w:tentative="1">
      <w:start w:val="1"/>
      <w:numFmt w:val="lowerRoman"/>
      <w:lvlText w:val="%6."/>
      <w:lvlJc w:val="right"/>
      <w:pPr>
        <w:ind w:left="6180" w:hanging="180"/>
      </w:pPr>
    </w:lvl>
    <w:lvl w:ilvl="6" w:tplc="041A000F" w:tentative="1">
      <w:start w:val="1"/>
      <w:numFmt w:val="decimal"/>
      <w:lvlText w:val="%7."/>
      <w:lvlJc w:val="left"/>
      <w:pPr>
        <w:ind w:left="6900" w:hanging="360"/>
      </w:pPr>
    </w:lvl>
    <w:lvl w:ilvl="7" w:tplc="041A0019" w:tentative="1">
      <w:start w:val="1"/>
      <w:numFmt w:val="lowerLetter"/>
      <w:lvlText w:val="%8."/>
      <w:lvlJc w:val="left"/>
      <w:pPr>
        <w:ind w:left="7620" w:hanging="360"/>
      </w:pPr>
    </w:lvl>
    <w:lvl w:ilvl="8" w:tplc="041A001B" w:tentative="1">
      <w:start w:val="1"/>
      <w:numFmt w:val="lowerRoman"/>
      <w:lvlText w:val="%9."/>
      <w:lvlJc w:val="right"/>
      <w:pPr>
        <w:ind w:left="8340" w:hanging="180"/>
      </w:pPr>
    </w:lvl>
  </w:abstractNum>
  <w:abstractNum w:abstractNumId="35" w15:restartNumberingAfterBreak="0">
    <w:nsid w:val="7A4D274A"/>
    <w:multiLevelType w:val="hybridMultilevel"/>
    <w:tmpl w:val="F210E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3D7A98"/>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EE905C6"/>
    <w:multiLevelType w:val="hybridMultilevel"/>
    <w:tmpl w:val="13FE747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8" w15:restartNumberingAfterBreak="0">
    <w:nsid w:val="7FDC5F35"/>
    <w:multiLevelType w:val="hybridMultilevel"/>
    <w:tmpl w:val="721CF8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2"/>
  </w:num>
  <w:num w:numId="2">
    <w:abstractNumId w:val="2"/>
  </w:num>
  <w:num w:numId="3">
    <w:abstractNumId w:val="37"/>
  </w:num>
  <w:num w:numId="4">
    <w:abstractNumId w:val="31"/>
  </w:num>
  <w:num w:numId="5">
    <w:abstractNumId w:val="13"/>
  </w:num>
  <w:num w:numId="6">
    <w:abstractNumId w:val="12"/>
  </w:num>
  <w:num w:numId="7">
    <w:abstractNumId w:val="3"/>
    <w:lvlOverride w:ilvl="0">
      <w:startOverride w:val="1"/>
    </w:lvlOverride>
  </w:num>
  <w:num w:numId="8">
    <w:abstractNumId w:val="10"/>
  </w:num>
  <w:num w:numId="9">
    <w:abstractNumId w:val="33"/>
  </w:num>
  <w:num w:numId="10">
    <w:abstractNumId w:val="21"/>
  </w:num>
  <w:num w:numId="11">
    <w:abstractNumId w:val="0"/>
  </w:num>
  <w:num w:numId="12">
    <w:abstractNumId w:val="16"/>
  </w:num>
  <w:num w:numId="13">
    <w:abstractNumId w:val="9"/>
  </w:num>
  <w:num w:numId="14">
    <w:abstractNumId w:val="28"/>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20"/>
  </w:num>
  <w:num w:numId="20">
    <w:abstractNumId w:val="36"/>
  </w:num>
  <w:num w:numId="21">
    <w:abstractNumId w:val="19"/>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4"/>
  </w:num>
  <w:num w:numId="25">
    <w:abstractNumId w:val="15"/>
  </w:num>
  <w:num w:numId="26">
    <w:abstractNumId w:val="5"/>
  </w:num>
  <w:num w:numId="27">
    <w:abstractNumId w:val="18"/>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
  </w:num>
  <w:num w:numId="32">
    <w:abstractNumId w:val="35"/>
  </w:num>
  <w:num w:numId="33">
    <w:abstractNumId w:val="29"/>
  </w:num>
  <w:num w:numId="34">
    <w:abstractNumId w:val="32"/>
  </w:num>
  <w:num w:numId="35">
    <w:abstractNumId w:val="17"/>
  </w:num>
  <w:num w:numId="36">
    <w:abstractNumId w:val="25"/>
  </w:num>
  <w:num w:numId="37">
    <w:abstractNumId w:val="27"/>
  </w:num>
  <w:num w:numId="38">
    <w:abstractNumId w:val="26"/>
  </w:num>
  <w:num w:numId="39">
    <w:abstractNumId w:val="30"/>
  </w:num>
  <w:num w:numId="40">
    <w:abstractNumId w:val="23"/>
  </w:num>
  <w:num w:numId="41">
    <w:abstractNumId w:val="38"/>
  </w:num>
  <w:num w:numId="42">
    <w:abstractNumId w:val="6"/>
  </w:num>
  <w:num w:numId="43">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AwMjK0MDezsDRT0lEKTi0uzszPAykwNKoFAMRzMyctAAAA"/>
  </w:docVars>
  <w:rsids>
    <w:rsidRoot w:val="00CF48F2"/>
    <w:rsid w:val="0000017C"/>
    <w:rsid w:val="00013762"/>
    <w:rsid w:val="00041B28"/>
    <w:rsid w:val="0006775C"/>
    <w:rsid w:val="000A158E"/>
    <w:rsid w:val="000C0237"/>
    <w:rsid w:val="000D1E06"/>
    <w:rsid w:val="000E6923"/>
    <w:rsid w:val="000F318F"/>
    <w:rsid w:val="000F55F2"/>
    <w:rsid w:val="00102006"/>
    <w:rsid w:val="00107E4A"/>
    <w:rsid w:val="00127DC5"/>
    <w:rsid w:val="00145959"/>
    <w:rsid w:val="001673BF"/>
    <w:rsid w:val="00171886"/>
    <w:rsid w:val="0018563E"/>
    <w:rsid w:val="00187F51"/>
    <w:rsid w:val="00192FED"/>
    <w:rsid w:val="001A2240"/>
    <w:rsid w:val="001A7D17"/>
    <w:rsid w:val="001B328B"/>
    <w:rsid w:val="001C3082"/>
    <w:rsid w:val="001C4F8F"/>
    <w:rsid w:val="001D55D6"/>
    <w:rsid w:val="001E7CA8"/>
    <w:rsid w:val="00201C21"/>
    <w:rsid w:val="00227566"/>
    <w:rsid w:val="002276B2"/>
    <w:rsid w:val="00243D71"/>
    <w:rsid w:val="002631CC"/>
    <w:rsid w:val="00263256"/>
    <w:rsid w:val="002B35DA"/>
    <w:rsid w:val="002B7023"/>
    <w:rsid w:val="002C5254"/>
    <w:rsid w:val="002D4498"/>
    <w:rsid w:val="00313145"/>
    <w:rsid w:val="00341F45"/>
    <w:rsid w:val="00365600"/>
    <w:rsid w:val="00370E3E"/>
    <w:rsid w:val="003712E6"/>
    <w:rsid w:val="00393CC9"/>
    <w:rsid w:val="00397EF9"/>
    <w:rsid w:val="003A3A7E"/>
    <w:rsid w:val="003D5B75"/>
    <w:rsid w:val="003E0A84"/>
    <w:rsid w:val="003E5679"/>
    <w:rsid w:val="003E73A6"/>
    <w:rsid w:val="003F0912"/>
    <w:rsid w:val="003F637C"/>
    <w:rsid w:val="00426E5B"/>
    <w:rsid w:val="00446963"/>
    <w:rsid w:val="004828CA"/>
    <w:rsid w:val="0048663B"/>
    <w:rsid w:val="00495300"/>
    <w:rsid w:val="00495CA8"/>
    <w:rsid w:val="004A351C"/>
    <w:rsid w:val="004A4679"/>
    <w:rsid w:val="004A5ED1"/>
    <w:rsid w:val="004E0A42"/>
    <w:rsid w:val="004E798B"/>
    <w:rsid w:val="004E79D8"/>
    <w:rsid w:val="004F0AD4"/>
    <w:rsid w:val="004F0F9A"/>
    <w:rsid w:val="004F5866"/>
    <w:rsid w:val="00500233"/>
    <w:rsid w:val="00511348"/>
    <w:rsid w:val="00511BFA"/>
    <w:rsid w:val="005271A6"/>
    <w:rsid w:val="00527A32"/>
    <w:rsid w:val="0053655B"/>
    <w:rsid w:val="005576A0"/>
    <w:rsid w:val="005613C1"/>
    <w:rsid w:val="00574311"/>
    <w:rsid w:val="005756EE"/>
    <w:rsid w:val="005B1E4D"/>
    <w:rsid w:val="005B2A20"/>
    <w:rsid w:val="005D636D"/>
    <w:rsid w:val="005F6209"/>
    <w:rsid w:val="0065582A"/>
    <w:rsid w:val="00665673"/>
    <w:rsid w:val="0068161D"/>
    <w:rsid w:val="006C01D2"/>
    <w:rsid w:val="006E25CA"/>
    <w:rsid w:val="00717570"/>
    <w:rsid w:val="00744B1A"/>
    <w:rsid w:val="007770F6"/>
    <w:rsid w:val="00781211"/>
    <w:rsid w:val="0079490A"/>
    <w:rsid w:val="007A762A"/>
    <w:rsid w:val="007B5895"/>
    <w:rsid w:val="007C645A"/>
    <w:rsid w:val="007E03C9"/>
    <w:rsid w:val="007F5CAC"/>
    <w:rsid w:val="00830DA5"/>
    <w:rsid w:val="00840211"/>
    <w:rsid w:val="00846BDF"/>
    <w:rsid w:val="00850A57"/>
    <w:rsid w:val="00861387"/>
    <w:rsid w:val="00862BEF"/>
    <w:rsid w:val="00870577"/>
    <w:rsid w:val="008807BB"/>
    <w:rsid w:val="008842BB"/>
    <w:rsid w:val="009014F9"/>
    <w:rsid w:val="00962A47"/>
    <w:rsid w:val="00962BF1"/>
    <w:rsid w:val="009732DD"/>
    <w:rsid w:val="009774A4"/>
    <w:rsid w:val="00980DFC"/>
    <w:rsid w:val="009A5B40"/>
    <w:rsid w:val="009C2034"/>
    <w:rsid w:val="009E368F"/>
    <w:rsid w:val="009E6BCC"/>
    <w:rsid w:val="009F0AC0"/>
    <w:rsid w:val="00A30AB0"/>
    <w:rsid w:val="00A35261"/>
    <w:rsid w:val="00A40AE5"/>
    <w:rsid w:val="00A57923"/>
    <w:rsid w:val="00A94660"/>
    <w:rsid w:val="00AC0737"/>
    <w:rsid w:val="00AC0B1B"/>
    <w:rsid w:val="00AD2B71"/>
    <w:rsid w:val="00AE054C"/>
    <w:rsid w:val="00AF4791"/>
    <w:rsid w:val="00B034D1"/>
    <w:rsid w:val="00B0493B"/>
    <w:rsid w:val="00B234AB"/>
    <w:rsid w:val="00B73444"/>
    <w:rsid w:val="00B96EF5"/>
    <w:rsid w:val="00BD1B35"/>
    <w:rsid w:val="00BD70D6"/>
    <w:rsid w:val="00BF5AE2"/>
    <w:rsid w:val="00BF7AAA"/>
    <w:rsid w:val="00C04AF2"/>
    <w:rsid w:val="00C16040"/>
    <w:rsid w:val="00C16653"/>
    <w:rsid w:val="00C83351"/>
    <w:rsid w:val="00C9395F"/>
    <w:rsid w:val="00C96712"/>
    <w:rsid w:val="00CB5731"/>
    <w:rsid w:val="00CB5ECD"/>
    <w:rsid w:val="00CD5463"/>
    <w:rsid w:val="00CF48F2"/>
    <w:rsid w:val="00D05DD3"/>
    <w:rsid w:val="00D11875"/>
    <w:rsid w:val="00D35E53"/>
    <w:rsid w:val="00D51946"/>
    <w:rsid w:val="00D57AEB"/>
    <w:rsid w:val="00D817E6"/>
    <w:rsid w:val="00D901B8"/>
    <w:rsid w:val="00DC4F45"/>
    <w:rsid w:val="00DC5F30"/>
    <w:rsid w:val="00DD2CD5"/>
    <w:rsid w:val="00DD5BD4"/>
    <w:rsid w:val="00DE6854"/>
    <w:rsid w:val="00E12750"/>
    <w:rsid w:val="00E33A1E"/>
    <w:rsid w:val="00E41F83"/>
    <w:rsid w:val="00E45E7C"/>
    <w:rsid w:val="00E810E3"/>
    <w:rsid w:val="00EE5153"/>
    <w:rsid w:val="00EE7FDA"/>
    <w:rsid w:val="00F11C57"/>
    <w:rsid w:val="00F15217"/>
    <w:rsid w:val="00F364AA"/>
    <w:rsid w:val="00F671EC"/>
    <w:rsid w:val="00F96D4A"/>
    <w:rsid w:val="00FD0EE3"/>
    <w:rsid w:val="00FE30B0"/>
    <w:rsid w:val="00FF139B"/>
    <w:rsid w:val="00FF54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E609"/>
  <w15:docId w15:val="{542B9A26-C11F-4E48-96B5-A2BEEFE6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EE3"/>
    <w:rPr>
      <w:rFonts w:cs="Arial Unicode MS"/>
      <w:color w:val="000000"/>
      <w:u w:color="000000"/>
      <w14:textOutline w14:w="0" w14:cap="flat" w14:cmpd="sng" w14:algn="ctr">
        <w14:noFill/>
        <w14:prstDash w14:val="solid"/>
        <w14:bevel/>
      </w14:textOutline>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styleId="Header">
    <w:name w:val="header"/>
    <w:link w:val="HeaderChar"/>
    <w:pPr>
      <w:tabs>
        <w:tab w:val="center" w:pos="4536"/>
        <w:tab w:val="right" w:pos="9072"/>
      </w:tabs>
    </w:pPr>
    <w:rPr>
      <w:rFonts w:cs="Arial Unicode MS"/>
      <w:color w:val="000000"/>
      <w:u w:color="000000"/>
    </w:rPr>
  </w:style>
  <w:style w:type="character" w:styleId="PageNumber">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NormalWeb">
    <w:name w:val="Normal (Web)"/>
    <w:uiPriority w:val="99"/>
    <w:pPr>
      <w:spacing w:before="100" w:after="100"/>
    </w:pPr>
    <w:rPr>
      <w:rFonts w:cs="Arial Unicode MS"/>
      <w:color w:val="000000"/>
      <w:u w:color="000000"/>
    </w:rPr>
  </w:style>
  <w:style w:type="paragraph" w:styleId="ListParagraph">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Footer">
    <w:name w:val="footer"/>
    <w:basedOn w:val="Normal"/>
    <w:link w:val="FooterChar"/>
    <w:uiPriority w:val="99"/>
    <w:unhideWhenUsed/>
    <w:rsid w:val="00501413"/>
    <w:pPr>
      <w:tabs>
        <w:tab w:val="center" w:pos="4536"/>
        <w:tab w:val="right" w:pos="9072"/>
      </w:tabs>
    </w:pPr>
  </w:style>
  <w:style w:type="character" w:customStyle="1" w:styleId="FooterChar">
    <w:name w:val="Footer Char"/>
    <w:basedOn w:val="DefaultParagraphFont"/>
    <w:link w:val="Footer"/>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81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TableGrid">
    <w:name w:val="Table Grid"/>
    <w:basedOn w:val="TableNormal"/>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A4679"/>
    <w:rPr>
      <w:rFonts w:ascii="Calibri" w:eastAsia="Calibri" w:hAnsi="Calibri"/>
      <w:sz w:val="22"/>
      <w:szCs w:val="22"/>
      <w:lang w:eastAsia="en-US"/>
    </w:rPr>
  </w:style>
  <w:style w:type="character" w:customStyle="1" w:styleId="HeaderChar">
    <w:name w:val="Header Char"/>
    <w:link w:val="Header"/>
    <w:rsid w:val="009014F9"/>
    <w:rPr>
      <w:rFonts w:cs="Arial Unicode MS"/>
      <w:color w:val="000000"/>
      <w:u w:color="000000"/>
    </w:rPr>
  </w:style>
  <w:style w:type="paragraph" w:customStyle="1" w:styleId="Default">
    <w:name w:val="Default"/>
    <w:rsid w:val="00FD0EE3"/>
    <w:pPr>
      <w:autoSpaceDE w:val="0"/>
      <w:autoSpaceDN w:val="0"/>
      <w:adjustRightInd w:val="0"/>
    </w:pPr>
    <w:rPr>
      <w:rFonts w:ascii="Open Sans" w:hAnsi="Open Sans" w:cs="Open San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49978">
      <w:bodyDiv w:val="1"/>
      <w:marLeft w:val="0"/>
      <w:marRight w:val="0"/>
      <w:marTop w:val="0"/>
      <w:marBottom w:val="0"/>
      <w:divBdr>
        <w:top w:val="none" w:sz="0" w:space="0" w:color="auto"/>
        <w:left w:val="none" w:sz="0" w:space="0" w:color="auto"/>
        <w:bottom w:val="none" w:sz="0" w:space="0" w:color="auto"/>
        <w:right w:val="none" w:sz="0" w:space="0" w:color="auto"/>
      </w:divBdr>
    </w:div>
    <w:div w:id="124466229">
      <w:bodyDiv w:val="1"/>
      <w:marLeft w:val="0"/>
      <w:marRight w:val="0"/>
      <w:marTop w:val="0"/>
      <w:marBottom w:val="0"/>
      <w:divBdr>
        <w:top w:val="none" w:sz="0" w:space="0" w:color="auto"/>
        <w:left w:val="none" w:sz="0" w:space="0" w:color="auto"/>
        <w:bottom w:val="none" w:sz="0" w:space="0" w:color="auto"/>
        <w:right w:val="none" w:sz="0" w:space="0" w:color="auto"/>
      </w:divBdr>
      <w:divsChild>
        <w:div w:id="63839347">
          <w:marLeft w:val="0"/>
          <w:marRight w:val="0"/>
          <w:marTop w:val="0"/>
          <w:marBottom w:val="0"/>
          <w:divBdr>
            <w:top w:val="none" w:sz="0" w:space="0" w:color="auto"/>
            <w:left w:val="none" w:sz="0" w:space="0" w:color="auto"/>
            <w:bottom w:val="none" w:sz="0" w:space="0" w:color="auto"/>
            <w:right w:val="none" w:sz="0" w:space="0" w:color="auto"/>
          </w:divBdr>
        </w:div>
        <w:div w:id="2089109558">
          <w:marLeft w:val="0"/>
          <w:marRight w:val="0"/>
          <w:marTop w:val="0"/>
          <w:marBottom w:val="0"/>
          <w:divBdr>
            <w:top w:val="none" w:sz="0" w:space="0" w:color="auto"/>
            <w:left w:val="none" w:sz="0" w:space="0" w:color="auto"/>
            <w:bottom w:val="none" w:sz="0" w:space="0" w:color="auto"/>
            <w:right w:val="none" w:sz="0" w:space="0" w:color="auto"/>
          </w:divBdr>
        </w:div>
        <w:div w:id="1719165959">
          <w:marLeft w:val="0"/>
          <w:marRight w:val="0"/>
          <w:marTop w:val="0"/>
          <w:marBottom w:val="0"/>
          <w:divBdr>
            <w:top w:val="none" w:sz="0" w:space="0" w:color="auto"/>
            <w:left w:val="none" w:sz="0" w:space="0" w:color="auto"/>
            <w:bottom w:val="none" w:sz="0" w:space="0" w:color="auto"/>
            <w:right w:val="none" w:sz="0" w:space="0" w:color="auto"/>
          </w:divBdr>
        </w:div>
        <w:div w:id="266736140">
          <w:marLeft w:val="0"/>
          <w:marRight w:val="0"/>
          <w:marTop w:val="0"/>
          <w:marBottom w:val="0"/>
          <w:divBdr>
            <w:top w:val="none" w:sz="0" w:space="0" w:color="auto"/>
            <w:left w:val="none" w:sz="0" w:space="0" w:color="auto"/>
            <w:bottom w:val="none" w:sz="0" w:space="0" w:color="auto"/>
            <w:right w:val="none" w:sz="0" w:space="0" w:color="auto"/>
          </w:divBdr>
        </w:div>
        <w:div w:id="1953783007">
          <w:marLeft w:val="0"/>
          <w:marRight w:val="0"/>
          <w:marTop w:val="0"/>
          <w:marBottom w:val="0"/>
          <w:divBdr>
            <w:top w:val="none" w:sz="0" w:space="0" w:color="auto"/>
            <w:left w:val="none" w:sz="0" w:space="0" w:color="auto"/>
            <w:bottom w:val="none" w:sz="0" w:space="0" w:color="auto"/>
            <w:right w:val="none" w:sz="0" w:space="0" w:color="auto"/>
          </w:divBdr>
        </w:div>
        <w:div w:id="1834756930">
          <w:marLeft w:val="0"/>
          <w:marRight w:val="0"/>
          <w:marTop w:val="0"/>
          <w:marBottom w:val="0"/>
          <w:divBdr>
            <w:top w:val="none" w:sz="0" w:space="0" w:color="auto"/>
            <w:left w:val="none" w:sz="0" w:space="0" w:color="auto"/>
            <w:bottom w:val="none" w:sz="0" w:space="0" w:color="auto"/>
            <w:right w:val="none" w:sz="0" w:space="0" w:color="auto"/>
          </w:divBdr>
        </w:div>
        <w:div w:id="279380723">
          <w:marLeft w:val="0"/>
          <w:marRight w:val="0"/>
          <w:marTop w:val="0"/>
          <w:marBottom w:val="0"/>
          <w:divBdr>
            <w:top w:val="none" w:sz="0" w:space="0" w:color="auto"/>
            <w:left w:val="none" w:sz="0" w:space="0" w:color="auto"/>
            <w:bottom w:val="none" w:sz="0" w:space="0" w:color="auto"/>
            <w:right w:val="none" w:sz="0" w:space="0" w:color="auto"/>
          </w:divBdr>
        </w:div>
        <w:div w:id="512649504">
          <w:marLeft w:val="0"/>
          <w:marRight w:val="0"/>
          <w:marTop w:val="0"/>
          <w:marBottom w:val="0"/>
          <w:divBdr>
            <w:top w:val="none" w:sz="0" w:space="0" w:color="auto"/>
            <w:left w:val="none" w:sz="0" w:space="0" w:color="auto"/>
            <w:bottom w:val="none" w:sz="0" w:space="0" w:color="auto"/>
            <w:right w:val="none" w:sz="0" w:space="0" w:color="auto"/>
          </w:divBdr>
        </w:div>
        <w:div w:id="518855807">
          <w:marLeft w:val="0"/>
          <w:marRight w:val="0"/>
          <w:marTop w:val="0"/>
          <w:marBottom w:val="0"/>
          <w:divBdr>
            <w:top w:val="none" w:sz="0" w:space="0" w:color="auto"/>
            <w:left w:val="none" w:sz="0" w:space="0" w:color="auto"/>
            <w:bottom w:val="none" w:sz="0" w:space="0" w:color="auto"/>
            <w:right w:val="none" w:sz="0" w:space="0" w:color="auto"/>
          </w:divBdr>
        </w:div>
        <w:div w:id="995496694">
          <w:marLeft w:val="0"/>
          <w:marRight w:val="0"/>
          <w:marTop w:val="0"/>
          <w:marBottom w:val="0"/>
          <w:divBdr>
            <w:top w:val="none" w:sz="0" w:space="0" w:color="auto"/>
            <w:left w:val="none" w:sz="0" w:space="0" w:color="auto"/>
            <w:bottom w:val="none" w:sz="0" w:space="0" w:color="auto"/>
            <w:right w:val="none" w:sz="0" w:space="0" w:color="auto"/>
          </w:divBdr>
        </w:div>
        <w:div w:id="2060130651">
          <w:marLeft w:val="0"/>
          <w:marRight w:val="0"/>
          <w:marTop w:val="0"/>
          <w:marBottom w:val="0"/>
          <w:divBdr>
            <w:top w:val="none" w:sz="0" w:space="0" w:color="auto"/>
            <w:left w:val="none" w:sz="0" w:space="0" w:color="auto"/>
            <w:bottom w:val="none" w:sz="0" w:space="0" w:color="auto"/>
            <w:right w:val="none" w:sz="0" w:space="0" w:color="auto"/>
          </w:divBdr>
        </w:div>
        <w:div w:id="1378972103">
          <w:marLeft w:val="0"/>
          <w:marRight w:val="0"/>
          <w:marTop w:val="0"/>
          <w:marBottom w:val="0"/>
          <w:divBdr>
            <w:top w:val="none" w:sz="0" w:space="0" w:color="auto"/>
            <w:left w:val="none" w:sz="0" w:space="0" w:color="auto"/>
            <w:bottom w:val="none" w:sz="0" w:space="0" w:color="auto"/>
            <w:right w:val="none" w:sz="0" w:space="0" w:color="auto"/>
          </w:divBdr>
        </w:div>
        <w:div w:id="285160259">
          <w:marLeft w:val="0"/>
          <w:marRight w:val="0"/>
          <w:marTop w:val="0"/>
          <w:marBottom w:val="0"/>
          <w:divBdr>
            <w:top w:val="none" w:sz="0" w:space="0" w:color="auto"/>
            <w:left w:val="none" w:sz="0" w:space="0" w:color="auto"/>
            <w:bottom w:val="none" w:sz="0" w:space="0" w:color="auto"/>
            <w:right w:val="none" w:sz="0" w:space="0" w:color="auto"/>
          </w:divBdr>
        </w:div>
        <w:div w:id="922105943">
          <w:marLeft w:val="0"/>
          <w:marRight w:val="0"/>
          <w:marTop w:val="0"/>
          <w:marBottom w:val="0"/>
          <w:divBdr>
            <w:top w:val="none" w:sz="0" w:space="0" w:color="auto"/>
            <w:left w:val="none" w:sz="0" w:space="0" w:color="auto"/>
            <w:bottom w:val="none" w:sz="0" w:space="0" w:color="auto"/>
            <w:right w:val="none" w:sz="0" w:space="0" w:color="auto"/>
          </w:divBdr>
        </w:div>
        <w:div w:id="52240097">
          <w:marLeft w:val="0"/>
          <w:marRight w:val="0"/>
          <w:marTop w:val="0"/>
          <w:marBottom w:val="0"/>
          <w:divBdr>
            <w:top w:val="none" w:sz="0" w:space="0" w:color="auto"/>
            <w:left w:val="none" w:sz="0" w:space="0" w:color="auto"/>
            <w:bottom w:val="none" w:sz="0" w:space="0" w:color="auto"/>
            <w:right w:val="none" w:sz="0" w:space="0" w:color="auto"/>
          </w:divBdr>
        </w:div>
        <w:div w:id="955714621">
          <w:marLeft w:val="0"/>
          <w:marRight w:val="0"/>
          <w:marTop w:val="0"/>
          <w:marBottom w:val="0"/>
          <w:divBdr>
            <w:top w:val="none" w:sz="0" w:space="0" w:color="auto"/>
            <w:left w:val="none" w:sz="0" w:space="0" w:color="auto"/>
            <w:bottom w:val="none" w:sz="0" w:space="0" w:color="auto"/>
            <w:right w:val="none" w:sz="0" w:space="0" w:color="auto"/>
          </w:divBdr>
        </w:div>
        <w:div w:id="2084401446">
          <w:marLeft w:val="0"/>
          <w:marRight w:val="0"/>
          <w:marTop w:val="0"/>
          <w:marBottom w:val="0"/>
          <w:divBdr>
            <w:top w:val="none" w:sz="0" w:space="0" w:color="auto"/>
            <w:left w:val="none" w:sz="0" w:space="0" w:color="auto"/>
            <w:bottom w:val="none" w:sz="0" w:space="0" w:color="auto"/>
            <w:right w:val="none" w:sz="0" w:space="0" w:color="auto"/>
          </w:divBdr>
        </w:div>
        <w:div w:id="1715301495">
          <w:marLeft w:val="0"/>
          <w:marRight w:val="0"/>
          <w:marTop w:val="0"/>
          <w:marBottom w:val="0"/>
          <w:divBdr>
            <w:top w:val="none" w:sz="0" w:space="0" w:color="auto"/>
            <w:left w:val="none" w:sz="0" w:space="0" w:color="auto"/>
            <w:bottom w:val="none" w:sz="0" w:space="0" w:color="auto"/>
            <w:right w:val="none" w:sz="0" w:space="0" w:color="auto"/>
          </w:divBdr>
        </w:div>
        <w:div w:id="937106803">
          <w:marLeft w:val="0"/>
          <w:marRight w:val="0"/>
          <w:marTop w:val="0"/>
          <w:marBottom w:val="0"/>
          <w:divBdr>
            <w:top w:val="none" w:sz="0" w:space="0" w:color="auto"/>
            <w:left w:val="none" w:sz="0" w:space="0" w:color="auto"/>
            <w:bottom w:val="none" w:sz="0" w:space="0" w:color="auto"/>
            <w:right w:val="none" w:sz="0" w:space="0" w:color="auto"/>
          </w:divBdr>
        </w:div>
        <w:div w:id="1409499681">
          <w:marLeft w:val="0"/>
          <w:marRight w:val="0"/>
          <w:marTop w:val="0"/>
          <w:marBottom w:val="0"/>
          <w:divBdr>
            <w:top w:val="none" w:sz="0" w:space="0" w:color="auto"/>
            <w:left w:val="none" w:sz="0" w:space="0" w:color="auto"/>
            <w:bottom w:val="none" w:sz="0" w:space="0" w:color="auto"/>
            <w:right w:val="none" w:sz="0" w:space="0" w:color="auto"/>
          </w:divBdr>
        </w:div>
        <w:div w:id="2081903375">
          <w:marLeft w:val="0"/>
          <w:marRight w:val="0"/>
          <w:marTop w:val="0"/>
          <w:marBottom w:val="0"/>
          <w:divBdr>
            <w:top w:val="none" w:sz="0" w:space="0" w:color="auto"/>
            <w:left w:val="none" w:sz="0" w:space="0" w:color="auto"/>
            <w:bottom w:val="none" w:sz="0" w:space="0" w:color="auto"/>
            <w:right w:val="none" w:sz="0" w:space="0" w:color="auto"/>
          </w:divBdr>
        </w:div>
        <w:div w:id="2081756481">
          <w:marLeft w:val="0"/>
          <w:marRight w:val="0"/>
          <w:marTop w:val="0"/>
          <w:marBottom w:val="0"/>
          <w:divBdr>
            <w:top w:val="none" w:sz="0" w:space="0" w:color="auto"/>
            <w:left w:val="none" w:sz="0" w:space="0" w:color="auto"/>
            <w:bottom w:val="none" w:sz="0" w:space="0" w:color="auto"/>
            <w:right w:val="none" w:sz="0" w:space="0" w:color="auto"/>
          </w:divBdr>
        </w:div>
        <w:div w:id="1914469555">
          <w:marLeft w:val="0"/>
          <w:marRight w:val="0"/>
          <w:marTop w:val="0"/>
          <w:marBottom w:val="0"/>
          <w:divBdr>
            <w:top w:val="none" w:sz="0" w:space="0" w:color="auto"/>
            <w:left w:val="none" w:sz="0" w:space="0" w:color="auto"/>
            <w:bottom w:val="none" w:sz="0" w:space="0" w:color="auto"/>
            <w:right w:val="none" w:sz="0" w:space="0" w:color="auto"/>
          </w:divBdr>
        </w:div>
        <w:div w:id="262303837">
          <w:marLeft w:val="0"/>
          <w:marRight w:val="0"/>
          <w:marTop w:val="0"/>
          <w:marBottom w:val="0"/>
          <w:divBdr>
            <w:top w:val="none" w:sz="0" w:space="0" w:color="auto"/>
            <w:left w:val="none" w:sz="0" w:space="0" w:color="auto"/>
            <w:bottom w:val="none" w:sz="0" w:space="0" w:color="auto"/>
            <w:right w:val="none" w:sz="0" w:space="0" w:color="auto"/>
          </w:divBdr>
        </w:div>
        <w:div w:id="1524710250">
          <w:marLeft w:val="0"/>
          <w:marRight w:val="0"/>
          <w:marTop w:val="0"/>
          <w:marBottom w:val="0"/>
          <w:divBdr>
            <w:top w:val="none" w:sz="0" w:space="0" w:color="auto"/>
            <w:left w:val="none" w:sz="0" w:space="0" w:color="auto"/>
            <w:bottom w:val="none" w:sz="0" w:space="0" w:color="auto"/>
            <w:right w:val="none" w:sz="0" w:space="0" w:color="auto"/>
          </w:divBdr>
        </w:div>
        <w:div w:id="2105219676">
          <w:marLeft w:val="0"/>
          <w:marRight w:val="0"/>
          <w:marTop w:val="0"/>
          <w:marBottom w:val="0"/>
          <w:divBdr>
            <w:top w:val="none" w:sz="0" w:space="0" w:color="auto"/>
            <w:left w:val="none" w:sz="0" w:space="0" w:color="auto"/>
            <w:bottom w:val="none" w:sz="0" w:space="0" w:color="auto"/>
            <w:right w:val="none" w:sz="0" w:space="0" w:color="auto"/>
          </w:divBdr>
        </w:div>
        <w:div w:id="1414281942">
          <w:marLeft w:val="0"/>
          <w:marRight w:val="0"/>
          <w:marTop w:val="0"/>
          <w:marBottom w:val="0"/>
          <w:divBdr>
            <w:top w:val="none" w:sz="0" w:space="0" w:color="auto"/>
            <w:left w:val="none" w:sz="0" w:space="0" w:color="auto"/>
            <w:bottom w:val="none" w:sz="0" w:space="0" w:color="auto"/>
            <w:right w:val="none" w:sz="0" w:space="0" w:color="auto"/>
          </w:divBdr>
        </w:div>
        <w:div w:id="1191723604">
          <w:marLeft w:val="0"/>
          <w:marRight w:val="0"/>
          <w:marTop w:val="0"/>
          <w:marBottom w:val="0"/>
          <w:divBdr>
            <w:top w:val="none" w:sz="0" w:space="0" w:color="auto"/>
            <w:left w:val="none" w:sz="0" w:space="0" w:color="auto"/>
            <w:bottom w:val="none" w:sz="0" w:space="0" w:color="auto"/>
            <w:right w:val="none" w:sz="0" w:space="0" w:color="auto"/>
          </w:divBdr>
        </w:div>
        <w:div w:id="812908655">
          <w:marLeft w:val="0"/>
          <w:marRight w:val="0"/>
          <w:marTop w:val="0"/>
          <w:marBottom w:val="0"/>
          <w:divBdr>
            <w:top w:val="none" w:sz="0" w:space="0" w:color="auto"/>
            <w:left w:val="none" w:sz="0" w:space="0" w:color="auto"/>
            <w:bottom w:val="none" w:sz="0" w:space="0" w:color="auto"/>
            <w:right w:val="none" w:sz="0" w:space="0" w:color="auto"/>
          </w:divBdr>
        </w:div>
        <w:div w:id="886181662">
          <w:marLeft w:val="0"/>
          <w:marRight w:val="0"/>
          <w:marTop w:val="0"/>
          <w:marBottom w:val="0"/>
          <w:divBdr>
            <w:top w:val="none" w:sz="0" w:space="0" w:color="auto"/>
            <w:left w:val="none" w:sz="0" w:space="0" w:color="auto"/>
            <w:bottom w:val="none" w:sz="0" w:space="0" w:color="auto"/>
            <w:right w:val="none" w:sz="0" w:space="0" w:color="auto"/>
          </w:divBdr>
        </w:div>
        <w:div w:id="2025470783">
          <w:marLeft w:val="0"/>
          <w:marRight w:val="0"/>
          <w:marTop w:val="0"/>
          <w:marBottom w:val="0"/>
          <w:divBdr>
            <w:top w:val="none" w:sz="0" w:space="0" w:color="auto"/>
            <w:left w:val="none" w:sz="0" w:space="0" w:color="auto"/>
            <w:bottom w:val="none" w:sz="0" w:space="0" w:color="auto"/>
            <w:right w:val="none" w:sz="0" w:space="0" w:color="auto"/>
          </w:divBdr>
        </w:div>
      </w:divsChild>
    </w:div>
    <w:div w:id="238058743">
      <w:bodyDiv w:val="1"/>
      <w:marLeft w:val="0"/>
      <w:marRight w:val="0"/>
      <w:marTop w:val="0"/>
      <w:marBottom w:val="0"/>
      <w:divBdr>
        <w:top w:val="none" w:sz="0" w:space="0" w:color="auto"/>
        <w:left w:val="none" w:sz="0" w:space="0" w:color="auto"/>
        <w:bottom w:val="none" w:sz="0" w:space="0" w:color="auto"/>
        <w:right w:val="none" w:sz="0" w:space="0" w:color="auto"/>
      </w:divBdr>
    </w:div>
    <w:div w:id="400297672">
      <w:bodyDiv w:val="1"/>
      <w:marLeft w:val="0"/>
      <w:marRight w:val="0"/>
      <w:marTop w:val="0"/>
      <w:marBottom w:val="0"/>
      <w:divBdr>
        <w:top w:val="none" w:sz="0" w:space="0" w:color="auto"/>
        <w:left w:val="none" w:sz="0" w:space="0" w:color="auto"/>
        <w:bottom w:val="none" w:sz="0" w:space="0" w:color="auto"/>
        <w:right w:val="none" w:sz="0" w:space="0" w:color="auto"/>
      </w:divBdr>
    </w:div>
    <w:div w:id="948320977">
      <w:bodyDiv w:val="1"/>
      <w:marLeft w:val="0"/>
      <w:marRight w:val="0"/>
      <w:marTop w:val="0"/>
      <w:marBottom w:val="0"/>
      <w:divBdr>
        <w:top w:val="none" w:sz="0" w:space="0" w:color="auto"/>
        <w:left w:val="none" w:sz="0" w:space="0" w:color="auto"/>
        <w:bottom w:val="none" w:sz="0" w:space="0" w:color="auto"/>
        <w:right w:val="none" w:sz="0" w:space="0" w:color="auto"/>
      </w:divBdr>
    </w:div>
    <w:div w:id="1055785988">
      <w:bodyDiv w:val="1"/>
      <w:marLeft w:val="0"/>
      <w:marRight w:val="0"/>
      <w:marTop w:val="0"/>
      <w:marBottom w:val="0"/>
      <w:divBdr>
        <w:top w:val="none" w:sz="0" w:space="0" w:color="auto"/>
        <w:left w:val="none" w:sz="0" w:space="0" w:color="auto"/>
        <w:bottom w:val="none" w:sz="0" w:space="0" w:color="auto"/>
        <w:right w:val="none" w:sz="0" w:space="0" w:color="auto"/>
      </w:divBdr>
    </w:div>
    <w:div w:id="1160193065">
      <w:bodyDiv w:val="1"/>
      <w:marLeft w:val="0"/>
      <w:marRight w:val="0"/>
      <w:marTop w:val="0"/>
      <w:marBottom w:val="0"/>
      <w:divBdr>
        <w:top w:val="none" w:sz="0" w:space="0" w:color="auto"/>
        <w:left w:val="none" w:sz="0" w:space="0" w:color="auto"/>
        <w:bottom w:val="none" w:sz="0" w:space="0" w:color="auto"/>
        <w:right w:val="none" w:sz="0" w:space="0" w:color="auto"/>
      </w:divBdr>
      <w:divsChild>
        <w:div w:id="1254244743">
          <w:marLeft w:val="0"/>
          <w:marRight w:val="0"/>
          <w:marTop w:val="0"/>
          <w:marBottom w:val="0"/>
          <w:divBdr>
            <w:top w:val="none" w:sz="0" w:space="0" w:color="auto"/>
            <w:left w:val="none" w:sz="0" w:space="0" w:color="auto"/>
            <w:bottom w:val="none" w:sz="0" w:space="0" w:color="auto"/>
            <w:right w:val="none" w:sz="0" w:space="0" w:color="auto"/>
          </w:divBdr>
          <w:divsChild>
            <w:div w:id="1335378630">
              <w:marLeft w:val="0"/>
              <w:marRight w:val="0"/>
              <w:marTop w:val="280"/>
              <w:marBottom w:val="280"/>
              <w:divBdr>
                <w:top w:val="none" w:sz="0" w:space="0" w:color="auto"/>
                <w:left w:val="none" w:sz="0" w:space="0" w:color="auto"/>
                <w:bottom w:val="none" w:sz="0" w:space="0" w:color="auto"/>
                <w:right w:val="none" w:sz="0" w:space="0" w:color="auto"/>
              </w:divBdr>
            </w:div>
          </w:divsChild>
        </w:div>
        <w:div w:id="544223154">
          <w:marLeft w:val="0"/>
          <w:marRight w:val="0"/>
          <w:marTop w:val="0"/>
          <w:marBottom w:val="0"/>
          <w:divBdr>
            <w:top w:val="none" w:sz="0" w:space="0" w:color="auto"/>
            <w:left w:val="none" w:sz="0" w:space="0" w:color="auto"/>
            <w:bottom w:val="none" w:sz="0" w:space="0" w:color="auto"/>
            <w:right w:val="none" w:sz="0" w:space="0" w:color="auto"/>
          </w:divBdr>
          <w:divsChild>
            <w:div w:id="1977223763">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 w:id="1209804536">
      <w:bodyDiv w:val="1"/>
      <w:marLeft w:val="0"/>
      <w:marRight w:val="0"/>
      <w:marTop w:val="0"/>
      <w:marBottom w:val="0"/>
      <w:divBdr>
        <w:top w:val="none" w:sz="0" w:space="0" w:color="auto"/>
        <w:left w:val="none" w:sz="0" w:space="0" w:color="auto"/>
        <w:bottom w:val="none" w:sz="0" w:space="0" w:color="auto"/>
        <w:right w:val="none" w:sz="0" w:space="0" w:color="auto"/>
      </w:divBdr>
    </w:div>
    <w:div w:id="1286961521">
      <w:bodyDiv w:val="1"/>
      <w:marLeft w:val="0"/>
      <w:marRight w:val="0"/>
      <w:marTop w:val="0"/>
      <w:marBottom w:val="0"/>
      <w:divBdr>
        <w:top w:val="none" w:sz="0" w:space="0" w:color="auto"/>
        <w:left w:val="none" w:sz="0" w:space="0" w:color="auto"/>
        <w:bottom w:val="none" w:sz="0" w:space="0" w:color="auto"/>
        <w:right w:val="none" w:sz="0" w:space="0" w:color="auto"/>
      </w:divBdr>
    </w:div>
    <w:div w:id="1288464928">
      <w:bodyDiv w:val="1"/>
      <w:marLeft w:val="0"/>
      <w:marRight w:val="0"/>
      <w:marTop w:val="0"/>
      <w:marBottom w:val="0"/>
      <w:divBdr>
        <w:top w:val="none" w:sz="0" w:space="0" w:color="auto"/>
        <w:left w:val="none" w:sz="0" w:space="0" w:color="auto"/>
        <w:bottom w:val="none" w:sz="0" w:space="0" w:color="auto"/>
        <w:right w:val="none" w:sz="0" w:space="0" w:color="auto"/>
      </w:divBdr>
    </w:div>
    <w:div w:id="1312753241">
      <w:bodyDiv w:val="1"/>
      <w:marLeft w:val="0"/>
      <w:marRight w:val="0"/>
      <w:marTop w:val="0"/>
      <w:marBottom w:val="0"/>
      <w:divBdr>
        <w:top w:val="none" w:sz="0" w:space="0" w:color="auto"/>
        <w:left w:val="none" w:sz="0" w:space="0" w:color="auto"/>
        <w:bottom w:val="none" w:sz="0" w:space="0" w:color="auto"/>
        <w:right w:val="none" w:sz="0" w:space="0" w:color="auto"/>
      </w:divBdr>
      <w:divsChild>
        <w:div w:id="1672831462">
          <w:marLeft w:val="0"/>
          <w:marRight w:val="0"/>
          <w:marTop w:val="0"/>
          <w:marBottom w:val="0"/>
          <w:divBdr>
            <w:top w:val="none" w:sz="0" w:space="0" w:color="auto"/>
            <w:left w:val="none" w:sz="0" w:space="0" w:color="auto"/>
            <w:bottom w:val="none" w:sz="0" w:space="0" w:color="auto"/>
            <w:right w:val="none" w:sz="0" w:space="0" w:color="auto"/>
          </w:divBdr>
        </w:div>
        <w:div w:id="1811555811">
          <w:marLeft w:val="0"/>
          <w:marRight w:val="0"/>
          <w:marTop w:val="0"/>
          <w:marBottom w:val="0"/>
          <w:divBdr>
            <w:top w:val="none" w:sz="0" w:space="0" w:color="auto"/>
            <w:left w:val="none" w:sz="0" w:space="0" w:color="auto"/>
            <w:bottom w:val="none" w:sz="0" w:space="0" w:color="auto"/>
            <w:right w:val="none" w:sz="0" w:space="0" w:color="auto"/>
          </w:divBdr>
        </w:div>
        <w:div w:id="2069722995">
          <w:marLeft w:val="0"/>
          <w:marRight w:val="0"/>
          <w:marTop w:val="0"/>
          <w:marBottom w:val="0"/>
          <w:divBdr>
            <w:top w:val="none" w:sz="0" w:space="0" w:color="auto"/>
            <w:left w:val="none" w:sz="0" w:space="0" w:color="auto"/>
            <w:bottom w:val="none" w:sz="0" w:space="0" w:color="auto"/>
            <w:right w:val="none" w:sz="0" w:space="0" w:color="auto"/>
          </w:divBdr>
        </w:div>
        <w:div w:id="849569662">
          <w:marLeft w:val="0"/>
          <w:marRight w:val="0"/>
          <w:marTop w:val="0"/>
          <w:marBottom w:val="0"/>
          <w:divBdr>
            <w:top w:val="none" w:sz="0" w:space="0" w:color="auto"/>
            <w:left w:val="none" w:sz="0" w:space="0" w:color="auto"/>
            <w:bottom w:val="none" w:sz="0" w:space="0" w:color="auto"/>
            <w:right w:val="none" w:sz="0" w:space="0" w:color="auto"/>
          </w:divBdr>
        </w:div>
        <w:div w:id="1795783637">
          <w:marLeft w:val="0"/>
          <w:marRight w:val="0"/>
          <w:marTop w:val="0"/>
          <w:marBottom w:val="0"/>
          <w:divBdr>
            <w:top w:val="none" w:sz="0" w:space="0" w:color="auto"/>
            <w:left w:val="none" w:sz="0" w:space="0" w:color="auto"/>
            <w:bottom w:val="none" w:sz="0" w:space="0" w:color="auto"/>
            <w:right w:val="none" w:sz="0" w:space="0" w:color="auto"/>
          </w:divBdr>
        </w:div>
      </w:divsChild>
    </w:div>
    <w:div w:id="1999504148">
      <w:bodyDiv w:val="1"/>
      <w:marLeft w:val="0"/>
      <w:marRight w:val="0"/>
      <w:marTop w:val="0"/>
      <w:marBottom w:val="0"/>
      <w:divBdr>
        <w:top w:val="none" w:sz="0" w:space="0" w:color="auto"/>
        <w:left w:val="none" w:sz="0" w:space="0" w:color="auto"/>
        <w:bottom w:val="none" w:sz="0" w:space="0" w:color="auto"/>
        <w:right w:val="none" w:sz="0" w:space="0" w:color="auto"/>
      </w:divBdr>
      <w:divsChild>
        <w:div w:id="87967375">
          <w:marLeft w:val="0"/>
          <w:marRight w:val="0"/>
          <w:marTop w:val="0"/>
          <w:marBottom w:val="0"/>
          <w:divBdr>
            <w:top w:val="none" w:sz="0" w:space="0" w:color="auto"/>
            <w:left w:val="none" w:sz="0" w:space="0" w:color="auto"/>
            <w:bottom w:val="none" w:sz="0" w:space="0" w:color="auto"/>
            <w:right w:val="none" w:sz="0" w:space="0" w:color="auto"/>
          </w:divBdr>
        </w:div>
        <w:div w:id="1760978352">
          <w:marLeft w:val="0"/>
          <w:marRight w:val="0"/>
          <w:marTop w:val="0"/>
          <w:marBottom w:val="0"/>
          <w:divBdr>
            <w:top w:val="none" w:sz="0" w:space="0" w:color="auto"/>
            <w:left w:val="none" w:sz="0" w:space="0" w:color="auto"/>
            <w:bottom w:val="none" w:sz="0" w:space="0" w:color="auto"/>
            <w:right w:val="none" w:sz="0" w:space="0" w:color="auto"/>
          </w:divBdr>
        </w:div>
        <w:div w:id="923489474">
          <w:marLeft w:val="0"/>
          <w:marRight w:val="0"/>
          <w:marTop w:val="0"/>
          <w:marBottom w:val="0"/>
          <w:divBdr>
            <w:top w:val="none" w:sz="0" w:space="0" w:color="auto"/>
            <w:left w:val="none" w:sz="0" w:space="0" w:color="auto"/>
            <w:bottom w:val="none" w:sz="0" w:space="0" w:color="auto"/>
            <w:right w:val="none" w:sz="0" w:space="0" w:color="auto"/>
          </w:divBdr>
        </w:div>
        <w:div w:id="7081918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FgEV7/DNL8ddpVFCeEtCBs8GYQ==">AMUW2mV1QxpmNNlt/t9ArQtRHsNBhDlhFWURQT06BhZ8ZEYFp7IOGbHMh4gLqzxj1QQorwklc8GIJYNLrudIoGEr7RSyJhQ3+unYT6SqP4Mldjg6iFp45I4MNNaQKatJPF2BzZaC3R6s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1164</Words>
  <Characters>6639</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Matej Šipura</cp:lastModifiedBy>
  <cp:revision>6</cp:revision>
  <cp:lastPrinted>2022-04-29T06:45:00Z</cp:lastPrinted>
  <dcterms:created xsi:type="dcterms:W3CDTF">2022-04-28T11:03:00Z</dcterms:created>
  <dcterms:modified xsi:type="dcterms:W3CDTF">2022-04-29T07:02:00Z</dcterms:modified>
</cp:coreProperties>
</file>