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4E1C852A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6778C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sjednice Vijeća Mjesnog odbora Granešinski Novaki, održane </w:t>
      </w:r>
      <w:r w:rsidR="006778CB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778CB">
        <w:rPr>
          <w:rFonts w:ascii="Times New Roman" w:hAnsi="Times New Roman" w:cs="Times New Roman"/>
          <w:b/>
          <w:sz w:val="24"/>
          <w:szCs w:val="24"/>
        </w:rPr>
        <w:t>prosinca</w:t>
      </w:r>
      <w:r>
        <w:rPr>
          <w:rFonts w:ascii="Times New Roman" w:hAnsi="Times New Roman" w:cs="Times New Roman"/>
          <w:b/>
          <w:sz w:val="24"/>
          <w:szCs w:val="24"/>
        </w:rPr>
        <w:t xml:space="preserve"> 2023.</w:t>
      </w:r>
    </w:p>
    <w:p w14:paraId="73B43587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 mjesne samouprave, Novačka ulica 200, s početkom u 17,30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C8E3B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Dalibor Kelčec Pester,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Reštigorac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Ključarić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Vesna Turčin i Renato </w:t>
      </w:r>
      <w:proofErr w:type="spellStart"/>
      <w:r>
        <w:rPr>
          <w:rFonts w:ascii="Times New Roman" w:hAnsi="Times New Roman" w:cs="Times New Roman"/>
          <w:sz w:val="24"/>
          <w:szCs w:val="24"/>
        </w:rPr>
        <w:t>Blažun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9D4035A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Dalibor Kelčec Pester, predsjednik Vijeća.</w:t>
      </w:r>
    </w:p>
    <w:p w14:paraId="73F1670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Damir Reštigorac,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652419BF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3</w:t>
      </w:r>
      <w:r w:rsidR="006778C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7AC3510D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6778CB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 sjednice održane 2</w:t>
      </w:r>
      <w:r w:rsidR="006778C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778CB">
        <w:rPr>
          <w:rFonts w:ascii="Times New Roman" w:hAnsi="Times New Roman" w:cs="Times New Roman"/>
          <w:sz w:val="24"/>
          <w:szCs w:val="24"/>
        </w:rPr>
        <w:t>studenog</w:t>
      </w:r>
      <w:r w:rsidR="0073370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2023. te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B5D1EEE" w14:textId="08516AD4" w:rsidR="00B315D7" w:rsidRDefault="008A30F3" w:rsidP="009A1B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r w:rsidRPr="009A1BD9">
        <w:rPr>
          <w:rFonts w:ascii="Times New Roman" w:hAnsi="Times New Roman" w:cs="Times New Roman"/>
          <w:color w:val="212121"/>
          <w:sz w:val="24"/>
          <w:szCs w:val="24"/>
        </w:rPr>
        <w:t>1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. </w:t>
      </w:r>
      <w:bookmarkStart w:id="0" w:name="_Hlk149206276"/>
      <w:bookmarkStart w:id="1" w:name="_Hlk81126000"/>
      <w:bookmarkStart w:id="2" w:name="_Hlk81125817"/>
      <w:bookmarkStart w:id="3" w:name="_Hlk526438979"/>
      <w:bookmarkStart w:id="4" w:name="_Hlk43455185"/>
      <w:bookmarkStart w:id="5" w:name="_Hlk506499666"/>
      <w:bookmarkStart w:id="6" w:name="_Hlk518591480"/>
      <w:bookmarkStart w:id="7" w:name="_Hlk515825677"/>
      <w:bookmarkStart w:id="8" w:name="_Hlk501894843"/>
      <w:bookmarkStart w:id="9" w:name="_Hlk49688566"/>
      <w:r w:rsidR="006778CB">
        <w:rPr>
          <w:rFonts w:ascii="Times New Roman" w:hAnsi="Times New Roman" w:cs="Times New Roman"/>
          <w:bCs/>
          <w:color w:val="212121"/>
          <w:sz w:val="24"/>
          <w:szCs w:val="24"/>
        </w:rPr>
        <w:t>Prijedlog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Financijskog plana Mjesnog odbora Granešinski Novaki za 2024.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bookmarkStart w:id="10" w:name="_Hlk81125888"/>
      <w:r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</w:t>
      </w:r>
      <w:bookmarkEnd w:id="0"/>
      <w:bookmarkEnd w:id="1"/>
      <w:bookmarkEnd w:id="2"/>
      <w:bookmarkEnd w:id="10"/>
      <w:r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;</w:t>
      </w:r>
    </w:p>
    <w:p w14:paraId="5E7861D5" w14:textId="102DAD67" w:rsidR="00B315D7" w:rsidRPr="00403CC9" w:rsidRDefault="008A30F3" w:rsidP="00403CC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bookmarkStart w:id="11" w:name="_Hlk81127871"/>
      <w:bookmarkEnd w:id="11"/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2. Prijedlog 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>Plana malih komunalnih akcija Mjesnog odbora Granešinski Novaki za 2024. godinu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donošenje;</w:t>
      </w:r>
    </w:p>
    <w:p w14:paraId="5640ED04" w14:textId="1703573A" w:rsidR="00403CC9" w:rsidRDefault="008A30F3" w:rsidP="0073370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3.</w:t>
      </w:r>
      <w:r w:rsidR="0073370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Prijedlozi </w:t>
      </w:r>
      <w:r w:rsidR="00D7096C">
        <w:rPr>
          <w:rFonts w:ascii="Times New Roman" w:hAnsi="Times New Roman" w:cs="Times New Roman"/>
          <w:bCs/>
          <w:color w:val="212121"/>
          <w:sz w:val="24"/>
          <w:szCs w:val="24"/>
        </w:rPr>
        <w:t>radova na održavanju nerazvrstanih cesta Mjesnog odbora Granešinski</w:t>
      </w:r>
      <w:r w:rsidR="0073370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D7096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Novaki u 2024. godini </w:t>
      </w:r>
      <w:r w:rsidR="00434E7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="00434E77" w:rsidRPr="00733707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zaključka;</w:t>
      </w:r>
    </w:p>
    <w:p w14:paraId="307ADC50" w14:textId="5A6ACF08" w:rsidR="00434E77" w:rsidRDefault="00434E77" w:rsidP="0073370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>4.</w:t>
      </w:r>
      <w:r w:rsidR="0073370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Prijedlog lokacija za božićno i novogodišnje uređenje Grada Zagreba u 2024. godini</w:t>
      </w:r>
      <w:r w:rsidR="0073370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–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733707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</w:t>
      </w:r>
      <w:r w:rsidR="00733707" w:rsidRPr="00733707">
        <w:rPr>
          <w:rFonts w:ascii="Times New Roman" w:hAnsi="Times New Roman" w:cs="Times New Roman"/>
          <w:bCs/>
          <w:i/>
          <w:color w:val="212121"/>
          <w:sz w:val="24"/>
          <w:szCs w:val="24"/>
        </w:rPr>
        <w:t xml:space="preserve"> </w:t>
      </w:r>
      <w:r w:rsidRPr="00733707">
        <w:rPr>
          <w:rFonts w:ascii="Times New Roman" w:hAnsi="Times New Roman" w:cs="Times New Roman"/>
          <w:bCs/>
          <w:i/>
          <w:color w:val="212121"/>
          <w:sz w:val="24"/>
          <w:szCs w:val="24"/>
        </w:rPr>
        <w:t>zaključka;</w:t>
      </w:r>
    </w:p>
    <w:p w14:paraId="4B4E0C42" w14:textId="428894D8" w:rsidR="00B315D7" w:rsidRDefault="00434E77" w:rsidP="009A1BD9">
      <w:pPr>
        <w:shd w:val="clear" w:color="auto" w:fill="FFFFFF"/>
        <w:spacing w:after="0" w:line="240" w:lineRule="auto"/>
        <w:ind w:left="720"/>
        <w:jc w:val="both"/>
        <w:rPr>
          <w:bCs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>5.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8A30F3"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Pitanja,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8A30F3"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prijedlozi i obavijesti.</w:t>
      </w:r>
    </w:p>
    <w:p w14:paraId="0C391EB0" w14:textId="77777777" w:rsidR="009A1BD9" w:rsidRDefault="009A1BD9" w:rsidP="009A1BD9">
      <w:pPr>
        <w:shd w:val="clear" w:color="auto" w:fill="FFFFFF"/>
        <w:spacing w:after="0" w:line="240" w:lineRule="auto"/>
        <w:rPr>
          <w:bCs/>
        </w:rPr>
      </w:pPr>
    </w:p>
    <w:p w14:paraId="065B1032" w14:textId="77777777" w:rsidR="009A1BD9" w:rsidRDefault="009A1BD9" w:rsidP="009A1BD9">
      <w:pPr>
        <w:shd w:val="clear" w:color="auto" w:fill="FFFFFF"/>
        <w:spacing w:after="0" w:line="240" w:lineRule="auto"/>
        <w:rPr>
          <w:bCs/>
        </w:rPr>
      </w:pPr>
    </w:p>
    <w:p w14:paraId="035720E8" w14:textId="722436F0" w:rsidR="00434E77" w:rsidRDefault="008A30F3" w:rsidP="007337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bookmarkStart w:id="12" w:name="_Hlk81135328"/>
      <w:bookmarkStart w:id="13" w:name="_Hlk82615456"/>
      <w:bookmarkEnd w:id="3"/>
      <w:bookmarkEnd w:id="4"/>
      <w:bookmarkEnd w:id="5"/>
      <w:bookmarkEnd w:id="6"/>
      <w:bookmarkEnd w:id="7"/>
      <w:bookmarkEnd w:id="8"/>
      <w:bookmarkEnd w:id="9"/>
      <w:bookmarkEnd w:id="12"/>
      <w:bookmarkEnd w:id="13"/>
      <w:r>
        <w:rPr>
          <w:rFonts w:ascii="Times New Roman" w:hAnsi="Times New Roman" w:cs="Times New Roman"/>
          <w:b/>
          <w:sz w:val="24"/>
          <w:szCs w:val="24"/>
        </w:rPr>
        <w:t>Ad 1</w:t>
      </w:r>
      <w:bookmarkStart w:id="14" w:name="_Hlk523658534"/>
      <w:bookmarkStart w:id="15" w:name="_Hlk515825873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434E77" w:rsidRPr="00434E77">
        <w:rPr>
          <w:rFonts w:ascii="Times New Roman" w:hAnsi="Times New Roman" w:cs="Times New Roman"/>
          <w:b/>
          <w:color w:val="212121"/>
          <w:sz w:val="24"/>
          <w:szCs w:val="24"/>
        </w:rPr>
        <w:t>Prijedlog Financijskog plana Mjesnog odbora Granešinski</w:t>
      </w:r>
      <w:r w:rsidR="00733707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Novaki za 2024.</w:t>
      </w:r>
    </w:p>
    <w:p w14:paraId="191961DD" w14:textId="40960DCB" w:rsidR="00B315D7" w:rsidRDefault="00B315D7" w:rsidP="00434E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C286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153833497"/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C363449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14"/>
    <w:bookmarkEnd w:id="15"/>
    <w:bookmarkEnd w:id="16"/>
    <w:p w14:paraId="61C9771B" w14:textId="3DC0D43C" w:rsidR="00AC6099" w:rsidRDefault="00AC6099" w:rsidP="00AC609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Financijski plan Vijeća Mjesnog odbora Granešinski Novaki za 2024.</w:t>
      </w:r>
    </w:p>
    <w:p w14:paraId="75F2FDFE" w14:textId="08EB2FCA" w:rsidR="00B315D7" w:rsidRDefault="00AC6099" w:rsidP="00AC609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/Financijski plan nalazi se u prilogu ovog zapisnika i njegov je sastavni dio./</w:t>
      </w:r>
    </w:p>
    <w:p w14:paraId="0606E420" w14:textId="299ADF02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56A2811" w14:textId="77777777" w:rsidR="00AC6099" w:rsidRDefault="00AC609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ED79D11" w14:textId="521867B6" w:rsidR="005A0987" w:rsidRDefault="008A30F3" w:rsidP="007337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5A0987" w:rsidRPr="005A0987">
        <w:rPr>
          <w:rFonts w:ascii="Times New Roman" w:hAnsi="Times New Roman" w:cs="Times New Roman"/>
          <w:b/>
          <w:color w:val="212121"/>
          <w:sz w:val="24"/>
          <w:szCs w:val="24"/>
        </w:rPr>
        <w:t>Prijedlog Plana malih komunalnih akcija Mjesnog odbora Grane</w:t>
      </w:r>
      <w:r w:rsidR="00733707">
        <w:rPr>
          <w:rFonts w:ascii="Times New Roman" w:hAnsi="Times New Roman" w:cs="Times New Roman"/>
          <w:b/>
          <w:color w:val="212121"/>
          <w:sz w:val="24"/>
          <w:szCs w:val="24"/>
        </w:rPr>
        <w:t>šinski Novaki za 2024. godinu</w:t>
      </w:r>
    </w:p>
    <w:p w14:paraId="4243E519" w14:textId="77777777" w:rsidR="005A0987" w:rsidRPr="005A0987" w:rsidRDefault="005A0987" w:rsidP="005A09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6F5CF4F9" w14:textId="0D4F9FF1" w:rsidR="00B315D7" w:rsidRPr="009A1BD9" w:rsidRDefault="008A30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Nakon rasprave u kojoj sudjeluju svi članovi Vijeća,</w:t>
      </w:r>
      <w:r w:rsidR="0073370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Vijeće </w:t>
      </w:r>
      <w:r w:rsidRPr="00733707">
        <w:rPr>
          <w:rFonts w:ascii="Times New Roman" w:hAnsi="Times New Roman" w:cs="Times New Roman"/>
          <w:bCs/>
          <w:i/>
          <w:color w:val="212121"/>
          <w:sz w:val="24"/>
          <w:szCs w:val="24"/>
        </w:rPr>
        <w:t>jednoglasno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donosi</w:t>
      </w:r>
    </w:p>
    <w:p w14:paraId="5C2EED9D" w14:textId="77777777" w:rsidR="00B315D7" w:rsidRPr="009A1BD9" w:rsidRDefault="00B315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2EA8BB9C" w14:textId="72C89400" w:rsidR="005A0987" w:rsidRDefault="005A0987" w:rsidP="00A412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 malih komunalnih akcija Mjesnog odbora Granešinski Novaki za 202</w:t>
      </w:r>
      <w:r w:rsidR="00A412B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godinu.</w:t>
      </w:r>
    </w:p>
    <w:p w14:paraId="13E2B572" w14:textId="626D4E3F" w:rsidR="00A412B5" w:rsidRDefault="00A412B5" w:rsidP="00A412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/Plan malih komunalnih akcija nalazi se u prilogu ovog zapisnika i njegov je sastavni dio./</w:t>
      </w:r>
    </w:p>
    <w:p w14:paraId="33782CBC" w14:textId="1198B637" w:rsidR="005A0987" w:rsidRDefault="005A0987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931C0C" w14:textId="77777777" w:rsidR="00A412B5" w:rsidRDefault="00A412B5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3DC42F" w14:textId="5D85574F" w:rsidR="005A0987" w:rsidRDefault="005A0987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Ad3. Prijedlozi radova na održavanju nerazvrstanih cesta Mjesnog odbora Granešinski Novaki</w:t>
      </w:r>
      <w:r w:rsidR="00505C6A">
        <w:rPr>
          <w:rFonts w:ascii="Times New Roman" w:hAnsi="Times New Roman" w:cs="Times New Roman"/>
          <w:b/>
          <w:bCs/>
          <w:sz w:val="24"/>
          <w:szCs w:val="24"/>
        </w:rPr>
        <w:t xml:space="preserve"> u 2024. godini.</w:t>
      </w:r>
    </w:p>
    <w:p w14:paraId="64DB022A" w14:textId="77777777" w:rsidR="00505C6A" w:rsidRPr="00505C6A" w:rsidRDefault="00505C6A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FB7031" w14:textId="77777777" w:rsidR="00505C6A" w:rsidRDefault="00505C6A" w:rsidP="00505C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20C04B4" w14:textId="77777777" w:rsidR="00505C6A" w:rsidRDefault="00505C6A" w:rsidP="00505C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21D65CE" w14:textId="448933C7" w:rsidR="00505C6A" w:rsidRDefault="00505C6A" w:rsidP="00505C6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E942C3D" w14:textId="4B82A58C" w:rsidR="006E790A" w:rsidRDefault="006E790A" w:rsidP="00505C6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radova na održavanju nerazvrstanih cesta</w:t>
      </w:r>
    </w:p>
    <w:p w14:paraId="6E15DC40" w14:textId="4D244FCB" w:rsidR="006E790A" w:rsidRDefault="006E790A" w:rsidP="00505C6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Mjesnog odbora Granešinski Novaki u 2024. godini</w:t>
      </w:r>
    </w:p>
    <w:p w14:paraId="3AEA885B" w14:textId="77777777" w:rsidR="00232DCD" w:rsidRDefault="00232DCD" w:rsidP="00232DCD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14:paraId="5572D7A0" w14:textId="3C8E51F2" w:rsidR="002C0C3F" w:rsidRDefault="00232DCD" w:rsidP="00232DC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 u okviru djelatnosti održavanja nerazvrstanih cesta Plana malih komunalnih akcija Mjesnog odbora Granešinski Novaki u 2024. izvođenje sljedećih radova:</w:t>
      </w:r>
    </w:p>
    <w:p w14:paraId="39EFB8B9" w14:textId="77777777" w:rsidR="00232DCD" w:rsidRPr="00232DCD" w:rsidRDefault="00232DCD" w:rsidP="00232DC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Cs/>
          <w:sz w:val="24"/>
          <w:szCs w:val="24"/>
        </w:rPr>
      </w:pPr>
    </w:p>
    <w:p w14:paraId="33D216F5" w14:textId="29742454" w:rsidR="00505C6A" w:rsidRPr="00505C6A" w:rsidRDefault="00505C6A" w:rsidP="00505C6A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Novačka ulica (rekons</w:t>
      </w:r>
      <w:r w:rsidR="006E790A">
        <w:rPr>
          <w:rFonts w:ascii="Times New Roman" w:hAnsi="Times New Roman" w:cs="Times New Roman"/>
          <w:sz w:val="24"/>
          <w:szCs w:val="24"/>
        </w:rPr>
        <w:t>trukcija asfaltiranja kolnika s</w:t>
      </w:r>
      <w:r>
        <w:rPr>
          <w:rFonts w:ascii="Times New Roman" w:hAnsi="Times New Roman" w:cs="Times New Roman"/>
          <w:sz w:val="24"/>
          <w:szCs w:val="24"/>
        </w:rPr>
        <w:t xml:space="preserve"> galanterijom)</w:t>
      </w:r>
      <w:r w:rsidR="006E790A">
        <w:rPr>
          <w:rFonts w:ascii="Times New Roman" w:hAnsi="Times New Roman" w:cs="Times New Roman"/>
          <w:sz w:val="24"/>
          <w:szCs w:val="24"/>
        </w:rPr>
        <w:t>,</w:t>
      </w:r>
    </w:p>
    <w:p w14:paraId="72CE4C82" w14:textId="68A384DE" w:rsidR="00505C6A" w:rsidRPr="00124250" w:rsidRDefault="00505C6A" w:rsidP="00505C6A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Baršići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(rekonst</w:t>
      </w:r>
      <w:r w:rsidR="006E790A">
        <w:rPr>
          <w:rFonts w:ascii="Times New Roman" w:hAnsi="Times New Roman" w:cs="Times New Roman"/>
          <w:sz w:val="24"/>
          <w:szCs w:val="24"/>
        </w:rPr>
        <w:t>rukcija asfaltiranja kolnika s</w:t>
      </w:r>
      <w:r>
        <w:rPr>
          <w:rFonts w:ascii="Times New Roman" w:hAnsi="Times New Roman" w:cs="Times New Roman"/>
          <w:sz w:val="24"/>
          <w:szCs w:val="24"/>
        </w:rPr>
        <w:t xml:space="preserve"> galanterijom)</w:t>
      </w:r>
      <w:r w:rsidR="006E790A">
        <w:rPr>
          <w:rFonts w:ascii="Times New Roman" w:hAnsi="Times New Roman" w:cs="Times New Roman"/>
          <w:sz w:val="24"/>
          <w:szCs w:val="24"/>
        </w:rPr>
        <w:t>,</w:t>
      </w:r>
    </w:p>
    <w:p w14:paraId="2731BA4C" w14:textId="02FB5D9F" w:rsidR="00124250" w:rsidRPr="00505C6A" w:rsidRDefault="006E790A" w:rsidP="00505C6A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Blažunov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brijeg</w:t>
      </w:r>
      <w:r w:rsidR="001242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4250">
        <w:rPr>
          <w:rFonts w:ascii="Times New Roman" w:hAnsi="Times New Roman" w:cs="Times New Roman"/>
          <w:sz w:val="24"/>
          <w:szCs w:val="24"/>
        </w:rPr>
        <w:t xml:space="preserve">do ulice </w:t>
      </w:r>
      <w:proofErr w:type="spellStart"/>
      <w:r w:rsidR="00124250">
        <w:rPr>
          <w:rFonts w:ascii="Times New Roman" w:hAnsi="Times New Roman" w:cs="Times New Roman"/>
          <w:sz w:val="24"/>
          <w:szCs w:val="24"/>
        </w:rPr>
        <w:t>Beđići</w:t>
      </w:r>
      <w:proofErr w:type="spellEnd"/>
      <w:r w:rsidR="00124250">
        <w:rPr>
          <w:rFonts w:ascii="Times New Roman" w:hAnsi="Times New Roman" w:cs="Times New Roman"/>
          <w:sz w:val="24"/>
          <w:szCs w:val="24"/>
        </w:rPr>
        <w:t xml:space="preserve"> (</w:t>
      </w:r>
      <w:r w:rsidR="00BB07CA">
        <w:rPr>
          <w:rFonts w:ascii="Times New Roman" w:hAnsi="Times New Roman" w:cs="Times New Roman"/>
          <w:sz w:val="24"/>
          <w:szCs w:val="24"/>
        </w:rPr>
        <w:t xml:space="preserve">rekonstrukcija </w:t>
      </w:r>
      <w:r w:rsidR="000F5446">
        <w:rPr>
          <w:rFonts w:ascii="Times New Roman" w:hAnsi="Times New Roman" w:cs="Times New Roman"/>
          <w:sz w:val="24"/>
          <w:szCs w:val="24"/>
        </w:rPr>
        <w:t>asfaltiranja kolnika)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9A7DB4C" w14:textId="628A3CFD" w:rsidR="00505C6A" w:rsidRPr="00124250" w:rsidRDefault="00505C6A" w:rsidP="00505C6A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Novačka ulica,</w:t>
      </w:r>
      <w:r w:rsidR="006E7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 kbr. 261 do kbr.</w:t>
      </w:r>
      <w:r w:rsidR="006E7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265 (asfaltiranje postojećeg nogostupa)</w:t>
      </w:r>
      <w:r w:rsidR="006E790A">
        <w:rPr>
          <w:rFonts w:ascii="Times New Roman" w:hAnsi="Times New Roman" w:cs="Times New Roman"/>
          <w:sz w:val="24"/>
          <w:szCs w:val="24"/>
        </w:rPr>
        <w:t>,</w:t>
      </w:r>
    </w:p>
    <w:p w14:paraId="153E233B" w14:textId="0C75FCC8" w:rsidR="00124250" w:rsidRPr="00124250" w:rsidRDefault="00124250" w:rsidP="00505C6A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Novačka ulica,</w:t>
      </w:r>
      <w:r w:rsidR="006E7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odvojak do kbr.</w:t>
      </w:r>
      <w:r w:rsidR="006E7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255</w:t>
      </w:r>
      <w:r w:rsidR="006E7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(asfaltiranje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makadama,cca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70 m)</w:t>
      </w:r>
      <w:r w:rsidR="006E790A">
        <w:rPr>
          <w:rFonts w:ascii="Times New Roman" w:hAnsi="Times New Roman" w:cs="Times New Roman"/>
          <w:sz w:val="24"/>
          <w:szCs w:val="24"/>
        </w:rPr>
        <w:t>,</w:t>
      </w:r>
    </w:p>
    <w:p w14:paraId="3EDA7585" w14:textId="1175C13E" w:rsidR="00124250" w:rsidRPr="00124250" w:rsidRDefault="00124250" w:rsidP="00505C6A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Zakiščak</w:t>
      </w:r>
      <w:proofErr w:type="spellEnd"/>
      <w:r w:rsidR="006E7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kod kbr.</w:t>
      </w:r>
      <w:r w:rsidR="006E7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(asfaltiranje rubnog dijela kolnika koji je ošte</w:t>
      </w:r>
      <w:r w:rsidR="006E790A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>en)</w:t>
      </w:r>
      <w:r w:rsidR="006E790A">
        <w:rPr>
          <w:rFonts w:ascii="Times New Roman" w:hAnsi="Times New Roman" w:cs="Times New Roman"/>
          <w:sz w:val="24"/>
          <w:szCs w:val="24"/>
        </w:rPr>
        <w:t>,</w:t>
      </w:r>
    </w:p>
    <w:p w14:paraId="4C28F443" w14:textId="487AFFB2" w:rsidR="00124250" w:rsidRPr="00124250" w:rsidRDefault="006E790A" w:rsidP="00505C6A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Zakiščak</w:t>
      </w:r>
      <w:proofErr w:type="spellEnd"/>
      <w:r w:rsidR="001242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4250">
        <w:rPr>
          <w:rFonts w:ascii="Times New Roman" w:hAnsi="Times New Roman" w:cs="Times New Roman"/>
          <w:sz w:val="24"/>
          <w:szCs w:val="24"/>
        </w:rPr>
        <w:t>iza kbr. 8 (asfaltiranje makadama iza kbr.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4250">
        <w:rPr>
          <w:rFonts w:ascii="Times New Roman" w:hAnsi="Times New Roman" w:cs="Times New Roman"/>
          <w:sz w:val="24"/>
          <w:szCs w:val="24"/>
        </w:rPr>
        <w:t>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4250">
        <w:rPr>
          <w:rFonts w:ascii="Times New Roman" w:hAnsi="Times New Roman" w:cs="Times New Roman"/>
          <w:sz w:val="24"/>
          <w:szCs w:val="24"/>
        </w:rPr>
        <w:t>cca 20</w:t>
      </w:r>
      <w:r w:rsidR="0071449D">
        <w:rPr>
          <w:rFonts w:ascii="Times New Roman" w:hAnsi="Times New Roman" w:cs="Times New Roman"/>
          <w:sz w:val="24"/>
          <w:szCs w:val="24"/>
        </w:rPr>
        <w:t xml:space="preserve"> </w:t>
      </w:r>
      <w:r w:rsidR="00124250">
        <w:rPr>
          <w:rFonts w:ascii="Times New Roman" w:hAnsi="Times New Roman" w:cs="Times New Roman"/>
          <w:sz w:val="24"/>
          <w:szCs w:val="24"/>
        </w:rPr>
        <w:t>m)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AE13755" w14:textId="09BFC7C4" w:rsidR="00124250" w:rsidRPr="00505C6A" w:rsidRDefault="00124250" w:rsidP="00505C6A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Zakiš</w:t>
      </w:r>
      <w:r w:rsidR="000F5446">
        <w:rPr>
          <w:rFonts w:ascii="Times New Roman" w:hAnsi="Times New Roman" w:cs="Times New Roman"/>
          <w:sz w:val="24"/>
          <w:szCs w:val="24"/>
        </w:rPr>
        <w:t>čak</w:t>
      </w:r>
      <w:proofErr w:type="spellEnd"/>
      <w:r w:rsidR="000F5446">
        <w:rPr>
          <w:rFonts w:ascii="Times New Roman" w:hAnsi="Times New Roman" w:cs="Times New Roman"/>
          <w:sz w:val="24"/>
          <w:szCs w:val="24"/>
        </w:rPr>
        <w:t>,</w:t>
      </w:r>
      <w:r w:rsidR="006E790A">
        <w:rPr>
          <w:rFonts w:ascii="Times New Roman" w:hAnsi="Times New Roman" w:cs="Times New Roman"/>
          <w:sz w:val="24"/>
          <w:szCs w:val="24"/>
        </w:rPr>
        <w:t xml:space="preserve"> </w:t>
      </w:r>
      <w:r w:rsidR="000F5446">
        <w:rPr>
          <w:rFonts w:ascii="Times New Roman" w:hAnsi="Times New Roman" w:cs="Times New Roman"/>
          <w:sz w:val="24"/>
          <w:szCs w:val="24"/>
        </w:rPr>
        <w:t xml:space="preserve">spajanje s ulicom </w:t>
      </w:r>
      <w:proofErr w:type="spellStart"/>
      <w:r w:rsidR="000F5446">
        <w:rPr>
          <w:rFonts w:ascii="Times New Roman" w:hAnsi="Times New Roman" w:cs="Times New Roman"/>
          <w:sz w:val="24"/>
          <w:szCs w:val="24"/>
        </w:rPr>
        <w:t>Ključarići</w:t>
      </w:r>
      <w:proofErr w:type="spellEnd"/>
      <w:r w:rsidR="006E790A">
        <w:rPr>
          <w:rFonts w:ascii="Times New Roman" w:hAnsi="Times New Roman" w:cs="Times New Roman"/>
          <w:sz w:val="24"/>
          <w:szCs w:val="24"/>
        </w:rPr>
        <w:t xml:space="preserve"> </w:t>
      </w:r>
      <w:r w:rsidR="000F5446">
        <w:rPr>
          <w:rFonts w:ascii="Times New Roman" w:hAnsi="Times New Roman" w:cs="Times New Roman"/>
          <w:sz w:val="24"/>
          <w:szCs w:val="24"/>
        </w:rPr>
        <w:t xml:space="preserve">(asfaltiranje makadama) – </w:t>
      </w:r>
      <w:proofErr w:type="spellStart"/>
      <w:r w:rsidR="000F5446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0F5446">
        <w:rPr>
          <w:rFonts w:ascii="Times New Roman" w:hAnsi="Times New Roman" w:cs="Times New Roman"/>
          <w:sz w:val="24"/>
          <w:szCs w:val="24"/>
        </w:rPr>
        <w:t>. 8316</w:t>
      </w:r>
      <w:r w:rsidR="0071449D">
        <w:rPr>
          <w:rFonts w:ascii="Times New Roman" w:hAnsi="Times New Roman" w:cs="Times New Roman"/>
          <w:sz w:val="24"/>
          <w:szCs w:val="24"/>
        </w:rPr>
        <w:t xml:space="preserve">, </w:t>
      </w:r>
      <w:bookmarkStart w:id="17" w:name="_GoBack"/>
      <w:bookmarkEnd w:id="17"/>
      <w:r w:rsidR="000F5446">
        <w:rPr>
          <w:rFonts w:ascii="Times New Roman" w:hAnsi="Times New Roman" w:cs="Times New Roman"/>
          <w:sz w:val="24"/>
          <w:szCs w:val="24"/>
        </w:rPr>
        <w:t>k.o. Granešina nova.</w:t>
      </w:r>
    </w:p>
    <w:p w14:paraId="15AE59A0" w14:textId="77777777" w:rsidR="00733707" w:rsidRDefault="00733707" w:rsidP="009A1B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1038E30A" w14:textId="77777777" w:rsidR="00733707" w:rsidRDefault="00733707" w:rsidP="009A1B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381DA7A7" w14:textId="7804AEE1" w:rsidR="002C0C3F" w:rsidRDefault="000F5446" w:rsidP="009A1B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0F5446">
        <w:rPr>
          <w:rFonts w:ascii="Times New Roman" w:hAnsi="Times New Roman" w:cs="Times New Roman"/>
          <w:b/>
          <w:bCs/>
          <w:color w:val="212121"/>
          <w:sz w:val="24"/>
          <w:szCs w:val="24"/>
        </w:rPr>
        <w:t>Ad 4. Prijedlog lokacija za božićno i novogodišnje uređenje Grada Zagreba u 20</w:t>
      </w:r>
      <w:r w:rsidR="009A12C8">
        <w:rPr>
          <w:rFonts w:ascii="Times New Roman" w:hAnsi="Times New Roman" w:cs="Times New Roman"/>
          <w:b/>
          <w:bCs/>
          <w:color w:val="212121"/>
          <w:sz w:val="24"/>
          <w:szCs w:val="24"/>
        </w:rPr>
        <w:t>24. godini</w:t>
      </w:r>
    </w:p>
    <w:p w14:paraId="72933E51" w14:textId="77777777" w:rsidR="000F5446" w:rsidRDefault="000F5446" w:rsidP="009A1B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4D6DEEAC" w14:textId="77777777" w:rsidR="000F5446" w:rsidRDefault="000F5446" w:rsidP="000F544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D6A0A6A" w14:textId="77777777" w:rsidR="000F5446" w:rsidRDefault="000F5446" w:rsidP="000F544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1E3463" w14:textId="05160015" w:rsidR="000F5446" w:rsidRDefault="000F5446" w:rsidP="000F544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00607BC" w14:textId="77777777" w:rsidR="006E790A" w:rsidRDefault="006E790A" w:rsidP="000F544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lokacija za božićno i novogodišnje uređenje</w:t>
      </w:r>
    </w:p>
    <w:p w14:paraId="380DD73B" w14:textId="38B1B2E2" w:rsidR="006E790A" w:rsidRDefault="00232DCD" w:rsidP="000F544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="006E790A">
        <w:rPr>
          <w:rFonts w:ascii="Times New Roman" w:hAnsi="Times New Roman" w:cs="Times New Roman"/>
          <w:b/>
          <w:sz w:val="24"/>
          <w:szCs w:val="24"/>
        </w:rPr>
        <w:t>rada Zagreba u 2024. godini</w:t>
      </w:r>
    </w:p>
    <w:p w14:paraId="403EB7EC" w14:textId="4122AB88" w:rsidR="00A20849" w:rsidRDefault="00A20849" w:rsidP="00A20849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A1B4F3B" w14:textId="19A9AC91" w:rsidR="00A20849" w:rsidRPr="00A20849" w:rsidRDefault="00A20849" w:rsidP="00A20849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Predlaže se postavljanje </w:t>
      </w:r>
      <w:r w:rsidR="00346E7D">
        <w:rPr>
          <w:rFonts w:ascii="Times New Roman" w:hAnsi="Times New Roman" w:cs="Times New Roman"/>
          <w:sz w:val="24"/>
          <w:szCs w:val="24"/>
        </w:rPr>
        <w:t>svjetlećih božićnih zvona na sljedećim lokacijama:</w:t>
      </w:r>
    </w:p>
    <w:p w14:paraId="3CC3D3CF" w14:textId="75E7667A" w:rsidR="007773DD" w:rsidRDefault="007773DD" w:rsidP="009A1B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2355F969" w14:textId="3B9FBDE4" w:rsidR="009E63F9" w:rsidRDefault="009E63F9" w:rsidP="009A12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-</w:t>
      </w:r>
      <w:r w:rsidR="009A12C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Novačka ulica,</w:t>
      </w:r>
      <w:r w:rsidR="009A12C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kod kbr.</w:t>
      </w:r>
      <w:r w:rsidR="009A12C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169</w:t>
      </w:r>
      <w:r w:rsidR="009A12C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(crkva)</w:t>
      </w:r>
      <w:r w:rsidR="009A12C8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212121"/>
          <w:sz w:val="24"/>
          <w:szCs w:val="24"/>
        </w:rPr>
        <w:t>1</w:t>
      </w:r>
      <w:r w:rsidR="009A12C8">
        <w:rPr>
          <w:rFonts w:ascii="Times New Roman" w:hAnsi="Times New Roman" w:cs="Times New Roman"/>
          <w:color w:val="212121"/>
          <w:sz w:val="24"/>
          <w:szCs w:val="24"/>
        </w:rPr>
        <w:t xml:space="preserve"> kom</w:t>
      </w:r>
      <w:r w:rsidR="006C27D8">
        <w:rPr>
          <w:rFonts w:ascii="Times New Roman" w:hAnsi="Times New Roman" w:cs="Times New Roman"/>
          <w:color w:val="212121"/>
          <w:sz w:val="24"/>
          <w:szCs w:val="24"/>
        </w:rPr>
        <w:t>ad</w:t>
      </w:r>
      <w:r w:rsidR="009A12C8">
        <w:rPr>
          <w:rFonts w:ascii="Times New Roman" w:hAnsi="Times New Roman" w:cs="Times New Roman"/>
          <w:color w:val="212121"/>
          <w:sz w:val="24"/>
          <w:szCs w:val="24"/>
        </w:rPr>
        <w:t>,</w:t>
      </w:r>
    </w:p>
    <w:p w14:paraId="25206E76" w14:textId="348E4FE9" w:rsidR="009E63F9" w:rsidRDefault="009E63F9" w:rsidP="009A12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-</w:t>
      </w:r>
      <w:r w:rsidR="009A12C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Novačka ulica,</w:t>
      </w:r>
      <w:r w:rsidR="009A12C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preko puta kbr. 156</w:t>
      </w:r>
      <w:r w:rsidR="009A12C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(autobusna stanica)</w:t>
      </w:r>
      <w:r w:rsidR="009A12C8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212121"/>
          <w:sz w:val="24"/>
          <w:szCs w:val="24"/>
        </w:rPr>
        <w:t>1</w:t>
      </w:r>
      <w:r w:rsidR="009A12C8">
        <w:rPr>
          <w:rFonts w:ascii="Times New Roman" w:hAnsi="Times New Roman" w:cs="Times New Roman"/>
          <w:color w:val="212121"/>
          <w:sz w:val="24"/>
          <w:szCs w:val="24"/>
        </w:rPr>
        <w:t xml:space="preserve"> kom</w:t>
      </w:r>
      <w:r w:rsidR="006C27D8">
        <w:rPr>
          <w:rFonts w:ascii="Times New Roman" w:hAnsi="Times New Roman" w:cs="Times New Roman"/>
          <w:color w:val="212121"/>
          <w:sz w:val="24"/>
          <w:szCs w:val="24"/>
        </w:rPr>
        <w:t>ad</w:t>
      </w:r>
      <w:r w:rsidR="009A12C8">
        <w:rPr>
          <w:rFonts w:ascii="Times New Roman" w:hAnsi="Times New Roman" w:cs="Times New Roman"/>
          <w:color w:val="212121"/>
          <w:sz w:val="24"/>
          <w:szCs w:val="24"/>
        </w:rPr>
        <w:t>,</w:t>
      </w:r>
    </w:p>
    <w:p w14:paraId="0B5EC714" w14:textId="56982D9E" w:rsidR="009E63F9" w:rsidRDefault="009E63F9" w:rsidP="009A12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-</w:t>
      </w:r>
      <w:r w:rsidR="009A12C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Novačka ulica,</w:t>
      </w:r>
      <w:r w:rsidR="009A12C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preko puta kbr. 200</w:t>
      </w:r>
      <w:r w:rsidR="009A12C8">
        <w:rPr>
          <w:rFonts w:ascii="Times New Roman" w:hAnsi="Times New Roman" w:cs="Times New Roman"/>
          <w:color w:val="212121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1</w:t>
      </w:r>
      <w:r w:rsidR="009A12C8">
        <w:rPr>
          <w:rFonts w:ascii="Times New Roman" w:hAnsi="Times New Roman" w:cs="Times New Roman"/>
          <w:color w:val="212121"/>
          <w:sz w:val="24"/>
          <w:szCs w:val="24"/>
        </w:rPr>
        <w:t xml:space="preserve"> kom</w:t>
      </w:r>
      <w:r w:rsidR="006C27D8">
        <w:rPr>
          <w:rFonts w:ascii="Times New Roman" w:hAnsi="Times New Roman" w:cs="Times New Roman"/>
          <w:color w:val="212121"/>
          <w:sz w:val="24"/>
          <w:szCs w:val="24"/>
        </w:rPr>
        <w:t>ad</w:t>
      </w:r>
      <w:r w:rsidR="009A12C8">
        <w:rPr>
          <w:rFonts w:ascii="Times New Roman" w:hAnsi="Times New Roman" w:cs="Times New Roman"/>
          <w:color w:val="212121"/>
          <w:sz w:val="24"/>
          <w:szCs w:val="24"/>
        </w:rPr>
        <w:t>,</w:t>
      </w:r>
    </w:p>
    <w:p w14:paraId="273A2644" w14:textId="6B0775E4" w:rsidR="009E63F9" w:rsidRDefault="009E63F9" w:rsidP="006C27D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-</w:t>
      </w:r>
      <w:r w:rsidR="006C27D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Novačka ulica</w:t>
      </w:r>
      <w:r w:rsidR="006C27D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/</w:t>
      </w:r>
      <w:r w:rsidR="006C27D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križanje s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Fabijanićevom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ulicom</w:t>
      </w:r>
      <w:r w:rsidR="006C27D8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212121"/>
          <w:sz w:val="24"/>
          <w:szCs w:val="24"/>
        </w:rPr>
        <w:t>1</w:t>
      </w:r>
      <w:r w:rsidR="006C27D8">
        <w:rPr>
          <w:rFonts w:ascii="Times New Roman" w:hAnsi="Times New Roman" w:cs="Times New Roman"/>
          <w:color w:val="212121"/>
          <w:sz w:val="24"/>
          <w:szCs w:val="24"/>
        </w:rPr>
        <w:t xml:space="preserve"> komad,</w:t>
      </w:r>
    </w:p>
    <w:p w14:paraId="324E84EE" w14:textId="5AC159B9" w:rsidR="009E63F9" w:rsidRDefault="009E63F9" w:rsidP="006C27D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-</w:t>
      </w:r>
      <w:r w:rsidR="006C27D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Novačka ulica,</w:t>
      </w:r>
      <w:r w:rsidR="006C27D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kod kbr. 315</w:t>
      </w:r>
      <w:r w:rsidR="006C27D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(staro okret</w:t>
      </w:r>
      <w:r w:rsidR="006C27D8">
        <w:rPr>
          <w:rFonts w:ascii="Times New Roman" w:hAnsi="Times New Roman" w:cs="Times New Roman"/>
          <w:color w:val="212121"/>
          <w:sz w:val="24"/>
          <w:szCs w:val="24"/>
        </w:rPr>
        <w:t>ište ZET-a) – 1 komad,</w:t>
      </w:r>
    </w:p>
    <w:p w14:paraId="2579D56C" w14:textId="7C1E57C2" w:rsidR="00733707" w:rsidRDefault="009E63F9" w:rsidP="006C27D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Fabijanićeva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ulica /</w:t>
      </w:r>
      <w:r w:rsidR="006C27D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križanje s ulic</w:t>
      </w:r>
      <w:r w:rsidR="00F36472">
        <w:rPr>
          <w:rFonts w:ascii="Times New Roman" w:hAnsi="Times New Roman" w:cs="Times New Roman"/>
          <w:color w:val="212121"/>
          <w:sz w:val="24"/>
          <w:szCs w:val="24"/>
        </w:rPr>
        <w:t>o</w:t>
      </w:r>
      <w:r>
        <w:rPr>
          <w:rFonts w:ascii="Times New Roman" w:hAnsi="Times New Roman" w:cs="Times New Roman"/>
          <w:color w:val="212121"/>
          <w:sz w:val="24"/>
          <w:szCs w:val="24"/>
        </w:rPr>
        <w:t>m</w:t>
      </w:r>
      <w:r w:rsidR="00F3647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Novački Vrtovi</w:t>
      </w:r>
      <w:r w:rsidR="00F36472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212121"/>
          <w:sz w:val="24"/>
          <w:szCs w:val="24"/>
        </w:rPr>
        <w:t>1</w:t>
      </w:r>
      <w:r w:rsidR="00F36472">
        <w:rPr>
          <w:rFonts w:ascii="Times New Roman" w:hAnsi="Times New Roman" w:cs="Times New Roman"/>
          <w:color w:val="212121"/>
          <w:sz w:val="24"/>
          <w:szCs w:val="24"/>
        </w:rPr>
        <w:t xml:space="preserve"> komad,</w:t>
      </w:r>
    </w:p>
    <w:p w14:paraId="0F1224D9" w14:textId="73E562A1" w:rsidR="009E63F9" w:rsidRDefault="00733707" w:rsidP="00F3647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- </w:t>
      </w:r>
      <w:proofErr w:type="spellStart"/>
      <w:r w:rsidR="00F36472">
        <w:rPr>
          <w:rFonts w:ascii="Times New Roman" w:hAnsi="Times New Roman" w:cs="Times New Roman"/>
          <w:color w:val="212121"/>
          <w:sz w:val="24"/>
          <w:szCs w:val="24"/>
        </w:rPr>
        <w:t>Fabijanićeva</w:t>
      </w:r>
      <w:proofErr w:type="spellEnd"/>
      <w:r w:rsidR="00F36472">
        <w:rPr>
          <w:rFonts w:ascii="Times New Roman" w:hAnsi="Times New Roman" w:cs="Times New Roman"/>
          <w:color w:val="212121"/>
          <w:sz w:val="24"/>
          <w:szCs w:val="24"/>
        </w:rPr>
        <w:t xml:space="preserve"> ulica / križanje s ulicom </w:t>
      </w:r>
      <w:r w:rsidR="009E63F9">
        <w:rPr>
          <w:rFonts w:ascii="Times New Roman" w:hAnsi="Times New Roman" w:cs="Times New Roman"/>
          <w:color w:val="212121"/>
          <w:sz w:val="24"/>
          <w:szCs w:val="24"/>
        </w:rPr>
        <w:t xml:space="preserve">Severi </w:t>
      </w:r>
      <w:r w:rsidR="00F36472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 w:rsidR="009E63F9">
        <w:rPr>
          <w:rFonts w:ascii="Times New Roman" w:hAnsi="Times New Roman" w:cs="Times New Roman"/>
          <w:color w:val="212121"/>
          <w:sz w:val="24"/>
          <w:szCs w:val="24"/>
        </w:rPr>
        <w:t>1</w:t>
      </w:r>
      <w:r w:rsidR="00F36472">
        <w:rPr>
          <w:rFonts w:ascii="Times New Roman" w:hAnsi="Times New Roman" w:cs="Times New Roman"/>
          <w:color w:val="212121"/>
          <w:sz w:val="24"/>
          <w:szCs w:val="24"/>
        </w:rPr>
        <w:t xml:space="preserve"> komad,</w:t>
      </w:r>
    </w:p>
    <w:p w14:paraId="58A00A73" w14:textId="4733C007" w:rsidR="009E63F9" w:rsidRDefault="00F36472" w:rsidP="00F3647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- u</w:t>
      </w:r>
      <w:r w:rsidR="009E63F9">
        <w:rPr>
          <w:rFonts w:ascii="Times New Roman" w:hAnsi="Times New Roman" w:cs="Times New Roman"/>
          <w:color w:val="212121"/>
          <w:sz w:val="24"/>
          <w:szCs w:val="24"/>
        </w:rPr>
        <w:t>lica Žuti breg /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E63F9">
        <w:rPr>
          <w:rFonts w:ascii="Times New Roman" w:hAnsi="Times New Roman" w:cs="Times New Roman"/>
          <w:color w:val="212121"/>
          <w:sz w:val="24"/>
          <w:szCs w:val="24"/>
        </w:rPr>
        <w:t>križanje s ulicama: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009E63F9">
        <w:rPr>
          <w:rFonts w:ascii="Times New Roman" w:hAnsi="Times New Roman" w:cs="Times New Roman"/>
          <w:color w:val="212121"/>
          <w:sz w:val="24"/>
          <w:szCs w:val="24"/>
        </w:rPr>
        <w:t>Cindeki</w:t>
      </w:r>
      <w:proofErr w:type="spellEnd"/>
      <w:r w:rsidR="009E63F9">
        <w:rPr>
          <w:rFonts w:ascii="Times New Roman" w:hAnsi="Times New Roman" w:cs="Times New Roman"/>
          <w:color w:val="212121"/>
          <w:sz w:val="24"/>
          <w:szCs w:val="24"/>
        </w:rPr>
        <w:t>,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E63F9">
        <w:rPr>
          <w:rFonts w:ascii="Times New Roman" w:hAnsi="Times New Roman" w:cs="Times New Roman"/>
          <w:color w:val="212121"/>
          <w:sz w:val="24"/>
          <w:szCs w:val="24"/>
        </w:rPr>
        <w:t>Sjeverna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ulica i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Pesteri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– 3 komada.</w:t>
      </w:r>
    </w:p>
    <w:p w14:paraId="0BE98E94" w14:textId="77777777" w:rsidR="009E63F9" w:rsidRDefault="009E63F9" w:rsidP="009A1B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28EBC790" w14:textId="6217A652" w:rsidR="000F5446" w:rsidRPr="00B31B3E" w:rsidRDefault="00346E7D" w:rsidP="00346E7D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II. Predlaže se u</w:t>
      </w:r>
      <w:r w:rsidR="00B31B3E">
        <w:rPr>
          <w:rFonts w:ascii="Times New Roman" w:hAnsi="Times New Roman" w:cs="Times New Roman"/>
          <w:color w:val="212121"/>
          <w:sz w:val="24"/>
          <w:szCs w:val="24"/>
        </w:rPr>
        <w:t>krašavanje posađenog živog drvca</w:t>
      </w:r>
      <w:r w:rsidR="00F3647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B31B3E">
        <w:rPr>
          <w:rFonts w:ascii="Times New Roman" w:hAnsi="Times New Roman" w:cs="Times New Roman"/>
          <w:color w:val="212121"/>
          <w:sz w:val="24"/>
          <w:szCs w:val="24"/>
        </w:rPr>
        <w:t>(bora) na Novačkoj ulici ispred kbr.</w:t>
      </w:r>
      <w:r w:rsidR="00F3647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B31B3E">
        <w:rPr>
          <w:rFonts w:ascii="Times New Roman" w:hAnsi="Times New Roman" w:cs="Times New Roman"/>
          <w:color w:val="212121"/>
          <w:sz w:val="24"/>
          <w:szCs w:val="24"/>
        </w:rPr>
        <w:t>156.</w:t>
      </w:r>
    </w:p>
    <w:p w14:paraId="60253FF1" w14:textId="77777777" w:rsidR="00733707" w:rsidRDefault="0073370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4B785" w14:textId="77777777" w:rsidR="00733707" w:rsidRDefault="0073370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AF44F" w14:textId="1012F1D8" w:rsidR="00B315D7" w:rsidRDefault="008A30F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3. Pitanja, prijedlozi i obavijesti</w:t>
      </w:r>
    </w:p>
    <w:p w14:paraId="19E3AF06" w14:textId="77777777" w:rsidR="00733707" w:rsidRDefault="0073370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07B2D0E" w14:textId="1891512B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Vijeće predlaže da Zagrebačke ceste saniraju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prijekope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ulici Zelenčica kod kbr. 4 i ulicu </w:t>
      </w:r>
      <w:proofErr w:type="spellStart"/>
      <w:r>
        <w:rPr>
          <w:rFonts w:ascii="Times New Roman" w:hAnsi="Times New Roman" w:cs="Times New Roman"/>
          <w:sz w:val="24"/>
          <w:szCs w:val="24"/>
        </w:rPr>
        <w:t>Cuglini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c</w:t>
      </w:r>
      <w:r w:rsidR="009A1BD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jeloj dužini nakon zamjene cjevovoda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(napominjemo da je navedena ulica na usponu te voda nosi šoder i ne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može se prometovati istom jer su nastale velike rupe).</w:t>
      </w:r>
    </w:p>
    <w:p w14:paraId="1615D2D9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4464CB4C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18,</w:t>
      </w:r>
      <w:r w:rsidR="00B31B3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sat</w:t>
      </w:r>
      <w:r w:rsidR="00CB0631">
        <w:rPr>
          <w:rFonts w:ascii="Times New Roman" w:hAnsi="Times New Roman" w:cs="Times New Roman"/>
          <w:sz w:val="24"/>
          <w:szCs w:val="24"/>
        </w:rPr>
        <w:t>i.</w:t>
      </w:r>
    </w:p>
    <w:p w14:paraId="667CA904" w14:textId="14285176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9C9C8AC" w14:textId="77777777" w:rsidR="00232DCD" w:rsidRDefault="00232DC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76CF763" w14:textId="3C788BBD" w:rsidR="00B315D7" w:rsidRDefault="00CB063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024-08/23-003/2488</w:t>
      </w:r>
    </w:p>
    <w:p w14:paraId="77959D7C" w14:textId="34B01EF0" w:rsidR="00CB0631" w:rsidRDefault="00CB063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251-13-11-5/007-23-2</w:t>
      </w:r>
    </w:p>
    <w:p w14:paraId="639FA5A4" w14:textId="34554DCD" w:rsidR="00CB0631" w:rsidRDefault="00CB063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18. prosinca 2023.</w:t>
      </w:r>
    </w:p>
    <w:p w14:paraId="47967B0D" w14:textId="72FB89CC" w:rsidR="00CB0631" w:rsidRDefault="00CB063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E23C6A" w14:textId="77777777" w:rsidR="00CB0631" w:rsidRDefault="00CB063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</w:p>
    <w:p w14:paraId="27BA9C7C" w14:textId="2034782A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</w:t>
      </w:r>
      <w:r w:rsidR="00B31B3E">
        <w:rPr>
          <w:rFonts w:ascii="Times New Roman" w:hAnsi="Times New Roman" w:cs="Times New Roman"/>
          <w:sz w:val="24"/>
          <w:szCs w:val="24"/>
        </w:rPr>
        <w:t>igorac</w:t>
      </w:r>
      <w:proofErr w:type="spellEnd"/>
    </w:p>
    <w:p w14:paraId="17F2ABF1" w14:textId="53BAF75E" w:rsidR="00CB0631" w:rsidRDefault="00CB063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6B0C18A" w14:textId="30E75B6A" w:rsidR="00CB0631" w:rsidRDefault="00CB063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36AAC3A1" w14:textId="699C0165" w:rsidR="00CB0631" w:rsidRDefault="00CB063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76D2B3D9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Vijeća Mjesnog odbora</w:t>
      </w:r>
    </w:p>
    <w:p w14:paraId="0C4A711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EE0359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741C2D" w14:textId="77777777" w:rsidR="00B315D7" w:rsidRDefault="008A30F3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Dalibor Kelčec Pester</w:t>
      </w:r>
    </w:p>
    <w:p w14:paraId="7369A0AB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315D7"/>
    <w:rsid w:val="000F5446"/>
    <w:rsid w:val="00124250"/>
    <w:rsid w:val="00232DCD"/>
    <w:rsid w:val="002C0C3F"/>
    <w:rsid w:val="00346E7D"/>
    <w:rsid w:val="00403CC9"/>
    <w:rsid w:val="00434E77"/>
    <w:rsid w:val="004500C8"/>
    <w:rsid w:val="004559B2"/>
    <w:rsid w:val="00505C6A"/>
    <w:rsid w:val="00575EAE"/>
    <w:rsid w:val="005A0987"/>
    <w:rsid w:val="006351AD"/>
    <w:rsid w:val="00671FF9"/>
    <w:rsid w:val="006778CB"/>
    <w:rsid w:val="006C27D8"/>
    <w:rsid w:val="006E790A"/>
    <w:rsid w:val="0071449D"/>
    <w:rsid w:val="00733707"/>
    <w:rsid w:val="007773DD"/>
    <w:rsid w:val="00802E8A"/>
    <w:rsid w:val="008246EE"/>
    <w:rsid w:val="008A30F3"/>
    <w:rsid w:val="009566C7"/>
    <w:rsid w:val="009A12C8"/>
    <w:rsid w:val="009A1BD9"/>
    <w:rsid w:val="009E63F9"/>
    <w:rsid w:val="00A20849"/>
    <w:rsid w:val="00A412B5"/>
    <w:rsid w:val="00AC6099"/>
    <w:rsid w:val="00B315D7"/>
    <w:rsid w:val="00B31B3E"/>
    <w:rsid w:val="00BB07CA"/>
    <w:rsid w:val="00BB2BAC"/>
    <w:rsid w:val="00C86E7F"/>
    <w:rsid w:val="00CB0631"/>
    <w:rsid w:val="00D7096C"/>
    <w:rsid w:val="00E3523B"/>
    <w:rsid w:val="00F36472"/>
    <w:rsid w:val="00F8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987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5CEB6-B09C-4855-8BFF-0BEDECFCB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3896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102</cp:revision>
  <cp:lastPrinted>2023-12-18T22:31:00Z</cp:lastPrinted>
  <dcterms:created xsi:type="dcterms:W3CDTF">2017-12-03T13:22:00Z</dcterms:created>
  <dcterms:modified xsi:type="dcterms:W3CDTF">2024-01-12T12:07:00Z</dcterms:modified>
  <dc:language>en-US</dc:language>
</cp:coreProperties>
</file>