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B65AAF" w14:textId="2DDE1891" w:rsidR="00FB79E2" w:rsidRPr="00FB79E2" w:rsidRDefault="00FB79E2" w:rsidP="00FB79E2">
      <w:pPr>
        <w:jc w:val="center"/>
        <w:rPr>
          <w:rFonts w:ascii="Times New Roman" w:hAnsi="Times New Roman" w:cs="Times New Roman"/>
          <w:b/>
        </w:rPr>
      </w:pPr>
      <w:r w:rsidRPr="00FB79E2">
        <w:rPr>
          <w:rFonts w:ascii="Times New Roman" w:hAnsi="Times New Roman" w:cs="Times New Roman"/>
          <w:b/>
        </w:rPr>
        <w:t>Z A P I S N I K</w:t>
      </w:r>
    </w:p>
    <w:p w14:paraId="4360C21D" w14:textId="0EB000C3" w:rsidR="00080BF7" w:rsidRPr="00FB79E2" w:rsidRDefault="00686848" w:rsidP="00FB79E2">
      <w:pPr>
        <w:rPr>
          <w:rFonts w:ascii="Times New Roman" w:hAnsi="Times New Roman" w:cs="Times New Roman"/>
          <w:b/>
        </w:rPr>
      </w:pPr>
      <w:r>
        <w:rPr>
          <w:rFonts w:ascii="Times New Roman" w:hAnsi="Times New Roman" w:cs="Times New Roman"/>
          <w:b/>
        </w:rPr>
        <w:t>40</w:t>
      </w:r>
      <w:r w:rsidR="00FB79E2" w:rsidRPr="00FB79E2">
        <w:rPr>
          <w:rFonts w:ascii="Times New Roman" w:hAnsi="Times New Roman" w:cs="Times New Roman"/>
          <w:b/>
        </w:rPr>
        <w:t>. sjednice Vijeća Mjesnog odbora Trnava</w:t>
      </w:r>
      <w:r w:rsidR="00306193">
        <w:rPr>
          <w:rFonts w:ascii="Times New Roman" w:hAnsi="Times New Roman" w:cs="Times New Roman"/>
          <w:b/>
        </w:rPr>
        <w:t xml:space="preserve"> </w:t>
      </w:r>
      <w:r w:rsidR="0018417A">
        <w:rPr>
          <w:rFonts w:ascii="Times New Roman" w:hAnsi="Times New Roman" w:cs="Times New Roman"/>
          <w:b/>
        </w:rPr>
        <w:t xml:space="preserve">održane </w:t>
      </w:r>
      <w:r>
        <w:rPr>
          <w:rFonts w:ascii="Times New Roman" w:hAnsi="Times New Roman" w:cs="Times New Roman"/>
          <w:b/>
        </w:rPr>
        <w:t>1</w:t>
      </w:r>
      <w:r w:rsidR="00C53FC8">
        <w:rPr>
          <w:rFonts w:ascii="Times New Roman" w:hAnsi="Times New Roman" w:cs="Times New Roman"/>
          <w:b/>
        </w:rPr>
        <w:t>7</w:t>
      </w:r>
      <w:r w:rsidR="00555205">
        <w:rPr>
          <w:rFonts w:ascii="Times New Roman" w:hAnsi="Times New Roman" w:cs="Times New Roman"/>
          <w:b/>
        </w:rPr>
        <w:t xml:space="preserve">. </w:t>
      </w:r>
      <w:r>
        <w:rPr>
          <w:rFonts w:ascii="Times New Roman" w:hAnsi="Times New Roman" w:cs="Times New Roman"/>
          <w:b/>
        </w:rPr>
        <w:t>rujn</w:t>
      </w:r>
      <w:r w:rsidR="00C81530">
        <w:rPr>
          <w:rFonts w:ascii="Times New Roman" w:hAnsi="Times New Roman" w:cs="Times New Roman"/>
          <w:b/>
        </w:rPr>
        <w:t>a</w:t>
      </w:r>
      <w:r w:rsidR="00FB79E2" w:rsidRPr="00FB79E2">
        <w:rPr>
          <w:rFonts w:ascii="Times New Roman" w:hAnsi="Times New Roman" w:cs="Times New Roman"/>
          <w:b/>
        </w:rPr>
        <w:t xml:space="preserve"> 202</w:t>
      </w:r>
      <w:r w:rsidR="00363E69">
        <w:rPr>
          <w:rFonts w:ascii="Times New Roman" w:hAnsi="Times New Roman" w:cs="Times New Roman"/>
          <w:b/>
        </w:rPr>
        <w:t>4</w:t>
      </w:r>
      <w:r w:rsidR="00FB79E2" w:rsidRPr="00FB79E2">
        <w:rPr>
          <w:rFonts w:ascii="Times New Roman" w:hAnsi="Times New Roman" w:cs="Times New Roman"/>
          <w:b/>
        </w:rPr>
        <w:t xml:space="preserve">. u sjedištu Mjesnog odbora, Resnički put </w:t>
      </w:r>
      <w:r w:rsidR="003F735F">
        <w:rPr>
          <w:rFonts w:ascii="Times New Roman" w:hAnsi="Times New Roman" w:cs="Times New Roman"/>
          <w:b/>
        </w:rPr>
        <w:t>8</w:t>
      </w:r>
      <w:r w:rsidR="00FB79E2" w:rsidRPr="00FB79E2">
        <w:rPr>
          <w:rFonts w:ascii="Times New Roman" w:hAnsi="Times New Roman" w:cs="Times New Roman"/>
          <w:b/>
        </w:rPr>
        <w:t>1A</w:t>
      </w:r>
      <w:r w:rsidR="00306193">
        <w:rPr>
          <w:rFonts w:ascii="Times New Roman" w:hAnsi="Times New Roman" w:cs="Times New Roman"/>
          <w:b/>
        </w:rPr>
        <w:t xml:space="preserve"> </w:t>
      </w:r>
      <w:r w:rsidR="003E1655">
        <w:rPr>
          <w:rFonts w:ascii="Times New Roman" w:hAnsi="Times New Roman" w:cs="Times New Roman"/>
          <w:b/>
        </w:rPr>
        <w:t>s početkom u 1</w:t>
      </w:r>
      <w:r w:rsidR="00F7571F">
        <w:rPr>
          <w:rFonts w:ascii="Times New Roman" w:hAnsi="Times New Roman" w:cs="Times New Roman"/>
          <w:b/>
        </w:rPr>
        <w:t>9</w:t>
      </w:r>
      <w:r w:rsidR="00FB79E2" w:rsidRPr="00FB79E2">
        <w:rPr>
          <w:rFonts w:ascii="Times New Roman" w:hAnsi="Times New Roman" w:cs="Times New Roman"/>
          <w:b/>
        </w:rPr>
        <w:t>:00 sati</w:t>
      </w:r>
    </w:p>
    <w:p w14:paraId="7FA2EB9E" w14:textId="607F3BF8" w:rsidR="00363E69" w:rsidRPr="00FB79E2" w:rsidRDefault="00FB79E2" w:rsidP="00FB79E2">
      <w:pPr>
        <w:rPr>
          <w:rFonts w:ascii="Times New Roman" w:hAnsi="Times New Roman" w:cs="Times New Roman"/>
        </w:rPr>
      </w:pPr>
      <w:r w:rsidRPr="00FB79E2">
        <w:rPr>
          <w:rFonts w:ascii="Times New Roman" w:hAnsi="Times New Roman" w:cs="Times New Roman"/>
        </w:rPr>
        <w:t>NAZOČNI ČLANOVI VIJEĆA</w:t>
      </w:r>
      <w:r w:rsidRPr="00FB79E2">
        <w:rPr>
          <w:rFonts w:ascii="Times New Roman" w:hAnsi="Times New Roman" w:cs="Times New Roman"/>
          <w:b/>
        </w:rPr>
        <w:t xml:space="preserve">: </w:t>
      </w:r>
      <w:r w:rsidR="00E23BD9">
        <w:rPr>
          <w:rFonts w:ascii="Times New Roman" w:hAnsi="Times New Roman" w:cs="Times New Roman"/>
        </w:rPr>
        <w:t xml:space="preserve">Ivan Vrgoč, </w:t>
      </w:r>
      <w:r w:rsidR="00275C66">
        <w:rPr>
          <w:rFonts w:ascii="Times New Roman" w:hAnsi="Times New Roman" w:cs="Times New Roman"/>
        </w:rPr>
        <w:t>Silvana Vučković,</w:t>
      </w:r>
      <w:r w:rsidR="008671C0" w:rsidRPr="008671C0">
        <w:rPr>
          <w:rFonts w:ascii="Times New Roman" w:hAnsi="Times New Roman" w:cs="Times New Roman"/>
        </w:rPr>
        <w:t xml:space="preserve"> </w:t>
      </w:r>
      <w:r w:rsidR="008671C0" w:rsidRPr="00FB79E2">
        <w:rPr>
          <w:rFonts w:ascii="Times New Roman" w:hAnsi="Times New Roman" w:cs="Times New Roman"/>
        </w:rPr>
        <w:t>Marina Marunić</w:t>
      </w:r>
      <w:r w:rsidR="008671C0">
        <w:rPr>
          <w:rFonts w:ascii="Times New Roman" w:hAnsi="Times New Roman" w:cs="Times New Roman"/>
        </w:rPr>
        <w:t>,</w:t>
      </w:r>
      <w:r w:rsidR="00363E69">
        <w:rPr>
          <w:rFonts w:ascii="Times New Roman" w:hAnsi="Times New Roman" w:cs="Times New Roman"/>
        </w:rPr>
        <w:t xml:space="preserve"> </w:t>
      </w:r>
      <w:r w:rsidR="00522F68" w:rsidRPr="00FB79E2">
        <w:rPr>
          <w:rFonts w:ascii="Times New Roman" w:hAnsi="Times New Roman" w:cs="Times New Roman"/>
        </w:rPr>
        <w:t>Stipo Davidović</w:t>
      </w:r>
      <w:r w:rsidR="00522F68">
        <w:rPr>
          <w:rFonts w:ascii="Times New Roman" w:hAnsi="Times New Roman" w:cs="Times New Roman"/>
        </w:rPr>
        <w:t>,</w:t>
      </w:r>
      <w:r w:rsidR="00B23D83">
        <w:rPr>
          <w:rFonts w:ascii="Times New Roman" w:hAnsi="Times New Roman" w:cs="Times New Roman"/>
        </w:rPr>
        <w:t xml:space="preserve"> </w:t>
      </w:r>
      <w:r w:rsidR="00B23D83" w:rsidRPr="00FB79E2">
        <w:rPr>
          <w:rFonts w:ascii="Times New Roman" w:hAnsi="Times New Roman" w:cs="Times New Roman"/>
        </w:rPr>
        <w:t xml:space="preserve">Damir </w:t>
      </w:r>
      <w:r w:rsidR="00B23D83">
        <w:rPr>
          <w:rFonts w:ascii="Times New Roman" w:hAnsi="Times New Roman" w:cs="Times New Roman"/>
        </w:rPr>
        <w:t>Perica, Zvonimir Božić</w:t>
      </w:r>
      <w:r w:rsidR="00522F68">
        <w:rPr>
          <w:rFonts w:ascii="Times New Roman" w:hAnsi="Times New Roman" w:cs="Times New Roman"/>
        </w:rPr>
        <w:t xml:space="preserve"> </w:t>
      </w:r>
      <w:r w:rsidR="00275C66">
        <w:rPr>
          <w:rFonts w:ascii="Times New Roman" w:hAnsi="Times New Roman" w:cs="Times New Roman"/>
        </w:rPr>
        <w:t>i</w:t>
      </w:r>
      <w:r w:rsidRPr="00FB79E2">
        <w:rPr>
          <w:rFonts w:ascii="Times New Roman" w:hAnsi="Times New Roman" w:cs="Times New Roman"/>
        </w:rPr>
        <w:t xml:space="preserve"> Saša Sumajstorčić.</w:t>
      </w:r>
      <w:r w:rsidR="00A92809" w:rsidRPr="00A92809">
        <w:rPr>
          <w:rFonts w:ascii="Times New Roman" w:hAnsi="Times New Roman" w:cs="Times New Roman"/>
        </w:rPr>
        <w:t xml:space="preserve"> </w:t>
      </w:r>
    </w:p>
    <w:p w14:paraId="7CE58A0C" w14:textId="33F6E054" w:rsidR="009017C8" w:rsidRDefault="00FB79E2" w:rsidP="00FB79E2">
      <w:pPr>
        <w:rPr>
          <w:rFonts w:ascii="Times New Roman" w:hAnsi="Times New Roman" w:cs="Times New Roman"/>
        </w:rPr>
      </w:pPr>
      <w:r w:rsidRPr="00FB79E2">
        <w:rPr>
          <w:rFonts w:ascii="Times New Roman" w:hAnsi="Times New Roman" w:cs="Times New Roman"/>
        </w:rPr>
        <w:t>NENAZOČNI Č</w:t>
      </w:r>
      <w:r w:rsidR="00C04B00">
        <w:rPr>
          <w:rFonts w:ascii="Times New Roman" w:hAnsi="Times New Roman" w:cs="Times New Roman"/>
        </w:rPr>
        <w:t>LANOVI VIJEĆA: Kristijan Iličić</w:t>
      </w:r>
      <w:r w:rsidR="00B23D83">
        <w:rPr>
          <w:rFonts w:ascii="Times New Roman" w:hAnsi="Times New Roman" w:cs="Times New Roman"/>
        </w:rPr>
        <w:t xml:space="preserve"> i</w:t>
      </w:r>
      <w:r w:rsidR="00275C66" w:rsidRPr="00FB79E2">
        <w:rPr>
          <w:rFonts w:ascii="Times New Roman" w:hAnsi="Times New Roman" w:cs="Times New Roman"/>
        </w:rPr>
        <w:t xml:space="preserve"> </w:t>
      </w:r>
      <w:r w:rsidR="00A92809" w:rsidRPr="00FB79E2">
        <w:rPr>
          <w:rFonts w:ascii="Times New Roman" w:hAnsi="Times New Roman" w:cs="Times New Roman"/>
        </w:rPr>
        <w:t>Nikola Vratarić</w:t>
      </w:r>
      <w:r w:rsidR="00B23D83">
        <w:rPr>
          <w:rFonts w:ascii="Times New Roman" w:hAnsi="Times New Roman" w:cs="Times New Roman"/>
        </w:rPr>
        <w:t>.</w:t>
      </w:r>
      <w:r w:rsidR="007E7B09" w:rsidRPr="007E7B09">
        <w:rPr>
          <w:rFonts w:ascii="Times New Roman" w:hAnsi="Times New Roman" w:cs="Times New Roman"/>
        </w:rPr>
        <w:t xml:space="preserve"> </w:t>
      </w:r>
    </w:p>
    <w:p w14:paraId="3F888BC3" w14:textId="4AE965C6" w:rsidR="00363E69" w:rsidRPr="00FB79E2" w:rsidRDefault="00A01C2A" w:rsidP="00FB79E2">
      <w:pPr>
        <w:rPr>
          <w:rFonts w:ascii="Times New Roman" w:hAnsi="Times New Roman" w:cs="Times New Roman"/>
        </w:rPr>
      </w:pPr>
      <w:r w:rsidRPr="00FB79E2">
        <w:rPr>
          <w:rFonts w:ascii="Times New Roman" w:hAnsi="Times New Roman" w:cs="Times New Roman"/>
        </w:rPr>
        <w:t>Predsjedava Ivan Vrgoč, predsjednik Vijeća.</w:t>
      </w:r>
    </w:p>
    <w:p w14:paraId="38E60ED5" w14:textId="768A4D6E" w:rsidR="005C3FD7" w:rsidRPr="00FB79E2" w:rsidRDefault="00555205" w:rsidP="00FB79E2">
      <w:pPr>
        <w:rPr>
          <w:rFonts w:ascii="Times New Roman" w:hAnsi="Times New Roman" w:cs="Times New Roman"/>
        </w:rPr>
      </w:pPr>
      <w:r>
        <w:rPr>
          <w:rFonts w:ascii="Times New Roman" w:hAnsi="Times New Roman" w:cs="Times New Roman"/>
        </w:rPr>
        <w:t>Za</w:t>
      </w:r>
      <w:r w:rsidR="003E1655">
        <w:rPr>
          <w:rFonts w:ascii="Times New Roman" w:hAnsi="Times New Roman" w:cs="Times New Roman"/>
        </w:rPr>
        <w:t>p</w:t>
      </w:r>
      <w:r w:rsidR="008D09D7">
        <w:rPr>
          <w:rFonts w:ascii="Times New Roman" w:hAnsi="Times New Roman" w:cs="Times New Roman"/>
        </w:rPr>
        <w:t xml:space="preserve">isnik vodi </w:t>
      </w:r>
      <w:r w:rsidR="008671C0">
        <w:rPr>
          <w:rFonts w:ascii="Times New Roman" w:hAnsi="Times New Roman" w:cs="Times New Roman"/>
        </w:rPr>
        <w:t>Zvonimir Božić</w:t>
      </w:r>
      <w:r w:rsidR="00FB79E2" w:rsidRPr="00FB79E2">
        <w:rPr>
          <w:rFonts w:ascii="Times New Roman" w:hAnsi="Times New Roman" w:cs="Times New Roman"/>
        </w:rPr>
        <w:t>.</w:t>
      </w:r>
    </w:p>
    <w:p w14:paraId="07C8797C" w14:textId="2C9F5B92" w:rsidR="00363E69" w:rsidRDefault="00FB79E2" w:rsidP="00FB79E2">
      <w:pPr>
        <w:rPr>
          <w:rFonts w:ascii="Times New Roman" w:hAnsi="Times New Roman" w:cs="Times New Roman"/>
        </w:rPr>
      </w:pPr>
      <w:r w:rsidRPr="00FB79E2">
        <w:rPr>
          <w:rFonts w:ascii="Times New Roman" w:hAnsi="Times New Roman" w:cs="Times New Roman"/>
        </w:rPr>
        <w:tab/>
        <w:t>Predsj</w:t>
      </w:r>
      <w:r w:rsidR="00555205">
        <w:rPr>
          <w:rFonts w:ascii="Times New Roman" w:hAnsi="Times New Roman" w:cs="Times New Roman"/>
        </w:rPr>
        <w:t>e</w:t>
      </w:r>
      <w:r w:rsidR="00522F68">
        <w:rPr>
          <w:rFonts w:ascii="Times New Roman" w:hAnsi="Times New Roman" w:cs="Times New Roman"/>
        </w:rPr>
        <w:t xml:space="preserve">dnik konstatira da je nazočno </w:t>
      </w:r>
      <w:r w:rsidR="008671C0">
        <w:rPr>
          <w:rFonts w:ascii="Times New Roman" w:hAnsi="Times New Roman" w:cs="Times New Roman"/>
        </w:rPr>
        <w:t>7</w:t>
      </w:r>
      <w:r w:rsidRPr="00FB79E2">
        <w:rPr>
          <w:rFonts w:ascii="Times New Roman" w:hAnsi="Times New Roman" w:cs="Times New Roman"/>
        </w:rPr>
        <w:t xml:space="preserve"> od ukupno 9 članova Vijeća, što znači da Vijeće može pravo</w:t>
      </w:r>
      <w:r w:rsidR="00341310">
        <w:rPr>
          <w:rFonts w:ascii="Times New Roman" w:hAnsi="Times New Roman" w:cs="Times New Roman"/>
        </w:rPr>
        <w:t xml:space="preserve">valjano odlučivati, te otvara </w:t>
      </w:r>
      <w:r w:rsidR="0026379F">
        <w:rPr>
          <w:rFonts w:ascii="Times New Roman" w:hAnsi="Times New Roman" w:cs="Times New Roman"/>
        </w:rPr>
        <w:t>40</w:t>
      </w:r>
      <w:r w:rsidRPr="00FB79E2">
        <w:rPr>
          <w:rFonts w:ascii="Times New Roman" w:hAnsi="Times New Roman" w:cs="Times New Roman"/>
        </w:rPr>
        <w:t>. sjednicu Vijeća Mjesnog odbora.</w:t>
      </w:r>
    </w:p>
    <w:p w14:paraId="4253BE3D" w14:textId="132233C3" w:rsidR="00A90212" w:rsidRPr="002470F2" w:rsidRDefault="0015726E" w:rsidP="00FB79E2">
      <w:pPr>
        <w:rPr>
          <w:rFonts w:ascii="Times New Roman" w:hAnsi="Times New Roman" w:cs="Times New Roman"/>
          <w:i/>
        </w:rPr>
      </w:pPr>
      <w:r w:rsidRPr="00FB79E2">
        <w:rPr>
          <w:rFonts w:ascii="Times New Roman" w:hAnsi="Times New Roman" w:cs="Times New Roman"/>
        </w:rPr>
        <w:t>Vi</w:t>
      </w:r>
      <w:r w:rsidR="00363E69">
        <w:rPr>
          <w:rFonts w:ascii="Times New Roman" w:hAnsi="Times New Roman" w:cs="Times New Roman"/>
        </w:rPr>
        <w:t>jeće jednoglasno</w:t>
      </w:r>
      <w:r>
        <w:rPr>
          <w:rFonts w:ascii="Times New Roman" w:hAnsi="Times New Roman" w:cs="Times New Roman"/>
        </w:rPr>
        <w:t xml:space="preserve"> p</w:t>
      </w:r>
      <w:r w:rsidR="004E1C8A">
        <w:rPr>
          <w:rFonts w:ascii="Times New Roman" w:hAnsi="Times New Roman" w:cs="Times New Roman"/>
        </w:rPr>
        <w:t>rihvaća tekst zapisnika 3</w:t>
      </w:r>
      <w:r w:rsidR="0026379F">
        <w:rPr>
          <w:rFonts w:ascii="Times New Roman" w:hAnsi="Times New Roman" w:cs="Times New Roman"/>
        </w:rPr>
        <w:t>9</w:t>
      </w:r>
      <w:r w:rsidR="004E1C8A">
        <w:rPr>
          <w:rFonts w:ascii="Times New Roman" w:hAnsi="Times New Roman" w:cs="Times New Roman"/>
        </w:rPr>
        <w:t>.</w:t>
      </w:r>
      <w:r>
        <w:rPr>
          <w:rFonts w:ascii="Times New Roman" w:hAnsi="Times New Roman" w:cs="Times New Roman"/>
        </w:rPr>
        <w:t xml:space="preserve"> sjednice Vijeća, održane </w:t>
      </w:r>
      <w:r w:rsidR="0026379F">
        <w:rPr>
          <w:rFonts w:ascii="Times New Roman" w:hAnsi="Times New Roman" w:cs="Times New Roman"/>
        </w:rPr>
        <w:t>27</w:t>
      </w:r>
      <w:r>
        <w:rPr>
          <w:rFonts w:ascii="Times New Roman" w:hAnsi="Times New Roman" w:cs="Times New Roman"/>
        </w:rPr>
        <w:t xml:space="preserve">. </w:t>
      </w:r>
      <w:r w:rsidR="0026379F">
        <w:rPr>
          <w:rFonts w:ascii="Times New Roman" w:hAnsi="Times New Roman" w:cs="Times New Roman"/>
        </w:rPr>
        <w:t>kolovoz</w:t>
      </w:r>
      <w:r w:rsidR="003F735F">
        <w:rPr>
          <w:rFonts w:ascii="Times New Roman" w:hAnsi="Times New Roman" w:cs="Times New Roman"/>
        </w:rPr>
        <w:t>a</w:t>
      </w:r>
      <w:r>
        <w:rPr>
          <w:rFonts w:ascii="Times New Roman" w:hAnsi="Times New Roman" w:cs="Times New Roman"/>
        </w:rPr>
        <w:t xml:space="preserve"> </w:t>
      </w:r>
      <w:r w:rsidRPr="00FB79E2">
        <w:rPr>
          <w:rFonts w:ascii="Times New Roman" w:hAnsi="Times New Roman" w:cs="Times New Roman"/>
        </w:rPr>
        <w:t>202</w:t>
      </w:r>
      <w:r w:rsidR="00670A0F">
        <w:rPr>
          <w:rFonts w:ascii="Times New Roman" w:hAnsi="Times New Roman" w:cs="Times New Roman"/>
        </w:rPr>
        <w:t>4</w:t>
      </w:r>
      <w:r w:rsidRPr="00FB79E2">
        <w:rPr>
          <w:rFonts w:ascii="Times New Roman" w:hAnsi="Times New Roman" w:cs="Times New Roman"/>
        </w:rPr>
        <w:t xml:space="preserve">, </w:t>
      </w:r>
      <w:r w:rsidRPr="00FB79E2">
        <w:rPr>
          <w:rFonts w:ascii="Times New Roman" w:hAnsi="Times New Roman" w:cs="Times New Roman"/>
          <w:i/>
        </w:rPr>
        <w:t>bez izmjena</w:t>
      </w:r>
    </w:p>
    <w:p w14:paraId="441338D1" w14:textId="77777777" w:rsidR="00FB79E2" w:rsidRPr="00FB79E2" w:rsidRDefault="00FB79E2" w:rsidP="00FB79E2">
      <w:pPr>
        <w:rPr>
          <w:rFonts w:ascii="Times New Roman" w:hAnsi="Times New Roman" w:cs="Times New Roman"/>
        </w:rPr>
      </w:pPr>
      <w:r w:rsidRPr="00FB79E2">
        <w:rPr>
          <w:rFonts w:ascii="Times New Roman" w:hAnsi="Times New Roman" w:cs="Times New Roman"/>
        </w:rPr>
        <w:tab/>
        <w:t xml:space="preserve">Na prijedlog predsjednika Vijeće </w:t>
      </w:r>
      <w:r w:rsidRPr="00FB79E2">
        <w:rPr>
          <w:rFonts w:ascii="Times New Roman" w:hAnsi="Times New Roman" w:cs="Times New Roman"/>
          <w:i/>
        </w:rPr>
        <w:t xml:space="preserve">jednoglasno </w:t>
      </w:r>
      <w:r w:rsidRPr="00FB79E2">
        <w:rPr>
          <w:rFonts w:ascii="Times New Roman" w:hAnsi="Times New Roman" w:cs="Times New Roman"/>
        </w:rPr>
        <w:t xml:space="preserve"> utvrđuje</w:t>
      </w:r>
    </w:p>
    <w:p w14:paraId="74180719" w14:textId="5F412742" w:rsidR="00FB79E2" w:rsidRDefault="00FB79E2" w:rsidP="002D391F">
      <w:pPr>
        <w:rPr>
          <w:rFonts w:ascii="Times New Roman" w:hAnsi="Times New Roman" w:cs="Times New Roman"/>
        </w:rPr>
      </w:pPr>
    </w:p>
    <w:p w14:paraId="51A05A30" w14:textId="4859EDAA" w:rsidR="00A314DB" w:rsidRDefault="008C7FE2" w:rsidP="002470F2">
      <w:pPr>
        <w:ind w:left="360"/>
        <w:jc w:val="center"/>
        <w:rPr>
          <w:rFonts w:ascii="Times New Roman" w:hAnsi="Times New Roman" w:cs="Times New Roman"/>
        </w:rPr>
      </w:pPr>
      <w:r w:rsidRPr="008C7FE2">
        <w:rPr>
          <w:rFonts w:ascii="Times New Roman" w:hAnsi="Times New Roman" w:cs="Times New Roman"/>
        </w:rPr>
        <w:t>DNEVNI RED</w:t>
      </w:r>
    </w:p>
    <w:p w14:paraId="3CFF6F98" w14:textId="77777777" w:rsidR="00AF1911" w:rsidRDefault="00AF1911" w:rsidP="002470F2">
      <w:pPr>
        <w:ind w:left="360"/>
        <w:jc w:val="center"/>
        <w:rPr>
          <w:rFonts w:ascii="Times New Roman" w:hAnsi="Times New Roman" w:cs="Times New Roman"/>
        </w:rPr>
      </w:pPr>
    </w:p>
    <w:p w14:paraId="53D69D9D" w14:textId="77777777" w:rsidR="00AF1911" w:rsidRPr="00AF1911" w:rsidRDefault="00AF1911" w:rsidP="00AF1911">
      <w:pPr>
        <w:numPr>
          <w:ilvl w:val="0"/>
          <w:numId w:val="4"/>
        </w:numPr>
        <w:jc w:val="both"/>
        <w:rPr>
          <w:rFonts w:ascii="Times New Roman" w:hAnsi="Times New Roman" w:cs="Times New Roman"/>
        </w:rPr>
      </w:pPr>
      <w:r w:rsidRPr="00AF1911">
        <w:rPr>
          <w:rFonts w:ascii="Times New Roman" w:hAnsi="Times New Roman" w:cs="Times New Roman"/>
        </w:rPr>
        <w:t>Prijedlog zaključka-Plan potreba za aktivnostima, programima i projektima unapređenja kvaliteta života građana</w:t>
      </w:r>
    </w:p>
    <w:p w14:paraId="6B697928" w14:textId="1B76F1A6" w:rsidR="00AF1911" w:rsidRPr="00AF1911" w:rsidRDefault="00AF1911" w:rsidP="00AF1911">
      <w:pPr>
        <w:numPr>
          <w:ilvl w:val="0"/>
          <w:numId w:val="4"/>
        </w:numPr>
        <w:jc w:val="both"/>
        <w:rPr>
          <w:rFonts w:ascii="Times New Roman" w:hAnsi="Times New Roman" w:cs="Times New Roman"/>
        </w:rPr>
      </w:pPr>
      <w:r w:rsidRPr="00AF1911">
        <w:rPr>
          <w:rFonts w:ascii="Times New Roman" w:hAnsi="Times New Roman" w:cs="Times New Roman"/>
        </w:rPr>
        <w:t>Zahtjev za postavom uzdignute plohe na lokaciji I.</w:t>
      </w:r>
      <w:r w:rsidR="0060751D">
        <w:rPr>
          <w:rFonts w:ascii="Times New Roman" w:hAnsi="Times New Roman" w:cs="Times New Roman"/>
        </w:rPr>
        <w:t xml:space="preserve"> </w:t>
      </w:r>
      <w:r w:rsidRPr="00AF1911">
        <w:rPr>
          <w:rFonts w:ascii="Times New Roman" w:hAnsi="Times New Roman" w:cs="Times New Roman"/>
        </w:rPr>
        <w:t>Trnava 98A-</w:t>
      </w:r>
      <w:r w:rsidRPr="00AF1911">
        <w:rPr>
          <w:rFonts w:ascii="Times New Roman" w:hAnsi="Times New Roman" w:cs="Times New Roman"/>
          <w:i/>
        </w:rPr>
        <w:t>donošenje zaključka</w:t>
      </w:r>
    </w:p>
    <w:p w14:paraId="702B8192" w14:textId="126D6592" w:rsidR="00A314DB" w:rsidRPr="00AF1911" w:rsidRDefault="00A314DB" w:rsidP="00AF1911">
      <w:pPr>
        <w:numPr>
          <w:ilvl w:val="0"/>
          <w:numId w:val="4"/>
        </w:numPr>
        <w:jc w:val="both"/>
        <w:rPr>
          <w:rFonts w:ascii="Times New Roman" w:hAnsi="Times New Roman" w:cs="Times New Roman"/>
        </w:rPr>
      </w:pPr>
      <w:r w:rsidRPr="00AF1911">
        <w:rPr>
          <w:rFonts w:ascii="Times New Roman" w:hAnsi="Times New Roman" w:cs="Times New Roman"/>
        </w:rPr>
        <w:t>Pitanja i prijedlozi</w:t>
      </w:r>
    </w:p>
    <w:p w14:paraId="0C42C87C" w14:textId="77777777" w:rsidR="00A314DB" w:rsidRPr="008C7FE2" w:rsidRDefault="00A314DB" w:rsidP="008C7FE2">
      <w:pPr>
        <w:ind w:left="360"/>
        <w:jc w:val="center"/>
        <w:rPr>
          <w:rFonts w:ascii="Times New Roman" w:hAnsi="Times New Roman" w:cs="Times New Roman"/>
        </w:rPr>
      </w:pPr>
    </w:p>
    <w:p w14:paraId="498AF0A9" w14:textId="42E6E316" w:rsidR="00CA104A" w:rsidRPr="003D5C5A" w:rsidRDefault="00FB79E2" w:rsidP="003D5C5A">
      <w:pPr>
        <w:jc w:val="both"/>
        <w:rPr>
          <w:rFonts w:ascii="Times New Roman" w:hAnsi="Times New Roman" w:cs="Times New Roman"/>
        </w:rPr>
      </w:pPr>
      <w:r w:rsidRPr="00611611">
        <w:rPr>
          <w:rFonts w:ascii="Times New Roman" w:hAnsi="Times New Roman" w:cs="Times New Roman"/>
          <w:b/>
        </w:rPr>
        <w:t>Ad 1</w:t>
      </w:r>
      <w:r w:rsidR="00CA104A">
        <w:rPr>
          <w:rFonts w:ascii="Times New Roman" w:hAnsi="Times New Roman" w:cs="Times New Roman"/>
          <w:b/>
        </w:rPr>
        <w:t xml:space="preserve">. </w:t>
      </w:r>
      <w:r w:rsidR="0075551F" w:rsidRPr="00AF1911">
        <w:rPr>
          <w:rFonts w:ascii="Times New Roman" w:hAnsi="Times New Roman" w:cs="Times New Roman"/>
        </w:rPr>
        <w:t>Plan potreba za aktivnostima, programima i projektima unapređenja kvaliteta života građana</w:t>
      </w:r>
      <w:r w:rsidR="003D5C5A" w:rsidRPr="00A314DB">
        <w:rPr>
          <w:rFonts w:ascii="Times New Roman" w:hAnsi="Times New Roman" w:cs="Times New Roman"/>
          <w:szCs w:val="20"/>
          <w:lang w:eastAsia="ja-JP"/>
        </w:rPr>
        <w:t>.</w:t>
      </w:r>
    </w:p>
    <w:p w14:paraId="5E0DA097" w14:textId="79F53B80" w:rsidR="00AF49AC" w:rsidRDefault="00460E0E" w:rsidP="002470F2">
      <w:pPr>
        <w:jc w:val="both"/>
        <w:rPr>
          <w:rFonts w:ascii="Times New Roman" w:hAnsi="Times New Roman" w:cs="Times New Roman"/>
          <w:i/>
        </w:rPr>
      </w:pPr>
      <w:r w:rsidRPr="00B33CDD">
        <w:rPr>
          <w:rFonts w:ascii="Times New Roman" w:hAnsi="Times New Roman" w:cs="Times New Roman"/>
        </w:rPr>
        <w:t xml:space="preserve">Članovi Vijeća primili su pisani materijal </w:t>
      </w:r>
      <w:r w:rsidRPr="00B33CDD">
        <w:rPr>
          <w:rFonts w:ascii="Times New Roman" w:hAnsi="Times New Roman" w:cs="Times New Roman"/>
          <w:i/>
        </w:rPr>
        <w:t>uz poziv</w:t>
      </w:r>
    </w:p>
    <w:p w14:paraId="2B45F67F" w14:textId="4AD53128" w:rsidR="00AF49AC" w:rsidRDefault="00AF49AC" w:rsidP="002470F2">
      <w:pPr>
        <w:jc w:val="both"/>
        <w:rPr>
          <w:rFonts w:ascii="Times New Roman" w:hAnsi="Times New Roman" w:cs="Times New Roman"/>
        </w:rPr>
      </w:pPr>
      <w:r>
        <w:rPr>
          <w:rFonts w:ascii="Times New Roman" w:hAnsi="Times New Roman" w:cs="Times New Roman"/>
        </w:rPr>
        <w:t>Članica Vijeća Marina Marunić daje prijedlog kako bi se u sklopu projekta uložiti u izgradnju botaničkih gredica za djecu vrtićkih skupina u dječjem vrtiću „JABUKA“ u svrhu edukacije djece.</w:t>
      </w:r>
    </w:p>
    <w:p w14:paraId="6FCB99D4" w14:textId="77777777" w:rsidR="00AF49AC" w:rsidRPr="00AF49AC" w:rsidRDefault="00AF49AC" w:rsidP="002470F2">
      <w:pPr>
        <w:jc w:val="both"/>
        <w:rPr>
          <w:rFonts w:ascii="Times New Roman" w:hAnsi="Times New Roman" w:cs="Times New Roman"/>
        </w:rPr>
      </w:pPr>
    </w:p>
    <w:p w14:paraId="3C45D994" w14:textId="3149DA50" w:rsidR="006B6546" w:rsidRPr="006B6546" w:rsidRDefault="00407D47" w:rsidP="006B6546">
      <w:pPr>
        <w:rPr>
          <w:rFonts w:ascii="Times New Roman" w:hAnsi="Times New Roman" w:cs="Times New Roman"/>
          <w:i/>
        </w:rPr>
      </w:pPr>
      <w:r w:rsidRPr="00B33CDD">
        <w:rPr>
          <w:rFonts w:ascii="Times New Roman" w:hAnsi="Times New Roman" w:cs="Times New Roman"/>
        </w:rPr>
        <w:t>Vijeće</w:t>
      </w:r>
      <w:r w:rsidR="00127AEB">
        <w:rPr>
          <w:rFonts w:ascii="Times New Roman" w:hAnsi="Times New Roman" w:cs="Times New Roman"/>
        </w:rPr>
        <w:t xml:space="preserve"> većinom od</w:t>
      </w:r>
      <w:r w:rsidR="00686848">
        <w:rPr>
          <w:rFonts w:ascii="Times New Roman" w:hAnsi="Times New Roman" w:cs="Times New Roman"/>
        </w:rPr>
        <w:t xml:space="preserve"> 4. glasa „za“ 2. „protiv“ i jednim „suzdržanim“ glasom</w:t>
      </w:r>
      <w:r w:rsidRPr="00B33CDD">
        <w:rPr>
          <w:rFonts w:ascii="Times New Roman" w:hAnsi="Times New Roman" w:cs="Times New Roman"/>
        </w:rPr>
        <w:t xml:space="preserve">  </w:t>
      </w:r>
      <w:r w:rsidR="002C4B2A">
        <w:rPr>
          <w:rFonts w:ascii="Times New Roman" w:hAnsi="Times New Roman" w:cs="Times New Roman"/>
        </w:rPr>
        <w:t>donosi</w:t>
      </w:r>
    </w:p>
    <w:p w14:paraId="5EB8D556" w14:textId="79490261" w:rsidR="006B6546" w:rsidRDefault="006B6546" w:rsidP="006B6546">
      <w:pPr>
        <w:jc w:val="center"/>
        <w:rPr>
          <w:b/>
        </w:rPr>
      </w:pPr>
    </w:p>
    <w:p w14:paraId="12BF2652" w14:textId="77777777" w:rsidR="005058FC" w:rsidRDefault="005058FC" w:rsidP="005058FC">
      <w:pPr>
        <w:jc w:val="center"/>
        <w:rPr>
          <w:rFonts w:ascii="Times New Roman" w:hAnsi="Times New Roman"/>
          <w:b/>
        </w:rPr>
      </w:pPr>
      <w:r>
        <w:rPr>
          <w:rFonts w:ascii="Times New Roman" w:hAnsi="Times New Roman"/>
          <w:b/>
        </w:rPr>
        <w:t>ZAKLJUČAK</w:t>
      </w:r>
    </w:p>
    <w:p w14:paraId="4A2DCFD6" w14:textId="77777777" w:rsidR="005058FC" w:rsidRDefault="005058FC" w:rsidP="005058FC">
      <w:pPr>
        <w:jc w:val="center"/>
        <w:rPr>
          <w:rFonts w:ascii="Times New Roman" w:hAnsi="Times New Roman"/>
          <w:b/>
        </w:rPr>
      </w:pPr>
      <w:r>
        <w:rPr>
          <w:rFonts w:ascii="Times New Roman" w:hAnsi="Times New Roman"/>
          <w:b/>
        </w:rPr>
        <w:t>o donošenju Plana potreba za aktivnostima programima i projektima unapređenja kvalitete života građana u 2025.</w:t>
      </w:r>
    </w:p>
    <w:p w14:paraId="1B52EEBA" w14:textId="64F96B2D" w:rsidR="005058FC" w:rsidRDefault="005058FC" w:rsidP="005058FC">
      <w:pPr>
        <w:jc w:val="both"/>
        <w:rPr>
          <w:rFonts w:ascii="Times New Roman" w:hAnsi="Times New Roman"/>
        </w:rPr>
      </w:pPr>
    </w:p>
    <w:p w14:paraId="3DB8EB4F" w14:textId="78711210" w:rsidR="005058FC" w:rsidRPr="005058FC" w:rsidRDefault="005058FC" w:rsidP="005058FC">
      <w:pPr>
        <w:numPr>
          <w:ilvl w:val="0"/>
          <w:numId w:val="29"/>
        </w:numPr>
        <w:jc w:val="both"/>
        <w:rPr>
          <w:rFonts w:ascii="Times New Roman" w:hAnsi="Times New Roman"/>
        </w:rPr>
      </w:pPr>
      <w:r>
        <w:rPr>
          <w:rFonts w:ascii="Times New Roman" w:hAnsi="Times New Roman"/>
        </w:rPr>
        <w:t>Vijeće Mjesnog odbora Trnava planira donošenje Plana potreba za aktivnostima programima i projektima unapređenja kvalitete života građana u 2025. u iznosu do 5.000,00€.</w:t>
      </w:r>
    </w:p>
    <w:p w14:paraId="7A280A4A" w14:textId="77777777" w:rsidR="005058FC" w:rsidRDefault="005058FC" w:rsidP="005058FC">
      <w:pPr>
        <w:numPr>
          <w:ilvl w:val="0"/>
          <w:numId w:val="29"/>
        </w:numPr>
        <w:jc w:val="both"/>
        <w:rPr>
          <w:rFonts w:ascii="Times New Roman" w:hAnsi="Times New Roman"/>
        </w:rPr>
      </w:pPr>
      <w:r>
        <w:rPr>
          <w:rFonts w:ascii="Times New Roman" w:hAnsi="Times New Roman"/>
        </w:rPr>
        <w:t>Ovaj zaključak dostavlja se Gradskom uredu za Mjesnu samoupravu, promet, civilnu zaštitu i sigurnost te Vijeću Gradske četvrti Donja Dubrava na znanje.</w:t>
      </w:r>
    </w:p>
    <w:p w14:paraId="11D2CD13" w14:textId="3EBCDF98" w:rsidR="00686848" w:rsidRDefault="00686848" w:rsidP="002470F2">
      <w:pPr>
        <w:rPr>
          <w:b/>
        </w:rPr>
      </w:pPr>
    </w:p>
    <w:p w14:paraId="47CB66A5" w14:textId="0B3FAF08" w:rsidR="00B40EAD" w:rsidRPr="002470F2" w:rsidRDefault="00C81472" w:rsidP="00F56A8D">
      <w:r w:rsidRPr="000D0C77">
        <w:rPr>
          <w:rFonts w:ascii="Times New Roman" w:hAnsi="Times New Roman" w:cs="Times New Roman"/>
          <w:b/>
        </w:rPr>
        <w:t>Ad 2.</w:t>
      </w:r>
      <w:r w:rsidR="00A96BEA">
        <w:t xml:space="preserve"> </w:t>
      </w:r>
      <w:r w:rsidR="002A7609" w:rsidRPr="00AF1911">
        <w:rPr>
          <w:rFonts w:ascii="Times New Roman" w:hAnsi="Times New Roman" w:cs="Times New Roman"/>
        </w:rPr>
        <w:t>Zahtjev za postavom uzdignute plohe na lokaciji I.</w:t>
      </w:r>
      <w:r w:rsidR="002A7609">
        <w:rPr>
          <w:rFonts w:ascii="Times New Roman" w:hAnsi="Times New Roman" w:cs="Times New Roman"/>
        </w:rPr>
        <w:t xml:space="preserve"> </w:t>
      </w:r>
      <w:r w:rsidR="002A7609" w:rsidRPr="00AF1911">
        <w:rPr>
          <w:rFonts w:ascii="Times New Roman" w:hAnsi="Times New Roman" w:cs="Times New Roman"/>
        </w:rPr>
        <w:t>Trnava 98A</w:t>
      </w:r>
      <w:r w:rsidR="005058FC">
        <w:t>.</w:t>
      </w:r>
    </w:p>
    <w:p w14:paraId="7EBB1870" w14:textId="4BD69872" w:rsidR="00A96BEA" w:rsidRDefault="00A96BEA" w:rsidP="00A96BEA">
      <w:pPr>
        <w:jc w:val="both"/>
        <w:rPr>
          <w:rFonts w:ascii="Times New Roman" w:hAnsi="Times New Roman" w:cs="Times New Roman"/>
          <w:i/>
        </w:rPr>
      </w:pPr>
      <w:r w:rsidRPr="00B33CDD">
        <w:rPr>
          <w:rFonts w:ascii="Times New Roman" w:hAnsi="Times New Roman" w:cs="Times New Roman"/>
        </w:rPr>
        <w:t xml:space="preserve">Članovi Vijeća primili su pisani materijal </w:t>
      </w:r>
      <w:r w:rsidRPr="00B33CDD">
        <w:rPr>
          <w:rFonts w:ascii="Times New Roman" w:hAnsi="Times New Roman" w:cs="Times New Roman"/>
          <w:i/>
        </w:rPr>
        <w:t>uz poziv</w:t>
      </w:r>
    </w:p>
    <w:p w14:paraId="02A33438" w14:textId="77777777" w:rsidR="00AF49AC" w:rsidRPr="00C74FE3" w:rsidRDefault="00AF49AC" w:rsidP="00A96BEA">
      <w:pPr>
        <w:jc w:val="both"/>
        <w:rPr>
          <w:rFonts w:ascii="Times New Roman" w:hAnsi="Times New Roman" w:cs="Times New Roman"/>
          <w:i/>
        </w:rPr>
      </w:pPr>
    </w:p>
    <w:p w14:paraId="6A03BFEF" w14:textId="379149BC" w:rsidR="00A96BEA" w:rsidRPr="00B33CDD" w:rsidRDefault="00A96BEA" w:rsidP="00A96BEA">
      <w:pPr>
        <w:rPr>
          <w:rFonts w:ascii="Times New Roman" w:hAnsi="Times New Roman" w:cs="Times New Roman"/>
        </w:rPr>
      </w:pPr>
      <w:r>
        <w:rPr>
          <w:rFonts w:ascii="Times New Roman" w:hAnsi="Times New Roman" w:cs="Times New Roman"/>
        </w:rPr>
        <w:t xml:space="preserve">U raspravi sudjeluju: Ivan Vrgoč, Silvana Vučković, </w:t>
      </w:r>
      <w:r w:rsidRPr="00FB79E2">
        <w:rPr>
          <w:rFonts w:ascii="Times New Roman" w:hAnsi="Times New Roman" w:cs="Times New Roman"/>
        </w:rPr>
        <w:t>Stipo Davidović</w:t>
      </w:r>
      <w:r>
        <w:rPr>
          <w:rFonts w:ascii="Times New Roman" w:hAnsi="Times New Roman" w:cs="Times New Roman"/>
        </w:rPr>
        <w:t xml:space="preserve">, </w:t>
      </w:r>
      <w:r w:rsidRPr="00FB79E2">
        <w:rPr>
          <w:rFonts w:ascii="Times New Roman" w:hAnsi="Times New Roman" w:cs="Times New Roman"/>
        </w:rPr>
        <w:t xml:space="preserve">Damir </w:t>
      </w:r>
      <w:r w:rsidR="007800BD">
        <w:rPr>
          <w:rFonts w:ascii="Times New Roman" w:hAnsi="Times New Roman" w:cs="Times New Roman"/>
        </w:rPr>
        <w:t xml:space="preserve">Perica, Zvonimir Božić, </w:t>
      </w:r>
      <w:r w:rsidRPr="00FB79E2">
        <w:rPr>
          <w:rFonts w:ascii="Times New Roman" w:hAnsi="Times New Roman" w:cs="Times New Roman"/>
        </w:rPr>
        <w:t>Saša Sumajstorčić</w:t>
      </w:r>
      <w:r w:rsidR="007800BD">
        <w:rPr>
          <w:rFonts w:ascii="Times New Roman" w:hAnsi="Times New Roman" w:cs="Times New Roman"/>
        </w:rPr>
        <w:t xml:space="preserve"> i Marina Marunić</w:t>
      </w:r>
      <w:r>
        <w:rPr>
          <w:rFonts w:ascii="Times New Roman" w:hAnsi="Times New Roman" w:cs="Times New Roman"/>
        </w:rPr>
        <w:t>.</w:t>
      </w:r>
    </w:p>
    <w:p w14:paraId="2CE7329B" w14:textId="6FC82133" w:rsidR="00A96BEA" w:rsidRDefault="00A96BEA" w:rsidP="00A96BEA">
      <w:pPr>
        <w:rPr>
          <w:rFonts w:ascii="Times New Roman" w:hAnsi="Times New Roman" w:cs="Times New Roman"/>
          <w:i/>
        </w:rPr>
      </w:pPr>
      <w:r w:rsidRPr="00B33CDD">
        <w:rPr>
          <w:rFonts w:ascii="Times New Roman" w:hAnsi="Times New Roman" w:cs="Times New Roman"/>
        </w:rPr>
        <w:t>Vijeće</w:t>
      </w:r>
      <w:r w:rsidR="002A7609">
        <w:rPr>
          <w:rFonts w:ascii="Times New Roman" w:hAnsi="Times New Roman" w:cs="Times New Roman"/>
        </w:rPr>
        <w:t xml:space="preserve"> jednoglasno</w:t>
      </w:r>
      <w:r>
        <w:rPr>
          <w:rFonts w:ascii="Times New Roman" w:hAnsi="Times New Roman" w:cs="Times New Roman"/>
        </w:rPr>
        <w:t xml:space="preserve"> </w:t>
      </w:r>
      <w:r w:rsidRPr="00B33CDD">
        <w:rPr>
          <w:rFonts w:ascii="Times New Roman" w:hAnsi="Times New Roman" w:cs="Times New Roman"/>
        </w:rPr>
        <w:t xml:space="preserve"> </w:t>
      </w:r>
      <w:r w:rsidRPr="00B33CDD">
        <w:rPr>
          <w:rFonts w:ascii="Times New Roman" w:hAnsi="Times New Roman" w:cs="Times New Roman"/>
          <w:i/>
        </w:rPr>
        <w:t>donosi</w:t>
      </w:r>
    </w:p>
    <w:p w14:paraId="0DC4B573" w14:textId="68A5B788" w:rsidR="00A96BEA" w:rsidRDefault="00A96BEA" w:rsidP="00A96BEA">
      <w:pPr>
        <w:rPr>
          <w:rFonts w:ascii="Times New Roman" w:hAnsi="Times New Roman" w:cs="Times New Roman"/>
          <w:i/>
        </w:rPr>
      </w:pPr>
    </w:p>
    <w:p w14:paraId="1C521662" w14:textId="77777777" w:rsidR="007C188D" w:rsidRDefault="007C188D" w:rsidP="007C188D">
      <w:pPr>
        <w:jc w:val="center"/>
        <w:rPr>
          <w:rFonts w:ascii="Times New Roman" w:hAnsi="Times New Roman"/>
          <w:b/>
        </w:rPr>
      </w:pPr>
      <w:r>
        <w:rPr>
          <w:rFonts w:ascii="Times New Roman" w:hAnsi="Times New Roman"/>
          <w:b/>
        </w:rPr>
        <w:lastRenderedPageBreak/>
        <w:t>ZAKLJUČAK</w:t>
      </w:r>
    </w:p>
    <w:p w14:paraId="1431692C" w14:textId="77777777" w:rsidR="007C188D" w:rsidRDefault="007C188D" w:rsidP="007C188D">
      <w:pPr>
        <w:jc w:val="center"/>
        <w:rPr>
          <w:rFonts w:ascii="Times New Roman" w:hAnsi="Times New Roman"/>
          <w:b/>
        </w:rPr>
      </w:pPr>
      <w:r>
        <w:rPr>
          <w:rFonts w:ascii="Times New Roman" w:hAnsi="Times New Roman"/>
          <w:b/>
        </w:rPr>
        <w:t>za postavom uzdignute cestovne plohe na lokaciji I. Trnava kod k.br. 98A</w:t>
      </w:r>
    </w:p>
    <w:p w14:paraId="530E77E0" w14:textId="7B2D11F3" w:rsidR="007C188D" w:rsidRDefault="007C188D" w:rsidP="007C188D">
      <w:pPr>
        <w:ind w:left="360"/>
        <w:jc w:val="both"/>
        <w:rPr>
          <w:rFonts w:ascii="Times New Roman" w:hAnsi="Times New Roman"/>
        </w:rPr>
      </w:pPr>
    </w:p>
    <w:p w14:paraId="0FAAD3E2" w14:textId="5003EA16" w:rsidR="007C188D" w:rsidRPr="007C188D" w:rsidRDefault="007C188D" w:rsidP="007C188D">
      <w:pPr>
        <w:numPr>
          <w:ilvl w:val="0"/>
          <w:numId w:val="30"/>
        </w:numPr>
        <w:jc w:val="both"/>
        <w:rPr>
          <w:rFonts w:ascii="Times New Roman" w:hAnsi="Times New Roman"/>
        </w:rPr>
      </w:pPr>
      <w:r>
        <w:rPr>
          <w:rFonts w:ascii="Times New Roman" w:hAnsi="Times New Roman"/>
        </w:rPr>
        <w:t>Razmotren je zahtjev Mihaela Benjaka u kojem traži postavljanje cestovnu uzdignutu plohu za smirivanja prometa na lokaciji I. Trnava kod kbr. 98A.</w:t>
      </w:r>
    </w:p>
    <w:p w14:paraId="3E29840A" w14:textId="27A7B585" w:rsidR="007C188D" w:rsidRPr="007C188D" w:rsidRDefault="007C188D" w:rsidP="007C188D">
      <w:pPr>
        <w:numPr>
          <w:ilvl w:val="0"/>
          <w:numId w:val="30"/>
        </w:numPr>
        <w:jc w:val="both"/>
        <w:rPr>
          <w:rFonts w:ascii="Times New Roman" w:hAnsi="Times New Roman"/>
          <w:sz w:val="28"/>
          <w:szCs w:val="20"/>
        </w:rPr>
      </w:pPr>
      <w:r>
        <w:rPr>
          <w:rFonts w:ascii="Times New Roman" w:hAnsi="Times New Roman"/>
        </w:rPr>
        <w:t>Vijeće utvrđuje da za postavljanje uzdignutih ploha za smirivanje promete postoji određena procedura koja se mora poštivati, odnosno potrebno je izvršiti anketu kako bi se dobila potrebna suglasnost stanara ulice koji se nalaze neposredno od mjesta na kojem se traži postavljanje prometne opreme. Vijeće će nakon provedene ankete stanara (koju provode članovi vijeća zajedno sa predstavnikom stanara) donijeti zaključak o predmetnom zahtjevu.</w:t>
      </w:r>
    </w:p>
    <w:p w14:paraId="59BB48AD" w14:textId="77777777" w:rsidR="007C188D" w:rsidRDefault="007C188D" w:rsidP="007C188D">
      <w:pPr>
        <w:numPr>
          <w:ilvl w:val="0"/>
          <w:numId w:val="30"/>
        </w:numPr>
        <w:jc w:val="both"/>
        <w:rPr>
          <w:rFonts w:ascii="Times New Roman" w:hAnsi="Times New Roman"/>
        </w:rPr>
      </w:pPr>
      <w:r>
        <w:rPr>
          <w:rFonts w:ascii="Times New Roman" w:hAnsi="Times New Roman"/>
        </w:rPr>
        <w:t>Ovaj zaključak dostavlja se Mihaelu Benjaku na znanje.</w:t>
      </w:r>
    </w:p>
    <w:p w14:paraId="387ED6B1" w14:textId="551F6C4E" w:rsidR="004D0371" w:rsidRDefault="004D0371" w:rsidP="007C188D">
      <w:pPr>
        <w:jc w:val="both"/>
        <w:rPr>
          <w:rFonts w:ascii="Times New Roman" w:hAnsi="Times New Roman" w:cs="Times New Roman"/>
          <w:i/>
        </w:rPr>
      </w:pPr>
    </w:p>
    <w:p w14:paraId="51938762" w14:textId="1721FF7B" w:rsidR="00B40EAD" w:rsidRDefault="00331555" w:rsidP="001C1CB7">
      <w:pPr>
        <w:rPr>
          <w:rFonts w:ascii="Times New Roman" w:hAnsi="Times New Roman" w:cs="Times New Roman"/>
        </w:rPr>
      </w:pPr>
      <w:r>
        <w:rPr>
          <w:rFonts w:ascii="Times New Roman" w:hAnsi="Times New Roman" w:cs="Times New Roman"/>
          <w:b/>
        </w:rPr>
        <w:t xml:space="preserve">Ad </w:t>
      </w:r>
      <w:r w:rsidR="00C81472">
        <w:rPr>
          <w:rFonts w:ascii="Times New Roman" w:hAnsi="Times New Roman" w:cs="Times New Roman"/>
          <w:b/>
        </w:rPr>
        <w:t>3</w:t>
      </w:r>
      <w:r>
        <w:rPr>
          <w:rFonts w:ascii="Times New Roman" w:hAnsi="Times New Roman" w:cs="Times New Roman"/>
          <w:b/>
        </w:rPr>
        <w:t xml:space="preserve">. </w:t>
      </w:r>
      <w:r w:rsidR="00EC0E5D">
        <w:rPr>
          <w:rFonts w:ascii="Times New Roman" w:hAnsi="Times New Roman" w:cs="Times New Roman"/>
        </w:rPr>
        <w:t>Pitanja i prijedlozi</w:t>
      </w:r>
      <w:r w:rsidR="002F7031">
        <w:rPr>
          <w:rFonts w:ascii="Times New Roman" w:hAnsi="Times New Roman" w:cs="Times New Roman"/>
        </w:rPr>
        <w:t>.</w:t>
      </w:r>
    </w:p>
    <w:p w14:paraId="6D05ED2D" w14:textId="2D8D6DB7" w:rsidR="00E248BC" w:rsidRPr="00FB79E2" w:rsidRDefault="0030772C" w:rsidP="00D44792">
      <w:pPr>
        <w:jc w:val="both"/>
        <w:rPr>
          <w:rFonts w:ascii="Times New Roman" w:hAnsi="Times New Roman" w:cs="Times New Roman"/>
        </w:rPr>
      </w:pPr>
      <w:r w:rsidRPr="00FB79E2">
        <w:rPr>
          <w:rFonts w:ascii="Times New Roman" w:hAnsi="Times New Roman" w:cs="Times New Roman"/>
        </w:rPr>
        <w:t>B</w:t>
      </w:r>
      <w:r>
        <w:rPr>
          <w:rFonts w:ascii="Times New Roman" w:hAnsi="Times New Roman" w:cs="Times New Roman"/>
        </w:rPr>
        <w:t>udući da se</w:t>
      </w:r>
      <w:r w:rsidR="00331555">
        <w:rPr>
          <w:rFonts w:ascii="Times New Roman" w:hAnsi="Times New Roman" w:cs="Times New Roman"/>
        </w:rPr>
        <w:t xml:space="preserve"> </w:t>
      </w:r>
      <w:r>
        <w:rPr>
          <w:rFonts w:ascii="Times New Roman" w:hAnsi="Times New Roman" w:cs="Times New Roman"/>
        </w:rPr>
        <w:t xml:space="preserve"> </w:t>
      </w:r>
      <w:r w:rsidRPr="00FB79E2">
        <w:rPr>
          <w:rFonts w:ascii="Times New Roman" w:hAnsi="Times New Roman" w:cs="Times New Roman"/>
        </w:rPr>
        <w:t>nitko nije javio za riječ predsjednik zatvara točku dnevnog reda i zaključuje sjednicu.</w:t>
      </w:r>
    </w:p>
    <w:p w14:paraId="01C04458" w14:textId="6DA83DD1" w:rsidR="002B6003" w:rsidRPr="00FB79E2" w:rsidRDefault="00EE4E56" w:rsidP="00FB79E2">
      <w:pPr>
        <w:rPr>
          <w:rFonts w:ascii="Times New Roman" w:hAnsi="Times New Roman" w:cs="Times New Roman"/>
        </w:rPr>
      </w:pPr>
      <w:r>
        <w:rPr>
          <w:rFonts w:ascii="Times New Roman" w:hAnsi="Times New Roman" w:cs="Times New Roman"/>
        </w:rPr>
        <w:t>Dovršeno u 19</w:t>
      </w:r>
      <w:r w:rsidR="00E61AF1">
        <w:rPr>
          <w:rFonts w:ascii="Times New Roman" w:hAnsi="Times New Roman" w:cs="Times New Roman"/>
        </w:rPr>
        <w:t>:</w:t>
      </w:r>
      <w:r w:rsidR="00042F92">
        <w:rPr>
          <w:rFonts w:ascii="Times New Roman" w:hAnsi="Times New Roman" w:cs="Times New Roman"/>
        </w:rPr>
        <w:t>5</w:t>
      </w:r>
      <w:r w:rsidR="00331555">
        <w:rPr>
          <w:rFonts w:ascii="Times New Roman" w:hAnsi="Times New Roman" w:cs="Times New Roman"/>
        </w:rPr>
        <w:t>0</w:t>
      </w:r>
      <w:r w:rsidR="00FB79E2" w:rsidRPr="00FB79E2">
        <w:rPr>
          <w:rFonts w:ascii="Times New Roman" w:hAnsi="Times New Roman" w:cs="Times New Roman"/>
        </w:rPr>
        <w:t xml:space="preserve"> sati.</w:t>
      </w:r>
    </w:p>
    <w:p w14:paraId="22F2BCB8" w14:textId="703D9DEC" w:rsidR="00FB79E2" w:rsidRPr="00FB79E2" w:rsidRDefault="00CB6F0E" w:rsidP="00FB79E2">
      <w:pPr>
        <w:tabs>
          <w:tab w:val="left" w:pos="4140"/>
        </w:tabs>
        <w:rPr>
          <w:rFonts w:ascii="Times New Roman" w:hAnsi="Times New Roman" w:cs="Times New Roman"/>
        </w:rPr>
      </w:pPr>
      <w:r>
        <w:rPr>
          <w:rFonts w:ascii="Times New Roman" w:hAnsi="Times New Roman" w:cs="Times New Roman"/>
        </w:rPr>
        <w:t>KLASA: 024-08/24</w:t>
      </w:r>
      <w:r w:rsidR="0030772C">
        <w:rPr>
          <w:rFonts w:ascii="Times New Roman" w:hAnsi="Times New Roman" w:cs="Times New Roman"/>
        </w:rPr>
        <w:t>-003/</w:t>
      </w:r>
      <w:r w:rsidR="00167D87">
        <w:rPr>
          <w:rFonts w:ascii="Times New Roman" w:hAnsi="Times New Roman" w:cs="Times New Roman"/>
        </w:rPr>
        <w:t>1</w:t>
      </w:r>
      <w:r w:rsidR="007C188D">
        <w:rPr>
          <w:rFonts w:ascii="Times New Roman" w:hAnsi="Times New Roman" w:cs="Times New Roman"/>
        </w:rPr>
        <w:t>854</w:t>
      </w:r>
    </w:p>
    <w:p w14:paraId="5B7D29C6" w14:textId="624BB464" w:rsidR="002B6003" w:rsidRPr="00FB79E2" w:rsidRDefault="00680471" w:rsidP="00FB79E2">
      <w:pPr>
        <w:tabs>
          <w:tab w:val="left" w:pos="4140"/>
        </w:tabs>
        <w:rPr>
          <w:rFonts w:ascii="Times New Roman" w:hAnsi="Times New Roman" w:cs="Times New Roman"/>
        </w:rPr>
      </w:pPr>
      <w:r>
        <w:rPr>
          <w:rFonts w:ascii="Times New Roman" w:hAnsi="Times New Roman" w:cs="Times New Roman"/>
        </w:rPr>
        <w:t>URBROJ: 251-13-11-4/006-2</w:t>
      </w:r>
      <w:r w:rsidR="00CB6F0E">
        <w:rPr>
          <w:rFonts w:ascii="Times New Roman" w:hAnsi="Times New Roman" w:cs="Times New Roman"/>
        </w:rPr>
        <w:t>4</w:t>
      </w:r>
      <w:r w:rsidR="00FB79E2" w:rsidRPr="00FB79E2">
        <w:rPr>
          <w:rFonts w:ascii="Times New Roman" w:hAnsi="Times New Roman" w:cs="Times New Roman"/>
        </w:rPr>
        <w:t>-2</w:t>
      </w:r>
    </w:p>
    <w:p w14:paraId="195F76E4" w14:textId="1E8310EC" w:rsidR="00FB79E2" w:rsidRPr="00FB79E2" w:rsidRDefault="007C188D" w:rsidP="000D24A8">
      <w:pPr>
        <w:tabs>
          <w:tab w:val="left" w:pos="4140"/>
        </w:tabs>
        <w:rPr>
          <w:rFonts w:ascii="Times New Roman" w:hAnsi="Times New Roman" w:cs="Times New Roman"/>
        </w:rPr>
      </w:pPr>
      <w:r>
        <w:rPr>
          <w:rFonts w:ascii="Times New Roman" w:hAnsi="Times New Roman" w:cs="Times New Roman"/>
        </w:rPr>
        <w:t>Zagreb, 17</w:t>
      </w:r>
      <w:r w:rsidR="00E53900">
        <w:rPr>
          <w:rFonts w:ascii="Times New Roman" w:hAnsi="Times New Roman" w:cs="Times New Roman"/>
        </w:rPr>
        <w:t xml:space="preserve">. </w:t>
      </w:r>
      <w:r>
        <w:rPr>
          <w:rFonts w:ascii="Times New Roman" w:hAnsi="Times New Roman" w:cs="Times New Roman"/>
        </w:rPr>
        <w:t>rujna</w:t>
      </w:r>
      <w:r w:rsidR="00FB79E2" w:rsidRPr="00FB79E2">
        <w:rPr>
          <w:rFonts w:ascii="Times New Roman" w:hAnsi="Times New Roman" w:cs="Times New Roman"/>
        </w:rPr>
        <w:t xml:space="preserve"> 202</w:t>
      </w:r>
      <w:r w:rsidR="00CB6F0E">
        <w:rPr>
          <w:rFonts w:ascii="Times New Roman" w:hAnsi="Times New Roman" w:cs="Times New Roman"/>
        </w:rPr>
        <w:t>4</w:t>
      </w:r>
      <w:r w:rsidR="00FB79E2" w:rsidRPr="00FB79E2">
        <w:rPr>
          <w:rFonts w:ascii="Times New Roman" w:hAnsi="Times New Roman" w:cs="Times New Roman"/>
        </w:rPr>
        <w:t>.</w:t>
      </w:r>
    </w:p>
    <w:p w14:paraId="7E60C943" w14:textId="77777777" w:rsidR="00FB79E2" w:rsidRPr="00FB79E2" w:rsidRDefault="00FB79E2" w:rsidP="00FB79E2">
      <w:pPr>
        <w:rPr>
          <w:rFonts w:ascii="Times New Roman" w:hAnsi="Times New Roman" w:cs="Times New Roman"/>
        </w:rPr>
      </w:pPr>
      <w:r w:rsidRPr="00FB79E2">
        <w:rPr>
          <w:rFonts w:ascii="Times New Roman" w:hAnsi="Times New Roman" w:cs="Times New Roman"/>
        </w:rPr>
        <w:t>Zapisnik sastavio:</w:t>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t xml:space="preserve">         Predsjednik</w:t>
      </w:r>
    </w:p>
    <w:p w14:paraId="621617A2" w14:textId="77777777" w:rsidR="00FB79E2" w:rsidRPr="00FB79E2" w:rsidRDefault="00FB79E2" w:rsidP="00FB79E2">
      <w:pPr>
        <w:rPr>
          <w:rFonts w:ascii="Times New Roman" w:hAnsi="Times New Roman" w:cs="Times New Roman"/>
        </w:rPr>
      </w:pPr>
      <w:r w:rsidRPr="00FB79E2">
        <w:rPr>
          <w:rFonts w:ascii="Times New Roman" w:hAnsi="Times New Roman" w:cs="Times New Roman"/>
        </w:rPr>
        <w:t xml:space="preserve">Silvestar Smrekar        </w:t>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t>Vijeća Mjesnog odbora</w:t>
      </w:r>
    </w:p>
    <w:p w14:paraId="04958B48" w14:textId="28DEE230" w:rsidR="00FB79E2" w:rsidRDefault="00FB79E2" w:rsidP="00FB79E2">
      <w:pPr>
        <w:rPr>
          <w:rFonts w:ascii="Times New Roman" w:hAnsi="Times New Roman" w:cs="Times New Roman"/>
        </w:rPr>
      </w:pPr>
      <w:r w:rsidRPr="00FB79E2">
        <w:rPr>
          <w:rFonts w:ascii="Times New Roman" w:hAnsi="Times New Roman" w:cs="Times New Roman"/>
        </w:rPr>
        <w:t xml:space="preserve">                                     </w:t>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t xml:space="preserve">           Trnava</w:t>
      </w:r>
    </w:p>
    <w:p w14:paraId="09980BF4" w14:textId="77777777" w:rsidR="00D652D7" w:rsidRDefault="00D652D7" w:rsidP="00FB79E2">
      <w:pPr>
        <w:rPr>
          <w:rFonts w:ascii="Times New Roman" w:hAnsi="Times New Roman" w:cs="Times New Roman"/>
        </w:rPr>
      </w:pPr>
    </w:p>
    <w:p w14:paraId="4BD06D93" w14:textId="74B564DE" w:rsidR="00D652D7" w:rsidRPr="00FB79E2" w:rsidRDefault="00D652D7" w:rsidP="00FB79E2">
      <w:pPr>
        <w:rPr>
          <w:rFonts w:ascii="Times New Roman" w:hAnsi="Times New Roman" w:cs="Times New Roman"/>
        </w:rPr>
      </w:pPr>
      <w:r>
        <w:rPr>
          <w:rFonts w:ascii="Times New Roman" w:hAnsi="Times New Roman" w:cs="Times New Roman"/>
        </w:rPr>
        <w:t xml:space="preserve">                                                                                                                     Ivan Vrgoč</w:t>
      </w:r>
    </w:p>
    <w:p w14:paraId="3D4FB9C0" w14:textId="77777777" w:rsidR="00042F92" w:rsidRPr="00FB79E2" w:rsidRDefault="00FB79E2" w:rsidP="00FB79E2">
      <w:pPr>
        <w:rPr>
          <w:rFonts w:ascii="Times New Roman" w:hAnsi="Times New Roman" w:cs="Times New Roman"/>
        </w:rPr>
      </w:pPr>
      <w:r w:rsidRPr="00FB79E2">
        <w:rPr>
          <w:rFonts w:ascii="Times New Roman" w:hAnsi="Times New Roman" w:cs="Times New Roman"/>
        </w:rPr>
        <w:t xml:space="preserve">  </w:t>
      </w:r>
    </w:p>
    <w:tbl>
      <w:tblPr>
        <w:tblW w:w="0" w:type="auto"/>
        <w:tblInd w:w="-30" w:type="dxa"/>
        <w:tblLayout w:type="fixed"/>
        <w:tblCellMar>
          <w:left w:w="30" w:type="dxa"/>
          <w:right w:w="30" w:type="dxa"/>
        </w:tblCellMar>
        <w:tblLook w:val="0000" w:firstRow="0" w:lastRow="0" w:firstColumn="0" w:lastColumn="0" w:noHBand="0" w:noVBand="0"/>
      </w:tblPr>
      <w:tblGrid>
        <w:gridCol w:w="2160"/>
        <w:gridCol w:w="677"/>
        <w:gridCol w:w="677"/>
      </w:tblGrid>
      <w:tr w:rsidR="00B220FD" w:rsidRPr="00B220FD" w14:paraId="0824BD3F" w14:textId="77777777" w:rsidTr="00B220FD">
        <w:trPr>
          <w:trHeight w:val="581"/>
        </w:trPr>
        <w:tc>
          <w:tcPr>
            <w:tcW w:w="3514" w:type="dxa"/>
            <w:gridSpan w:val="3"/>
            <w:tcBorders>
              <w:top w:val="nil"/>
              <w:left w:val="nil"/>
              <w:bottom w:val="nil"/>
              <w:right w:val="nil"/>
            </w:tcBorders>
          </w:tcPr>
          <w:p w14:paraId="6621973B" w14:textId="77777777" w:rsidR="00B220FD" w:rsidRPr="00B220FD" w:rsidRDefault="00B220FD">
            <w:pPr>
              <w:autoSpaceDE w:val="0"/>
              <w:autoSpaceDN w:val="0"/>
              <w:adjustRightInd w:val="0"/>
              <w:rPr>
                <w:rFonts w:ascii="Times New Roman" w:hAnsi="Times New Roman" w:cs="Times New Roman"/>
                <w:color w:val="000000"/>
                <w:sz w:val="20"/>
                <w:szCs w:val="20"/>
              </w:rPr>
            </w:pPr>
            <w:r w:rsidRPr="00B220FD">
              <w:rPr>
                <w:rFonts w:ascii="Times New Roman" w:hAnsi="Times New Roman" w:cs="Times New Roman"/>
                <w:color w:val="000000"/>
                <w:sz w:val="20"/>
                <w:szCs w:val="20"/>
              </w:rPr>
              <w:t>Izvješće o glasovanju sa 40. sjednice VMO Trnava</w:t>
            </w:r>
          </w:p>
        </w:tc>
      </w:tr>
      <w:tr w:rsidR="00B220FD" w:rsidRPr="00B220FD" w14:paraId="421A2192" w14:textId="77777777">
        <w:trPr>
          <w:trHeight w:val="290"/>
        </w:trPr>
        <w:tc>
          <w:tcPr>
            <w:tcW w:w="2160" w:type="dxa"/>
            <w:tcBorders>
              <w:top w:val="nil"/>
              <w:left w:val="nil"/>
              <w:bottom w:val="nil"/>
              <w:right w:val="nil"/>
            </w:tcBorders>
          </w:tcPr>
          <w:p w14:paraId="047CD17D" w14:textId="77777777" w:rsidR="00B220FD" w:rsidRPr="00B220FD" w:rsidRDefault="00B220FD">
            <w:pPr>
              <w:autoSpaceDE w:val="0"/>
              <w:autoSpaceDN w:val="0"/>
              <w:adjustRightInd w:val="0"/>
              <w:rPr>
                <w:rFonts w:ascii="Times New Roman" w:hAnsi="Times New Roman" w:cs="Times New Roman"/>
                <w:color w:val="000000"/>
                <w:sz w:val="20"/>
                <w:szCs w:val="20"/>
              </w:rPr>
            </w:pPr>
            <w:r w:rsidRPr="00B220FD">
              <w:rPr>
                <w:rFonts w:ascii="Times New Roman" w:hAnsi="Times New Roman" w:cs="Times New Roman"/>
                <w:color w:val="000000"/>
                <w:sz w:val="20"/>
                <w:szCs w:val="20"/>
              </w:rPr>
              <w:t>17.9.2024.</w:t>
            </w:r>
          </w:p>
        </w:tc>
        <w:tc>
          <w:tcPr>
            <w:tcW w:w="677" w:type="dxa"/>
            <w:tcBorders>
              <w:top w:val="nil"/>
              <w:left w:val="nil"/>
              <w:bottom w:val="nil"/>
              <w:right w:val="nil"/>
            </w:tcBorders>
          </w:tcPr>
          <w:p w14:paraId="437D5358" w14:textId="77777777" w:rsidR="00B220FD" w:rsidRPr="00B220FD" w:rsidRDefault="00B220FD">
            <w:pPr>
              <w:autoSpaceDE w:val="0"/>
              <w:autoSpaceDN w:val="0"/>
              <w:adjustRightInd w:val="0"/>
              <w:jc w:val="right"/>
              <w:rPr>
                <w:rFonts w:ascii="Times New Roman" w:hAnsi="Times New Roman" w:cs="Times New Roman"/>
                <w:color w:val="000000"/>
                <w:sz w:val="20"/>
                <w:szCs w:val="20"/>
              </w:rPr>
            </w:pPr>
          </w:p>
        </w:tc>
        <w:tc>
          <w:tcPr>
            <w:tcW w:w="677" w:type="dxa"/>
            <w:tcBorders>
              <w:top w:val="nil"/>
              <w:left w:val="nil"/>
              <w:bottom w:val="nil"/>
              <w:right w:val="nil"/>
            </w:tcBorders>
          </w:tcPr>
          <w:p w14:paraId="39F333E1" w14:textId="77777777" w:rsidR="00B220FD" w:rsidRPr="00B220FD" w:rsidRDefault="00B220FD">
            <w:pPr>
              <w:autoSpaceDE w:val="0"/>
              <w:autoSpaceDN w:val="0"/>
              <w:adjustRightInd w:val="0"/>
              <w:jc w:val="right"/>
              <w:rPr>
                <w:rFonts w:ascii="Times New Roman" w:hAnsi="Times New Roman" w:cs="Times New Roman"/>
                <w:color w:val="000000"/>
                <w:sz w:val="20"/>
                <w:szCs w:val="20"/>
              </w:rPr>
            </w:pPr>
          </w:p>
        </w:tc>
      </w:tr>
      <w:tr w:rsidR="00B220FD" w:rsidRPr="00B220FD" w14:paraId="6F6DBFC0" w14:textId="77777777">
        <w:trPr>
          <w:trHeight w:val="581"/>
        </w:trPr>
        <w:tc>
          <w:tcPr>
            <w:tcW w:w="2160" w:type="dxa"/>
            <w:tcBorders>
              <w:top w:val="single" w:sz="6" w:space="0" w:color="auto"/>
              <w:left w:val="single" w:sz="6" w:space="0" w:color="auto"/>
              <w:bottom w:val="nil"/>
              <w:right w:val="single" w:sz="6" w:space="0" w:color="auto"/>
            </w:tcBorders>
            <w:shd w:val="solid" w:color="CCCCFF" w:fill="FFFFFF"/>
          </w:tcPr>
          <w:p w14:paraId="7F86A7EA" w14:textId="77777777" w:rsidR="00B220FD" w:rsidRPr="00B220FD" w:rsidRDefault="00B220FD">
            <w:pPr>
              <w:autoSpaceDE w:val="0"/>
              <w:autoSpaceDN w:val="0"/>
              <w:adjustRightInd w:val="0"/>
              <w:jc w:val="center"/>
              <w:rPr>
                <w:rFonts w:ascii="Times New Roman" w:hAnsi="Times New Roman" w:cs="Times New Roman"/>
                <w:color w:val="000000"/>
                <w:sz w:val="20"/>
                <w:szCs w:val="20"/>
              </w:rPr>
            </w:pPr>
            <w:r w:rsidRPr="00B220FD">
              <w:rPr>
                <w:rFonts w:ascii="Times New Roman" w:hAnsi="Times New Roman" w:cs="Times New Roman"/>
                <w:color w:val="000000"/>
                <w:sz w:val="20"/>
                <w:szCs w:val="20"/>
              </w:rPr>
              <w:t>Članovi Vijeća</w:t>
            </w:r>
          </w:p>
        </w:tc>
        <w:tc>
          <w:tcPr>
            <w:tcW w:w="677" w:type="dxa"/>
            <w:tcBorders>
              <w:top w:val="single" w:sz="6" w:space="0" w:color="auto"/>
              <w:left w:val="single" w:sz="6" w:space="0" w:color="auto"/>
              <w:bottom w:val="single" w:sz="6" w:space="0" w:color="auto"/>
              <w:right w:val="single" w:sz="6" w:space="0" w:color="auto"/>
            </w:tcBorders>
            <w:shd w:val="solid" w:color="CCCCFF" w:fill="FFFFFF"/>
          </w:tcPr>
          <w:p w14:paraId="6BE4BFF4" w14:textId="77777777" w:rsidR="00B220FD" w:rsidRPr="00B220FD" w:rsidRDefault="00B220FD">
            <w:pPr>
              <w:autoSpaceDE w:val="0"/>
              <w:autoSpaceDN w:val="0"/>
              <w:adjustRightInd w:val="0"/>
              <w:jc w:val="center"/>
              <w:rPr>
                <w:rFonts w:ascii="Times New Roman" w:hAnsi="Times New Roman" w:cs="Times New Roman"/>
                <w:color w:val="000000"/>
                <w:sz w:val="20"/>
                <w:szCs w:val="20"/>
              </w:rPr>
            </w:pPr>
            <w:r w:rsidRPr="00B220FD">
              <w:rPr>
                <w:rFonts w:ascii="Times New Roman" w:hAnsi="Times New Roman" w:cs="Times New Roman"/>
                <w:color w:val="000000"/>
                <w:sz w:val="20"/>
                <w:szCs w:val="20"/>
              </w:rPr>
              <w:t>Točka 1.</w:t>
            </w:r>
          </w:p>
        </w:tc>
        <w:tc>
          <w:tcPr>
            <w:tcW w:w="677" w:type="dxa"/>
            <w:tcBorders>
              <w:top w:val="single" w:sz="6" w:space="0" w:color="auto"/>
              <w:left w:val="single" w:sz="6" w:space="0" w:color="auto"/>
              <w:bottom w:val="single" w:sz="6" w:space="0" w:color="auto"/>
              <w:right w:val="single" w:sz="6" w:space="0" w:color="auto"/>
            </w:tcBorders>
            <w:shd w:val="solid" w:color="CCCCFF" w:fill="FFFFFF"/>
          </w:tcPr>
          <w:p w14:paraId="41A4EEE6" w14:textId="77777777" w:rsidR="00B220FD" w:rsidRPr="00B220FD" w:rsidRDefault="00B220FD">
            <w:pPr>
              <w:autoSpaceDE w:val="0"/>
              <w:autoSpaceDN w:val="0"/>
              <w:adjustRightInd w:val="0"/>
              <w:jc w:val="center"/>
              <w:rPr>
                <w:rFonts w:ascii="Times New Roman" w:hAnsi="Times New Roman" w:cs="Times New Roman"/>
                <w:color w:val="000000"/>
                <w:sz w:val="20"/>
                <w:szCs w:val="20"/>
              </w:rPr>
            </w:pPr>
            <w:r w:rsidRPr="00B220FD">
              <w:rPr>
                <w:rFonts w:ascii="Times New Roman" w:hAnsi="Times New Roman" w:cs="Times New Roman"/>
                <w:color w:val="000000"/>
                <w:sz w:val="20"/>
                <w:szCs w:val="20"/>
              </w:rPr>
              <w:t>Točka 2.</w:t>
            </w:r>
          </w:p>
        </w:tc>
      </w:tr>
      <w:tr w:rsidR="00B220FD" w:rsidRPr="00B220FD" w14:paraId="3737EB85" w14:textId="77777777">
        <w:trPr>
          <w:trHeight w:val="290"/>
        </w:trPr>
        <w:tc>
          <w:tcPr>
            <w:tcW w:w="2160" w:type="dxa"/>
            <w:tcBorders>
              <w:top w:val="single" w:sz="6" w:space="0" w:color="auto"/>
              <w:left w:val="single" w:sz="6" w:space="0" w:color="auto"/>
              <w:bottom w:val="single" w:sz="6" w:space="0" w:color="auto"/>
              <w:right w:val="single" w:sz="6" w:space="0" w:color="auto"/>
            </w:tcBorders>
          </w:tcPr>
          <w:p w14:paraId="60620C8E" w14:textId="77777777" w:rsidR="00B220FD" w:rsidRPr="00B220FD" w:rsidRDefault="00B220FD">
            <w:pPr>
              <w:autoSpaceDE w:val="0"/>
              <w:autoSpaceDN w:val="0"/>
              <w:adjustRightInd w:val="0"/>
              <w:rPr>
                <w:rFonts w:ascii="Times New Roman" w:hAnsi="Times New Roman" w:cs="Times New Roman"/>
                <w:color w:val="000000"/>
                <w:sz w:val="20"/>
                <w:szCs w:val="20"/>
              </w:rPr>
            </w:pPr>
            <w:r w:rsidRPr="00B220FD">
              <w:rPr>
                <w:rFonts w:ascii="Times New Roman" w:hAnsi="Times New Roman" w:cs="Times New Roman"/>
                <w:color w:val="000000"/>
                <w:sz w:val="20"/>
                <w:szCs w:val="20"/>
              </w:rPr>
              <w:t>Ivan Vrgoč</w:t>
            </w:r>
          </w:p>
        </w:tc>
        <w:tc>
          <w:tcPr>
            <w:tcW w:w="677" w:type="dxa"/>
            <w:tcBorders>
              <w:top w:val="single" w:sz="6" w:space="0" w:color="auto"/>
              <w:left w:val="single" w:sz="6" w:space="0" w:color="auto"/>
              <w:bottom w:val="single" w:sz="6" w:space="0" w:color="auto"/>
              <w:right w:val="single" w:sz="6" w:space="0" w:color="auto"/>
            </w:tcBorders>
          </w:tcPr>
          <w:p w14:paraId="2C887B54" w14:textId="77777777" w:rsidR="00B220FD" w:rsidRPr="00B220FD" w:rsidRDefault="00B220FD">
            <w:pPr>
              <w:autoSpaceDE w:val="0"/>
              <w:autoSpaceDN w:val="0"/>
              <w:adjustRightInd w:val="0"/>
              <w:jc w:val="center"/>
              <w:rPr>
                <w:rFonts w:ascii="Times New Roman" w:hAnsi="Times New Roman" w:cs="Times New Roman"/>
                <w:color w:val="000000"/>
                <w:sz w:val="20"/>
                <w:szCs w:val="20"/>
              </w:rPr>
            </w:pPr>
            <w:r w:rsidRPr="00B220FD">
              <w:rPr>
                <w:rFonts w:ascii="Times New Roman" w:hAnsi="Times New Roman" w:cs="Times New Roman"/>
                <w:color w:val="000000"/>
                <w:sz w:val="20"/>
                <w:szCs w:val="20"/>
              </w:rPr>
              <w:t>-</w:t>
            </w:r>
          </w:p>
        </w:tc>
        <w:tc>
          <w:tcPr>
            <w:tcW w:w="677" w:type="dxa"/>
            <w:tcBorders>
              <w:top w:val="single" w:sz="6" w:space="0" w:color="auto"/>
              <w:left w:val="single" w:sz="6" w:space="0" w:color="auto"/>
              <w:bottom w:val="single" w:sz="6" w:space="0" w:color="auto"/>
              <w:right w:val="single" w:sz="6" w:space="0" w:color="auto"/>
            </w:tcBorders>
          </w:tcPr>
          <w:p w14:paraId="0AF013E5" w14:textId="77777777" w:rsidR="00B220FD" w:rsidRPr="00B220FD" w:rsidRDefault="00B220FD">
            <w:pPr>
              <w:autoSpaceDE w:val="0"/>
              <w:autoSpaceDN w:val="0"/>
              <w:adjustRightInd w:val="0"/>
              <w:jc w:val="center"/>
              <w:rPr>
                <w:rFonts w:ascii="Times New Roman" w:hAnsi="Times New Roman" w:cs="Times New Roman"/>
                <w:color w:val="000000"/>
                <w:sz w:val="20"/>
                <w:szCs w:val="20"/>
              </w:rPr>
            </w:pPr>
            <w:r w:rsidRPr="00B220FD">
              <w:rPr>
                <w:rFonts w:ascii="Times New Roman" w:hAnsi="Times New Roman" w:cs="Times New Roman"/>
                <w:color w:val="000000"/>
                <w:sz w:val="20"/>
                <w:szCs w:val="20"/>
              </w:rPr>
              <w:t>+</w:t>
            </w:r>
          </w:p>
        </w:tc>
      </w:tr>
      <w:tr w:rsidR="00B220FD" w:rsidRPr="00B220FD" w14:paraId="7A6EB36F" w14:textId="77777777">
        <w:trPr>
          <w:trHeight w:val="290"/>
        </w:trPr>
        <w:tc>
          <w:tcPr>
            <w:tcW w:w="2160" w:type="dxa"/>
            <w:tcBorders>
              <w:top w:val="single" w:sz="6" w:space="0" w:color="auto"/>
              <w:left w:val="single" w:sz="6" w:space="0" w:color="auto"/>
              <w:bottom w:val="single" w:sz="6" w:space="0" w:color="auto"/>
              <w:right w:val="single" w:sz="6" w:space="0" w:color="auto"/>
            </w:tcBorders>
          </w:tcPr>
          <w:p w14:paraId="7753110C" w14:textId="77777777" w:rsidR="00B220FD" w:rsidRPr="00B220FD" w:rsidRDefault="00B220FD">
            <w:pPr>
              <w:autoSpaceDE w:val="0"/>
              <w:autoSpaceDN w:val="0"/>
              <w:adjustRightInd w:val="0"/>
              <w:rPr>
                <w:rFonts w:ascii="Times New Roman" w:hAnsi="Times New Roman" w:cs="Times New Roman"/>
                <w:color w:val="000000"/>
                <w:sz w:val="20"/>
                <w:szCs w:val="20"/>
              </w:rPr>
            </w:pPr>
            <w:r w:rsidRPr="00B220FD">
              <w:rPr>
                <w:rFonts w:ascii="Times New Roman" w:hAnsi="Times New Roman" w:cs="Times New Roman"/>
                <w:color w:val="000000"/>
                <w:sz w:val="20"/>
                <w:szCs w:val="20"/>
              </w:rPr>
              <w:t>Saša Sumajstorčić</w:t>
            </w:r>
          </w:p>
        </w:tc>
        <w:tc>
          <w:tcPr>
            <w:tcW w:w="677" w:type="dxa"/>
            <w:tcBorders>
              <w:top w:val="single" w:sz="6" w:space="0" w:color="auto"/>
              <w:left w:val="single" w:sz="6" w:space="0" w:color="auto"/>
              <w:bottom w:val="single" w:sz="6" w:space="0" w:color="auto"/>
              <w:right w:val="single" w:sz="6" w:space="0" w:color="auto"/>
            </w:tcBorders>
          </w:tcPr>
          <w:p w14:paraId="48C2015B" w14:textId="40D9328F" w:rsidR="00B220FD" w:rsidRPr="00B220FD" w:rsidRDefault="00581F5C">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677" w:type="dxa"/>
            <w:tcBorders>
              <w:top w:val="single" w:sz="6" w:space="0" w:color="auto"/>
              <w:left w:val="single" w:sz="6" w:space="0" w:color="auto"/>
              <w:bottom w:val="single" w:sz="6" w:space="0" w:color="auto"/>
              <w:right w:val="single" w:sz="6" w:space="0" w:color="auto"/>
            </w:tcBorders>
          </w:tcPr>
          <w:p w14:paraId="55BACD9C" w14:textId="77777777" w:rsidR="00B220FD" w:rsidRPr="00B220FD" w:rsidRDefault="00B220FD">
            <w:pPr>
              <w:autoSpaceDE w:val="0"/>
              <w:autoSpaceDN w:val="0"/>
              <w:adjustRightInd w:val="0"/>
              <w:jc w:val="center"/>
              <w:rPr>
                <w:rFonts w:ascii="Times New Roman" w:hAnsi="Times New Roman" w:cs="Times New Roman"/>
                <w:color w:val="000000"/>
                <w:sz w:val="20"/>
                <w:szCs w:val="20"/>
              </w:rPr>
            </w:pPr>
            <w:r w:rsidRPr="00B220FD">
              <w:rPr>
                <w:rFonts w:ascii="Times New Roman" w:hAnsi="Times New Roman" w:cs="Times New Roman"/>
                <w:color w:val="000000"/>
                <w:sz w:val="20"/>
                <w:szCs w:val="20"/>
              </w:rPr>
              <w:t>+</w:t>
            </w:r>
          </w:p>
        </w:tc>
      </w:tr>
      <w:tr w:rsidR="00B220FD" w:rsidRPr="00B220FD" w14:paraId="0074242C" w14:textId="77777777">
        <w:trPr>
          <w:trHeight w:val="290"/>
        </w:trPr>
        <w:tc>
          <w:tcPr>
            <w:tcW w:w="2160" w:type="dxa"/>
            <w:tcBorders>
              <w:top w:val="single" w:sz="6" w:space="0" w:color="auto"/>
              <w:left w:val="single" w:sz="6" w:space="0" w:color="auto"/>
              <w:bottom w:val="single" w:sz="6" w:space="0" w:color="auto"/>
              <w:right w:val="single" w:sz="6" w:space="0" w:color="auto"/>
            </w:tcBorders>
          </w:tcPr>
          <w:p w14:paraId="03E69A65" w14:textId="77777777" w:rsidR="00B220FD" w:rsidRPr="00B220FD" w:rsidRDefault="00B220FD">
            <w:pPr>
              <w:autoSpaceDE w:val="0"/>
              <w:autoSpaceDN w:val="0"/>
              <w:adjustRightInd w:val="0"/>
              <w:rPr>
                <w:rFonts w:ascii="Times New Roman" w:hAnsi="Times New Roman" w:cs="Times New Roman"/>
                <w:color w:val="000000"/>
                <w:sz w:val="20"/>
                <w:szCs w:val="20"/>
              </w:rPr>
            </w:pPr>
            <w:r w:rsidRPr="00B220FD">
              <w:rPr>
                <w:rFonts w:ascii="Times New Roman" w:hAnsi="Times New Roman" w:cs="Times New Roman"/>
                <w:color w:val="000000"/>
                <w:sz w:val="20"/>
                <w:szCs w:val="20"/>
              </w:rPr>
              <w:t>Zvonimir Božić</w:t>
            </w:r>
          </w:p>
        </w:tc>
        <w:tc>
          <w:tcPr>
            <w:tcW w:w="677" w:type="dxa"/>
            <w:tcBorders>
              <w:top w:val="single" w:sz="6" w:space="0" w:color="auto"/>
              <w:left w:val="single" w:sz="6" w:space="0" w:color="auto"/>
              <w:bottom w:val="single" w:sz="6" w:space="0" w:color="auto"/>
              <w:right w:val="single" w:sz="6" w:space="0" w:color="auto"/>
            </w:tcBorders>
          </w:tcPr>
          <w:p w14:paraId="40BDCBEA" w14:textId="4ABDA2B7" w:rsidR="00B220FD" w:rsidRPr="00B220FD" w:rsidRDefault="00581F5C">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677" w:type="dxa"/>
            <w:tcBorders>
              <w:top w:val="single" w:sz="6" w:space="0" w:color="auto"/>
              <w:left w:val="single" w:sz="6" w:space="0" w:color="auto"/>
              <w:bottom w:val="single" w:sz="6" w:space="0" w:color="auto"/>
              <w:right w:val="single" w:sz="6" w:space="0" w:color="auto"/>
            </w:tcBorders>
          </w:tcPr>
          <w:p w14:paraId="4C44A4D4" w14:textId="77777777" w:rsidR="00B220FD" w:rsidRPr="00B220FD" w:rsidRDefault="00B220FD">
            <w:pPr>
              <w:autoSpaceDE w:val="0"/>
              <w:autoSpaceDN w:val="0"/>
              <w:adjustRightInd w:val="0"/>
              <w:jc w:val="center"/>
              <w:rPr>
                <w:rFonts w:ascii="Times New Roman" w:hAnsi="Times New Roman" w:cs="Times New Roman"/>
                <w:color w:val="000000"/>
                <w:sz w:val="20"/>
                <w:szCs w:val="20"/>
              </w:rPr>
            </w:pPr>
            <w:r w:rsidRPr="00B220FD">
              <w:rPr>
                <w:rFonts w:ascii="Times New Roman" w:hAnsi="Times New Roman" w:cs="Times New Roman"/>
                <w:color w:val="000000"/>
                <w:sz w:val="20"/>
                <w:szCs w:val="20"/>
              </w:rPr>
              <w:t>+</w:t>
            </w:r>
          </w:p>
        </w:tc>
      </w:tr>
      <w:tr w:rsidR="00B220FD" w:rsidRPr="00B220FD" w14:paraId="7F1C3159" w14:textId="77777777">
        <w:trPr>
          <w:trHeight w:val="290"/>
        </w:trPr>
        <w:tc>
          <w:tcPr>
            <w:tcW w:w="2160" w:type="dxa"/>
            <w:tcBorders>
              <w:top w:val="single" w:sz="6" w:space="0" w:color="auto"/>
              <w:left w:val="single" w:sz="6" w:space="0" w:color="auto"/>
              <w:bottom w:val="single" w:sz="6" w:space="0" w:color="auto"/>
              <w:right w:val="single" w:sz="6" w:space="0" w:color="auto"/>
            </w:tcBorders>
          </w:tcPr>
          <w:p w14:paraId="029C6695" w14:textId="77777777" w:rsidR="00B220FD" w:rsidRPr="00B220FD" w:rsidRDefault="00B220FD">
            <w:pPr>
              <w:autoSpaceDE w:val="0"/>
              <w:autoSpaceDN w:val="0"/>
              <w:adjustRightInd w:val="0"/>
              <w:rPr>
                <w:rFonts w:ascii="Times New Roman" w:hAnsi="Times New Roman" w:cs="Times New Roman"/>
                <w:color w:val="000000"/>
                <w:sz w:val="20"/>
                <w:szCs w:val="20"/>
              </w:rPr>
            </w:pPr>
            <w:r w:rsidRPr="00B220FD">
              <w:rPr>
                <w:rFonts w:ascii="Times New Roman" w:hAnsi="Times New Roman" w:cs="Times New Roman"/>
                <w:color w:val="000000"/>
                <w:sz w:val="20"/>
                <w:szCs w:val="20"/>
              </w:rPr>
              <w:t>Stipo Davidović</w:t>
            </w:r>
          </w:p>
        </w:tc>
        <w:tc>
          <w:tcPr>
            <w:tcW w:w="677" w:type="dxa"/>
            <w:tcBorders>
              <w:top w:val="single" w:sz="6" w:space="0" w:color="auto"/>
              <w:left w:val="single" w:sz="6" w:space="0" w:color="auto"/>
              <w:bottom w:val="single" w:sz="6" w:space="0" w:color="auto"/>
              <w:right w:val="single" w:sz="6" w:space="0" w:color="auto"/>
            </w:tcBorders>
          </w:tcPr>
          <w:p w14:paraId="45181741" w14:textId="77777777" w:rsidR="00B220FD" w:rsidRPr="00B220FD" w:rsidRDefault="00B220FD">
            <w:pPr>
              <w:autoSpaceDE w:val="0"/>
              <w:autoSpaceDN w:val="0"/>
              <w:adjustRightInd w:val="0"/>
              <w:jc w:val="center"/>
              <w:rPr>
                <w:rFonts w:ascii="Times New Roman" w:hAnsi="Times New Roman" w:cs="Times New Roman"/>
                <w:color w:val="000000"/>
                <w:sz w:val="20"/>
                <w:szCs w:val="20"/>
              </w:rPr>
            </w:pPr>
            <w:r w:rsidRPr="00B220FD">
              <w:rPr>
                <w:rFonts w:ascii="Times New Roman" w:hAnsi="Times New Roman" w:cs="Times New Roman"/>
                <w:color w:val="000000"/>
                <w:sz w:val="20"/>
                <w:szCs w:val="20"/>
              </w:rPr>
              <w:t>-</w:t>
            </w:r>
          </w:p>
        </w:tc>
        <w:tc>
          <w:tcPr>
            <w:tcW w:w="677" w:type="dxa"/>
            <w:tcBorders>
              <w:top w:val="single" w:sz="6" w:space="0" w:color="auto"/>
              <w:left w:val="single" w:sz="6" w:space="0" w:color="auto"/>
              <w:bottom w:val="single" w:sz="6" w:space="0" w:color="auto"/>
              <w:right w:val="single" w:sz="6" w:space="0" w:color="auto"/>
            </w:tcBorders>
          </w:tcPr>
          <w:p w14:paraId="4840F5A2" w14:textId="77777777" w:rsidR="00B220FD" w:rsidRPr="00B220FD" w:rsidRDefault="00B220FD">
            <w:pPr>
              <w:autoSpaceDE w:val="0"/>
              <w:autoSpaceDN w:val="0"/>
              <w:adjustRightInd w:val="0"/>
              <w:jc w:val="center"/>
              <w:rPr>
                <w:rFonts w:ascii="Times New Roman" w:hAnsi="Times New Roman" w:cs="Times New Roman"/>
                <w:color w:val="000000"/>
                <w:sz w:val="20"/>
                <w:szCs w:val="20"/>
              </w:rPr>
            </w:pPr>
            <w:r w:rsidRPr="00B220FD">
              <w:rPr>
                <w:rFonts w:ascii="Times New Roman" w:hAnsi="Times New Roman" w:cs="Times New Roman"/>
                <w:color w:val="000000"/>
                <w:sz w:val="20"/>
                <w:szCs w:val="20"/>
              </w:rPr>
              <w:t>+</w:t>
            </w:r>
          </w:p>
        </w:tc>
      </w:tr>
      <w:tr w:rsidR="00B220FD" w:rsidRPr="00B220FD" w14:paraId="36132516" w14:textId="77777777">
        <w:trPr>
          <w:trHeight w:val="290"/>
        </w:trPr>
        <w:tc>
          <w:tcPr>
            <w:tcW w:w="2160" w:type="dxa"/>
            <w:tcBorders>
              <w:top w:val="single" w:sz="6" w:space="0" w:color="auto"/>
              <w:left w:val="single" w:sz="6" w:space="0" w:color="auto"/>
              <w:bottom w:val="single" w:sz="6" w:space="0" w:color="auto"/>
              <w:right w:val="single" w:sz="6" w:space="0" w:color="auto"/>
            </w:tcBorders>
          </w:tcPr>
          <w:p w14:paraId="779E19F1" w14:textId="77777777" w:rsidR="00B220FD" w:rsidRPr="00B220FD" w:rsidRDefault="00B220FD">
            <w:pPr>
              <w:autoSpaceDE w:val="0"/>
              <w:autoSpaceDN w:val="0"/>
              <w:adjustRightInd w:val="0"/>
              <w:rPr>
                <w:rFonts w:ascii="Times New Roman" w:hAnsi="Times New Roman" w:cs="Times New Roman"/>
                <w:color w:val="000000"/>
                <w:sz w:val="20"/>
                <w:szCs w:val="20"/>
              </w:rPr>
            </w:pPr>
            <w:r w:rsidRPr="00B220FD">
              <w:rPr>
                <w:rFonts w:ascii="Times New Roman" w:hAnsi="Times New Roman" w:cs="Times New Roman"/>
                <w:color w:val="000000"/>
                <w:sz w:val="20"/>
                <w:szCs w:val="20"/>
              </w:rPr>
              <w:t>Marina Marunić</w:t>
            </w:r>
          </w:p>
        </w:tc>
        <w:tc>
          <w:tcPr>
            <w:tcW w:w="677" w:type="dxa"/>
            <w:tcBorders>
              <w:top w:val="single" w:sz="6" w:space="0" w:color="auto"/>
              <w:left w:val="single" w:sz="6" w:space="0" w:color="auto"/>
              <w:bottom w:val="single" w:sz="6" w:space="0" w:color="auto"/>
              <w:right w:val="single" w:sz="6" w:space="0" w:color="auto"/>
            </w:tcBorders>
          </w:tcPr>
          <w:p w14:paraId="07562113" w14:textId="77777777" w:rsidR="00B220FD" w:rsidRPr="00B220FD" w:rsidRDefault="00B220FD">
            <w:pPr>
              <w:autoSpaceDE w:val="0"/>
              <w:autoSpaceDN w:val="0"/>
              <w:adjustRightInd w:val="0"/>
              <w:jc w:val="center"/>
              <w:rPr>
                <w:rFonts w:ascii="Times New Roman" w:hAnsi="Times New Roman" w:cs="Times New Roman"/>
                <w:color w:val="000000"/>
                <w:sz w:val="20"/>
                <w:szCs w:val="20"/>
              </w:rPr>
            </w:pPr>
            <w:r w:rsidRPr="00B220FD">
              <w:rPr>
                <w:rFonts w:ascii="Times New Roman" w:hAnsi="Times New Roman" w:cs="Times New Roman"/>
                <w:color w:val="000000"/>
                <w:sz w:val="20"/>
                <w:szCs w:val="20"/>
              </w:rPr>
              <w:t>+</w:t>
            </w:r>
          </w:p>
        </w:tc>
        <w:tc>
          <w:tcPr>
            <w:tcW w:w="677" w:type="dxa"/>
            <w:tcBorders>
              <w:top w:val="single" w:sz="6" w:space="0" w:color="auto"/>
              <w:left w:val="single" w:sz="6" w:space="0" w:color="auto"/>
              <w:bottom w:val="single" w:sz="6" w:space="0" w:color="auto"/>
              <w:right w:val="single" w:sz="6" w:space="0" w:color="auto"/>
            </w:tcBorders>
          </w:tcPr>
          <w:p w14:paraId="0E3F8662" w14:textId="77777777" w:rsidR="00B220FD" w:rsidRPr="00B220FD" w:rsidRDefault="00B220FD">
            <w:pPr>
              <w:autoSpaceDE w:val="0"/>
              <w:autoSpaceDN w:val="0"/>
              <w:adjustRightInd w:val="0"/>
              <w:jc w:val="center"/>
              <w:rPr>
                <w:rFonts w:ascii="Times New Roman" w:hAnsi="Times New Roman" w:cs="Times New Roman"/>
                <w:color w:val="000000"/>
                <w:sz w:val="20"/>
                <w:szCs w:val="20"/>
              </w:rPr>
            </w:pPr>
            <w:r w:rsidRPr="00B220FD">
              <w:rPr>
                <w:rFonts w:ascii="Times New Roman" w:hAnsi="Times New Roman" w:cs="Times New Roman"/>
                <w:color w:val="000000"/>
                <w:sz w:val="20"/>
                <w:szCs w:val="20"/>
              </w:rPr>
              <w:t>+</w:t>
            </w:r>
          </w:p>
        </w:tc>
      </w:tr>
      <w:tr w:rsidR="00B220FD" w:rsidRPr="00B220FD" w14:paraId="6804EB8C" w14:textId="77777777">
        <w:trPr>
          <w:trHeight w:val="290"/>
        </w:trPr>
        <w:tc>
          <w:tcPr>
            <w:tcW w:w="2160" w:type="dxa"/>
            <w:tcBorders>
              <w:top w:val="single" w:sz="6" w:space="0" w:color="auto"/>
              <w:left w:val="single" w:sz="6" w:space="0" w:color="auto"/>
              <w:bottom w:val="single" w:sz="6" w:space="0" w:color="auto"/>
              <w:right w:val="single" w:sz="6" w:space="0" w:color="auto"/>
            </w:tcBorders>
          </w:tcPr>
          <w:p w14:paraId="17827B69" w14:textId="77777777" w:rsidR="00B220FD" w:rsidRPr="00B220FD" w:rsidRDefault="00B220FD">
            <w:pPr>
              <w:autoSpaceDE w:val="0"/>
              <w:autoSpaceDN w:val="0"/>
              <w:adjustRightInd w:val="0"/>
              <w:rPr>
                <w:rFonts w:ascii="Times New Roman" w:hAnsi="Times New Roman" w:cs="Times New Roman"/>
                <w:color w:val="000000"/>
                <w:sz w:val="20"/>
                <w:szCs w:val="20"/>
              </w:rPr>
            </w:pPr>
            <w:r w:rsidRPr="00B220FD">
              <w:rPr>
                <w:rFonts w:ascii="Times New Roman" w:hAnsi="Times New Roman" w:cs="Times New Roman"/>
                <w:color w:val="000000"/>
                <w:sz w:val="20"/>
                <w:szCs w:val="20"/>
              </w:rPr>
              <w:t>Damir Perica</w:t>
            </w:r>
          </w:p>
        </w:tc>
        <w:tc>
          <w:tcPr>
            <w:tcW w:w="677" w:type="dxa"/>
            <w:tcBorders>
              <w:top w:val="single" w:sz="6" w:space="0" w:color="auto"/>
              <w:left w:val="single" w:sz="6" w:space="0" w:color="auto"/>
              <w:bottom w:val="single" w:sz="6" w:space="0" w:color="auto"/>
              <w:right w:val="single" w:sz="6" w:space="0" w:color="auto"/>
            </w:tcBorders>
          </w:tcPr>
          <w:p w14:paraId="03C52A63" w14:textId="77777777" w:rsidR="00B220FD" w:rsidRPr="00B220FD" w:rsidRDefault="00B220FD">
            <w:pPr>
              <w:autoSpaceDE w:val="0"/>
              <w:autoSpaceDN w:val="0"/>
              <w:adjustRightInd w:val="0"/>
              <w:jc w:val="center"/>
              <w:rPr>
                <w:rFonts w:ascii="Times New Roman" w:hAnsi="Times New Roman" w:cs="Times New Roman"/>
                <w:color w:val="000000"/>
                <w:sz w:val="20"/>
                <w:szCs w:val="20"/>
              </w:rPr>
            </w:pPr>
            <w:r w:rsidRPr="00B220FD">
              <w:rPr>
                <w:rFonts w:ascii="Times New Roman" w:hAnsi="Times New Roman" w:cs="Times New Roman"/>
                <w:color w:val="000000"/>
                <w:sz w:val="20"/>
                <w:szCs w:val="20"/>
              </w:rPr>
              <w:t>+</w:t>
            </w:r>
          </w:p>
        </w:tc>
        <w:tc>
          <w:tcPr>
            <w:tcW w:w="677" w:type="dxa"/>
            <w:tcBorders>
              <w:top w:val="single" w:sz="6" w:space="0" w:color="auto"/>
              <w:left w:val="single" w:sz="6" w:space="0" w:color="auto"/>
              <w:bottom w:val="single" w:sz="6" w:space="0" w:color="auto"/>
              <w:right w:val="single" w:sz="6" w:space="0" w:color="auto"/>
            </w:tcBorders>
          </w:tcPr>
          <w:p w14:paraId="3DF7D721" w14:textId="77777777" w:rsidR="00B220FD" w:rsidRPr="00B220FD" w:rsidRDefault="00B220FD">
            <w:pPr>
              <w:autoSpaceDE w:val="0"/>
              <w:autoSpaceDN w:val="0"/>
              <w:adjustRightInd w:val="0"/>
              <w:jc w:val="center"/>
              <w:rPr>
                <w:rFonts w:ascii="Times New Roman" w:hAnsi="Times New Roman" w:cs="Times New Roman"/>
                <w:color w:val="000000"/>
                <w:sz w:val="20"/>
                <w:szCs w:val="20"/>
              </w:rPr>
            </w:pPr>
            <w:r w:rsidRPr="00B220FD">
              <w:rPr>
                <w:rFonts w:ascii="Times New Roman" w:hAnsi="Times New Roman" w:cs="Times New Roman"/>
                <w:color w:val="000000"/>
                <w:sz w:val="20"/>
                <w:szCs w:val="20"/>
              </w:rPr>
              <w:t>+</w:t>
            </w:r>
          </w:p>
        </w:tc>
      </w:tr>
      <w:tr w:rsidR="00B220FD" w:rsidRPr="00B220FD" w14:paraId="4B490E06" w14:textId="77777777">
        <w:trPr>
          <w:trHeight w:val="290"/>
        </w:trPr>
        <w:tc>
          <w:tcPr>
            <w:tcW w:w="2160" w:type="dxa"/>
            <w:tcBorders>
              <w:top w:val="single" w:sz="6" w:space="0" w:color="auto"/>
              <w:left w:val="single" w:sz="6" w:space="0" w:color="auto"/>
              <w:bottom w:val="single" w:sz="6" w:space="0" w:color="auto"/>
              <w:right w:val="single" w:sz="6" w:space="0" w:color="auto"/>
            </w:tcBorders>
          </w:tcPr>
          <w:p w14:paraId="1FCD3C8B" w14:textId="77777777" w:rsidR="00B220FD" w:rsidRPr="00B220FD" w:rsidRDefault="00B220FD">
            <w:pPr>
              <w:autoSpaceDE w:val="0"/>
              <w:autoSpaceDN w:val="0"/>
              <w:adjustRightInd w:val="0"/>
              <w:rPr>
                <w:rFonts w:ascii="Times New Roman" w:hAnsi="Times New Roman" w:cs="Times New Roman"/>
                <w:strike/>
                <w:color w:val="000000"/>
                <w:sz w:val="20"/>
                <w:szCs w:val="20"/>
              </w:rPr>
            </w:pPr>
            <w:r w:rsidRPr="00B220FD">
              <w:rPr>
                <w:rFonts w:ascii="Times New Roman" w:hAnsi="Times New Roman" w:cs="Times New Roman"/>
                <w:strike/>
                <w:color w:val="000000"/>
                <w:sz w:val="20"/>
                <w:szCs w:val="20"/>
              </w:rPr>
              <w:t>Nikola Vratarić</w:t>
            </w:r>
          </w:p>
        </w:tc>
        <w:tc>
          <w:tcPr>
            <w:tcW w:w="677" w:type="dxa"/>
            <w:tcBorders>
              <w:top w:val="single" w:sz="6" w:space="0" w:color="auto"/>
              <w:left w:val="single" w:sz="6" w:space="0" w:color="auto"/>
              <w:bottom w:val="single" w:sz="6" w:space="0" w:color="auto"/>
              <w:right w:val="single" w:sz="6" w:space="0" w:color="auto"/>
            </w:tcBorders>
          </w:tcPr>
          <w:p w14:paraId="1F985C71" w14:textId="77777777" w:rsidR="00B220FD" w:rsidRPr="00B220FD" w:rsidRDefault="00B220FD">
            <w:pPr>
              <w:autoSpaceDE w:val="0"/>
              <w:autoSpaceDN w:val="0"/>
              <w:adjustRightInd w:val="0"/>
              <w:jc w:val="center"/>
              <w:rPr>
                <w:rFonts w:ascii="Times New Roman" w:hAnsi="Times New Roman" w:cs="Times New Roman"/>
                <w:strike/>
                <w:color w:val="000000"/>
                <w:sz w:val="20"/>
                <w:szCs w:val="20"/>
              </w:rPr>
            </w:pPr>
          </w:p>
        </w:tc>
        <w:tc>
          <w:tcPr>
            <w:tcW w:w="677" w:type="dxa"/>
            <w:tcBorders>
              <w:top w:val="single" w:sz="6" w:space="0" w:color="auto"/>
              <w:left w:val="single" w:sz="6" w:space="0" w:color="auto"/>
              <w:bottom w:val="single" w:sz="6" w:space="0" w:color="auto"/>
              <w:right w:val="single" w:sz="6" w:space="0" w:color="auto"/>
            </w:tcBorders>
          </w:tcPr>
          <w:p w14:paraId="331F1A84" w14:textId="77777777" w:rsidR="00B220FD" w:rsidRPr="00B220FD" w:rsidRDefault="00B220FD">
            <w:pPr>
              <w:autoSpaceDE w:val="0"/>
              <w:autoSpaceDN w:val="0"/>
              <w:adjustRightInd w:val="0"/>
              <w:jc w:val="right"/>
              <w:rPr>
                <w:rFonts w:ascii="Times New Roman" w:hAnsi="Times New Roman" w:cs="Times New Roman"/>
                <w:strike/>
                <w:color w:val="000000"/>
                <w:sz w:val="20"/>
                <w:szCs w:val="20"/>
              </w:rPr>
            </w:pPr>
          </w:p>
        </w:tc>
      </w:tr>
      <w:tr w:rsidR="00B220FD" w:rsidRPr="00B220FD" w14:paraId="66735D17" w14:textId="77777777">
        <w:trPr>
          <w:trHeight w:val="290"/>
        </w:trPr>
        <w:tc>
          <w:tcPr>
            <w:tcW w:w="2160" w:type="dxa"/>
            <w:tcBorders>
              <w:top w:val="single" w:sz="6" w:space="0" w:color="auto"/>
              <w:left w:val="single" w:sz="6" w:space="0" w:color="auto"/>
              <w:bottom w:val="single" w:sz="6" w:space="0" w:color="auto"/>
              <w:right w:val="single" w:sz="6" w:space="0" w:color="auto"/>
            </w:tcBorders>
          </w:tcPr>
          <w:p w14:paraId="4CABCE60" w14:textId="77777777" w:rsidR="00B220FD" w:rsidRPr="00B220FD" w:rsidRDefault="00B220FD">
            <w:pPr>
              <w:autoSpaceDE w:val="0"/>
              <w:autoSpaceDN w:val="0"/>
              <w:adjustRightInd w:val="0"/>
              <w:rPr>
                <w:rFonts w:ascii="Times New Roman" w:hAnsi="Times New Roman" w:cs="Times New Roman"/>
                <w:color w:val="000000"/>
                <w:sz w:val="20"/>
                <w:szCs w:val="20"/>
              </w:rPr>
            </w:pPr>
            <w:r w:rsidRPr="00B220FD">
              <w:rPr>
                <w:rFonts w:ascii="Times New Roman" w:hAnsi="Times New Roman" w:cs="Times New Roman"/>
                <w:color w:val="000000"/>
                <w:sz w:val="20"/>
                <w:szCs w:val="20"/>
              </w:rPr>
              <w:t>Silvana Vučković</w:t>
            </w:r>
          </w:p>
        </w:tc>
        <w:tc>
          <w:tcPr>
            <w:tcW w:w="677" w:type="dxa"/>
            <w:tcBorders>
              <w:top w:val="single" w:sz="6" w:space="0" w:color="auto"/>
              <w:left w:val="single" w:sz="6" w:space="0" w:color="auto"/>
              <w:bottom w:val="single" w:sz="6" w:space="0" w:color="auto"/>
              <w:right w:val="single" w:sz="6" w:space="0" w:color="auto"/>
            </w:tcBorders>
          </w:tcPr>
          <w:p w14:paraId="76191CAD" w14:textId="77777777" w:rsidR="00B220FD" w:rsidRPr="00B220FD" w:rsidRDefault="00B220FD">
            <w:pPr>
              <w:autoSpaceDE w:val="0"/>
              <w:autoSpaceDN w:val="0"/>
              <w:adjustRightInd w:val="0"/>
              <w:jc w:val="center"/>
              <w:rPr>
                <w:rFonts w:ascii="Times New Roman" w:hAnsi="Times New Roman" w:cs="Times New Roman"/>
                <w:color w:val="000000"/>
                <w:sz w:val="20"/>
                <w:szCs w:val="20"/>
              </w:rPr>
            </w:pPr>
            <w:r w:rsidRPr="00B220FD">
              <w:rPr>
                <w:rFonts w:ascii="Times New Roman" w:hAnsi="Times New Roman" w:cs="Times New Roman"/>
                <w:color w:val="000000"/>
                <w:sz w:val="20"/>
                <w:szCs w:val="20"/>
              </w:rPr>
              <w:t>+</w:t>
            </w:r>
          </w:p>
        </w:tc>
        <w:tc>
          <w:tcPr>
            <w:tcW w:w="677" w:type="dxa"/>
            <w:tcBorders>
              <w:top w:val="single" w:sz="6" w:space="0" w:color="auto"/>
              <w:left w:val="single" w:sz="6" w:space="0" w:color="auto"/>
              <w:bottom w:val="single" w:sz="6" w:space="0" w:color="auto"/>
              <w:right w:val="single" w:sz="6" w:space="0" w:color="auto"/>
            </w:tcBorders>
          </w:tcPr>
          <w:p w14:paraId="3C6E16F4" w14:textId="77777777" w:rsidR="00B220FD" w:rsidRPr="00B220FD" w:rsidRDefault="00B220FD">
            <w:pPr>
              <w:autoSpaceDE w:val="0"/>
              <w:autoSpaceDN w:val="0"/>
              <w:adjustRightInd w:val="0"/>
              <w:jc w:val="center"/>
              <w:rPr>
                <w:rFonts w:ascii="Times New Roman" w:hAnsi="Times New Roman" w:cs="Times New Roman"/>
                <w:color w:val="000000"/>
                <w:sz w:val="20"/>
                <w:szCs w:val="20"/>
              </w:rPr>
            </w:pPr>
            <w:r w:rsidRPr="00B220FD">
              <w:rPr>
                <w:rFonts w:ascii="Times New Roman" w:hAnsi="Times New Roman" w:cs="Times New Roman"/>
                <w:color w:val="000000"/>
                <w:sz w:val="20"/>
                <w:szCs w:val="20"/>
              </w:rPr>
              <w:t>+</w:t>
            </w:r>
          </w:p>
        </w:tc>
      </w:tr>
      <w:tr w:rsidR="00B220FD" w:rsidRPr="00B220FD" w14:paraId="18F917E7" w14:textId="77777777">
        <w:trPr>
          <w:trHeight w:val="290"/>
        </w:trPr>
        <w:tc>
          <w:tcPr>
            <w:tcW w:w="2160" w:type="dxa"/>
            <w:tcBorders>
              <w:top w:val="single" w:sz="6" w:space="0" w:color="auto"/>
              <w:left w:val="single" w:sz="6" w:space="0" w:color="auto"/>
              <w:bottom w:val="single" w:sz="6" w:space="0" w:color="auto"/>
              <w:right w:val="single" w:sz="6" w:space="0" w:color="auto"/>
            </w:tcBorders>
          </w:tcPr>
          <w:p w14:paraId="72C71C03" w14:textId="77777777" w:rsidR="00B220FD" w:rsidRPr="00B220FD" w:rsidRDefault="00B220FD">
            <w:pPr>
              <w:autoSpaceDE w:val="0"/>
              <w:autoSpaceDN w:val="0"/>
              <w:adjustRightInd w:val="0"/>
              <w:rPr>
                <w:rFonts w:ascii="Times New Roman" w:hAnsi="Times New Roman" w:cs="Times New Roman"/>
                <w:strike/>
                <w:color w:val="000000"/>
                <w:sz w:val="20"/>
                <w:szCs w:val="20"/>
              </w:rPr>
            </w:pPr>
            <w:r w:rsidRPr="00B220FD">
              <w:rPr>
                <w:rFonts w:ascii="Times New Roman" w:hAnsi="Times New Roman" w:cs="Times New Roman"/>
                <w:strike/>
                <w:color w:val="000000"/>
                <w:sz w:val="20"/>
                <w:szCs w:val="20"/>
              </w:rPr>
              <w:t>Kristijan Iličić</w:t>
            </w:r>
          </w:p>
        </w:tc>
        <w:tc>
          <w:tcPr>
            <w:tcW w:w="677" w:type="dxa"/>
            <w:tcBorders>
              <w:top w:val="single" w:sz="6" w:space="0" w:color="auto"/>
              <w:left w:val="single" w:sz="6" w:space="0" w:color="auto"/>
              <w:bottom w:val="single" w:sz="6" w:space="0" w:color="auto"/>
              <w:right w:val="single" w:sz="6" w:space="0" w:color="auto"/>
            </w:tcBorders>
          </w:tcPr>
          <w:p w14:paraId="5B8A8511" w14:textId="77777777" w:rsidR="00B220FD" w:rsidRPr="00B220FD" w:rsidRDefault="00B220FD">
            <w:pPr>
              <w:autoSpaceDE w:val="0"/>
              <w:autoSpaceDN w:val="0"/>
              <w:adjustRightInd w:val="0"/>
              <w:jc w:val="right"/>
              <w:rPr>
                <w:rFonts w:ascii="Times New Roman" w:hAnsi="Times New Roman" w:cs="Times New Roman"/>
                <w:strike/>
                <w:color w:val="000000"/>
                <w:sz w:val="20"/>
                <w:szCs w:val="20"/>
              </w:rPr>
            </w:pPr>
          </w:p>
        </w:tc>
        <w:tc>
          <w:tcPr>
            <w:tcW w:w="677" w:type="dxa"/>
            <w:tcBorders>
              <w:top w:val="single" w:sz="6" w:space="0" w:color="auto"/>
              <w:left w:val="single" w:sz="6" w:space="0" w:color="auto"/>
              <w:bottom w:val="single" w:sz="6" w:space="0" w:color="auto"/>
              <w:right w:val="single" w:sz="6" w:space="0" w:color="auto"/>
            </w:tcBorders>
          </w:tcPr>
          <w:p w14:paraId="6C1FBF41" w14:textId="77777777" w:rsidR="00B220FD" w:rsidRPr="00B220FD" w:rsidRDefault="00B220FD">
            <w:pPr>
              <w:autoSpaceDE w:val="0"/>
              <w:autoSpaceDN w:val="0"/>
              <w:adjustRightInd w:val="0"/>
              <w:jc w:val="right"/>
              <w:rPr>
                <w:rFonts w:ascii="Times New Roman" w:hAnsi="Times New Roman" w:cs="Times New Roman"/>
                <w:strike/>
                <w:color w:val="000000"/>
                <w:sz w:val="20"/>
                <w:szCs w:val="20"/>
              </w:rPr>
            </w:pPr>
          </w:p>
        </w:tc>
      </w:tr>
      <w:tr w:rsidR="00B220FD" w:rsidRPr="00B220FD" w14:paraId="45C8136B" w14:textId="77777777">
        <w:trPr>
          <w:trHeight w:val="290"/>
        </w:trPr>
        <w:tc>
          <w:tcPr>
            <w:tcW w:w="2160" w:type="dxa"/>
            <w:tcBorders>
              <w:top w:val="nil"/>
              <w:left w:val="nil"/>
              <w:bottom w:val="nil"/>
              <w:right w:val="nil"/>
            </w:tcBorders>
          </w:tcPr>
          <w:p w14:paraId="2716B2FD" w14:textId="77777777" w:rsidR="00B220FD" w:rsidRPr="00B220FD" w:rsidRDefault="00B220FD">
            <w:pPr>
              <w:autoSpaceDE w:val="0"/>
              <w:autoSpaceDN w:val="0"/>
              <w:adjustRightInd w:val="0"/>
              <w:jc w:val="right"/>
              <w:rPr>
                <w:rFonts w:ascii="Times New Roman" w:hAnsi="Times New Roman" w:cs="Times New Roman"/>
                <w:color w:val="000000"/>
                <w:sz w:val="20"/>
                <w:szCs w:val="20"/>
              </w:rPr>
            </w:pPr>
          </w:p>
        </w:tc>
        <w:tc>
          <w:tcPr>
            <w:tcW w:w="677" w:type="dxa"/>
            <w:tcBorders>
              <w:top w:val="nil"/>
              <w:left w:val="nil"/>
              <w:bottom w:val="nil"/>
              <w:right w:val="nil"/>
            </w:tcBorders>
          </w:tcPr>
          <w:p w14:paraId="2CDD64FC" w14:textId="77777777" w:rsidR="00B220FD" w:rsidRPr="00B220FD" w:rsidRDefault="00B220FD">
            <w:pPr>
              <w:autoSpaceDE w:val="0"/>
              <w:autoSpaceDN w:val="0"/>
              <w:adjustRightInd w:val="0"/>
              <w:jc w:val="right"/>
              <w:rPr>
                <w:rFonts w:ascii="Times New Roman" w:hAnsi="Times New Roman" w:cs="Times New Roman"/>
                <w:color w:val="000000"/>
                <w:sz w:val="20"/>
                <w:szCs w:val="20"/>
              </w:rPr>
            </w:pPr>
          </w:p>
        </w:tc>
        <w:tc>
          <w:tcPr>
            <w:tcW w:w="677" w:type="dxa"/>
            <w:tcBorders>
              <w:top w:val="nil"/>
              <w:left w:val="nil"/>
              <w:bottom w:val="nil"/>
              <w:right w:val="nil"/>
            </w:tcBorders>
          </w:tcPr>
          <w:p w14:paraId="4477DF8E" w14:textId="77777777" w:rsidR="00B220FD" w:rsidRPr="00B220FD" w:rsidRDefault="00B220FD">
            <w:pPr>
              <w:autoSpaceDE w:val="0"/>
              <w:autoSpaceDN w:val="0"/>
              <w:adjustRightInd w:val="0"/>
              <w:jc w:val="right"/>
              <w:rPr>
                <w:rFonts w:ascii="Times New Roman" w:hAnsi="Times New Roman" w:cs="Times New Roman"/>
                <w:color w:val="000000"/>
                <w:sz w:val="20"/>
                <w:szCs w:val="20"/>
              </w:rPr>
            </w:pPr>
          </w:p>
        </w:tc>
      </w:tr>
      <w:tr w:rsidR="00B220FD" w:rsidRPr="00B220FD" w14:paraId="3AE2EDED" w14:textId="77777777">
        <w:trPr>
          <w:trHeight w:val="290"/>
        </w:trPr>
        <w:tc>
          <w:tcPr>
            <w:tcW w:w="2160" w:type="dxa"/>
            <w:tcBorders>
              <w:top w:val="nil"/>
              <w:left w:val="nil"/>
              <w:bottom w:val="nil"/>
              <w:right w:val="nil"/>
            </w:tcBorders>
          </w:tcPr>
          <w:p w14:paraId="279DB8A1" w14:textId="77777777" w:rsidR="00B220FD" w:rsidRPr="00B220FD" w:rsidRDefault="00B220FD">
            <w:pPr>
              <w:autoSpaceDE w:val="0"/>
              <w:autoSpaceDN w:val="0"/>
              <w:adjustRightInd w:val="0"/>
              <w:rPr>
                <w:rFonts w:ascii="Times New Roman" w:hAnsi="Times New Roman" w:cs="Times New Roman"/>
                <w:b/>
                <w:bCs/>
                <w:color w:val="000000"/>
                <w:sz w:val="20"/>
                <w:szCs w:val="20"/>
              </w:rPr>
            </w:pPr>
            <w:r w:rsidRPr="00B220FD">
              <w:rPr>
                <w:rFonts w:ascii="Times New Roman" w:hAnsi="Times New Roman" w:cs="Times New Roman"/>
                <w:b/>
                <w:bCs/>
                <w:color w:val="000000"/>
                <w:sz w:val="20"/>
                <w:szCs w:val="20"/>
              </w:rPr>
              <w:t xml:space="preserve">  ZA=  +</w:t>
            </w:r>
          </w:p>
        </w:tc>
        <w:tc>
          <w:tcPr>
            <w:tcW w:w="677" w:type="dxa"/>
            <w:tcBorders>
              <w:top w:val="nil"/>
              <w:left w:val="nil"/>
              <w:bottom w:val="nil"/>
              <w:right w:val="nil"/>
            </w:tcBorders>
          </w:tcPr>
          <w:p w14:paraId="68C0BA46" w14:textId="77777777" w:rsidR="00B220FD" w:rsidRPr="00B220FD" w:rsidRDefault="00B220FD">
            <w:pPr>
              <w:autoSpaceDE w:val="0"/>
              <w:autoSpaceDN w:val="0"/>
              <w:adjustRightInd w:val="0"/>
              <w:jc w:val="right"/>
              <w:rPr>
                <w:rFonts w:ascii="Times New Roman" w:hAnsi="Times New Roman" w:cs="Times New Roman"/>
                <w:b/>
                <w:bCs/>
                <w:color w:val="000000"/>
                <w:sz w:val="20"/>
                <w:szCs w:val="20"/>
              </w:rPr>
            </w:pPr>
            <w:bookmarkStart w:id="0" w:name="_GoBack"/>
            <w:bookmarkEnd w:id="0"/>
          </w:p>
        </w:tc>
        <w:tc>
          <w:tcPr>
            <w:tcW w:w="677" w:type="dxa"/>
            <w:tcBorders>
              <w:top w:val="nil"/>
              <w:left w:val="nil"/>
              <w:bottom w:val="nil"/>
              <w:right w:val="nil"/>
            </w:tcBorders>
          </w:tcPr>
          <w:p w14:paraId="44B6FBB3" w14:textId="77777777" w:rsidR="00B220FD" w:rsidRPr="00B220FD" w:rsidRDefault="00B220FD">
            <w:pPr>
              <w:autoSpaceDE w:val="0"/>
              <w:autoSpaceDN w:val="0"/>
              <w:adjustRightInd w:val="0"/>
              <w:jc w:val="right"/>
              <w:rPr>
                <w:rFonts w:ascii="Times New Roman" w:hAnsi="Times New Roman" w:cs="Times New Roman"/>
                <w:b/>
                <w:bCs/>
                <w:color w:val="000000"/>
                <w:sz w:val="20"/>
                <w:szCs w:val="20"/>
              </w:rPr>
            </w:pPr>
          </w:p>
        </w:tc>
      </w:tr>
      <w:tr w:rsidR="00B220FD" w:rsidRPr="00B220FD" w14:paraId="722AE0DD" w14:textId="77777777">
        <w:trPr>
          <w:trHeight w:val="290"/>
        </w:trPr>
        <w:tc>
          <w:tcPr>
            <w:tcW w:w="2160" w:type="dxa"/>
            <w:tcBorders>
              <w:top w:val="nil"/>
              <w:left w:val="nil"/>
              <w:bottom w:val="nil"/>
              <w:right w:val="nil"/>
            </w:tcBorders>
          </w:tcPr>
          <w:p w14:paraId="2ECE6627" w14:textId="77777777" w:rsidR="00B220FD" w:rsidRPr="00B220FD" w:rsidRDefault="00B220FD">
            <w:pPr>
              <w:autoSpaceDE w:val="0"/>
              <w:autoSpaceDN w:val="0"/>
              <w:adjustRightInd w:val="0"/>
              <w:rPr>
                <w:rFonts w:ascii="Times New Roman" w:hAnsi="Times New Roman" w:cs="Times New Roman"/>
                <w:b/>
                <w:bCs/>
                <w:color w:val="000000"/>
                <w:sz w:val="20"/>
                <w:szCs w:val="20"/>
              </w:rPr>
            </w:pPr>
            <w:r w:rsidRPr="00B220FD">
              <w:rPr>
                <w:rFonts w:ascii="Times New Roman" w:hAnsi="Times New Roman" w:cs="Times New Roman"/>
                <w:b/>
                <w:bCs/>
                <w:color w:val="000000"/>
                <w:sz w:val="20"/>
                <w:szCs w:val="20"/>
              </w:rPr>
              <w:t xml:space="preserve"> PROTIV=  —</w:t>
            </w:r>
          </w:p>
        </w:tc>
        <w:tc>
          <w:tcPr>
            <w:tcW w:w="677" w:type="dxa"/>
            <w:tcBorders>
              <w:top w:val="nil"/>
              <w:left w:val="nil"/>
              <w:bottom w:val="nil"/>
              <w:right w:val="nil"/>
            </w:tcBorders>
          </w:tcPr>
          <w:p w14:paraId="3F31C3D4" w14:textId="77777777" w:rsidR="00B220FD" w:rsidRPr="00B220FD" w:rsidRDefault="00B220FD">
            <w:pPr>
              <w:autoSpaceDE w:val="0"/>
              <w:autoSpaceDN w:val="0"/>
              <w:adjustRightInd w:val="0"/>
              <w:jc w:val="right"/>
              <w:rPr>
                <w:rFonts w:ascii="Times New Roman" w:hAnsi="Times New Roman" w:cs="Times New Roman"/>
                <w:b/>
                <w:bCs/>
                <w:color w:val="000000"/>
                <w:sz w:val="20"/>
                <w:szCs w:val="20"/>
              </w:rPr>
            </w:pPr>
          </w:p>
        </w:tc>
        <w:tc>
          <w:tcPr>
            <w:tcW w:w="677" w:type="dxa"/>
            <w:tcBorders>
              <w:top w:val="nil"/>
              <w:left w:val="nil"/>
              <w:bottom w:val="nil"/>
              <w:right w:val="nil"/>
            </w:tcBorders>
          </w:tcPr>
          <w:p w14:paraId="733277CD" w14:textId="77777777" w:rsidR="00B220FD" w:rsidRPr="00B220FD" w:rsidRDefault="00B220FD">
            <w:pPr>
              <w:autoSpaceDE w:val="0"/>
              <w:autoSpaceDN w:val="0"/>
              <w:adjustRightInd w:val="0"/>
              <w:jc w:val="right"/>
              <w:rPr>
                <w:rFonts w:ascii="Times New Roman" w:hAnsi="Times New Roman" w:cs="Times New Roman"/>
                <w:b/>
                <w:bCs/>
                <w:color w:val="000000"/>
                <w:sz w:val="20"/>
                <w:szCs w:val="20"/>
              </w:rPr>
            </w:pPr>
          </w:p>
        </w:tc>
      </w:tr>
      <w:tr w:rsidR="00B220FD" w:rsidRPr="00B220FD" w14:paraId="1025FA15" w14:textId="77777777">
        <w:trPr>
          <w:trHeight w:val="290"/>
        </w:trPr>
        <w:tc>
          <w:tcPr>
            <w:tcW w:w="2160" w:type="dxa"/>
            <w:tcBorders>
              <w:top w:val="nil"/>
              <w:left w:val="nil"/>
              <w:bottom w:val="nil"/>
              <w:right w:val="nil"/>
            </w:tcBorders>
          </w:tcPr>
          <w:p w14:paraId="720185FA" w14:textId="77777777" w:rsidR="00B220FD" w:rsidRPr="00B220FD" w:rsidRDefault="00B220FD">
            <w:pPr>
              <w:autoSpaceDE w:val="0"/>
              <w:autoSpaceDN w:val="0"/>
              <w:adjustRightInd w:val="0"/>
              <w:rPr>
                <w:rFonts w:ascii="Times New Roman" w:hAnsi="Times New Roman" w:cs="Times New Roman"/>
                <w:b/>
                <w:bCs/>
                <w:color w:val="000000"/>
                <w:sz w:val="20"/>
                <w:szCs w:val="20"/>
              </w:rPr>
            </w:pPr>
            <w:r w:rsidRPr="00B220FD">
              <w:rPr>
                <w:rFonts w:ascii="Times New Roman" w:hAnsi="Times New Roman" w:cs="Times New Roman"/>
                <w:b/>
                <w:bCs/>
                <w:color w:val="000000"/>
                <w:sz w:val="20"/>
                <w:szCs w:val="20"/>
              </w:rPr>
              <w:t xml:space="preserve"> SUZDRŽAN=  0</w:t>
            </w:r>
          </w:p>
        </w:tc>
        <w:tc>
          <w:tcPr>
            <w:tcW w:w="677" w:type="dxa"/>
            <w:tcBorders>
              <w:top w:val="nil"/>
              <w:left w:val="nil"/>
              <w:bottom w:val="nil"/>
              <w:right w:val="nil"/>
            </w:tcBorders>
          </w:tcPr>
          <w:p w14:paraId="3F7DC63A" w14:textId="77777777" w:rsidR="00B220FD" w:rsidRPr="00B220FD" w:rsidRDefault="00B220FD">
            <w:pPr>
              <w:autoSpaceDE w:val="0"/>
              <w:autoSpaceDN w:val="0"/>
              <w:adjustRightInd w:val="0"/>
              <w:jc w:val="right"/>
              <w:rPr>
                <w:rFonts w:ascii="Times New Roman" w:hAnsi="Times New Roman" w:cs="Times New Roman"/>
                <w:b/>
                <w:bCs/>
                <w:color w:val="000000"/>
                <w:sz w:val="20"/>
                <w:szCs w:val="20"/>
              </w:rPr>
            </w:pPr>
          </w:p>
        </w:tc>
        <w:tc>
          <w:tcPr>
            <w:tcW w:w="677" w:type="dxa"/>
            <w:tcBorders>
              <w:top w:val="nil"/>
              <w:left w:val="nil"/>
              <w:bottom w:val="nil"/>
              <w:right w:val="nil"/>
            </w:tcBorders>
          </w:tcPr>
          <w:p w14:paraId="572A6307" w14:textId="77777777" w:rsidR="00B220FD" w:rsidRPr="00B220FD" w:rsidRDefault="00B220FD">
            <w:pPr>
              <w:autoSpaceDE w:val="0"/>
              <w:autoSpaceDN w:val="0"/>
              <w:adjustRightInd w:val="0"/>
              <w:jc w:val="right"/>
              <w:rPr>
                <w:rFonts w:ascii="Times New Roman" w:hAnsi="Times New Roman" w:cs="Times New Roman"/>
                <w:b/>
                <w:bCs/>
                <w:color w:val="000000"/>
                <w:sz w:val="20"/>
                <w:szCs w:val="20"/>
              </w:rPr>
            </w:pPr>
          </w:p>
        </w:tc>
      </w:tr>
      <w:tr w:rsidR="00B220FD" w:rsidRPr="00B220FD" w14:paraId="0332B009" w14:textId="77777777" w:rsidTr="00B220FD">
        <w:trPr>
          <w:trHeight w:val="290"/>
        </w:trPr>
        <w:tc>
          <w:tcPr>
            <w:tcW w:w="3514" w:type="dxa"/>
            <w:gridSpan w:val="3"/>
            <w:tcBorders>
              <w:top w:val="nil"/>
              <w:left w:val="nil"/>
              <w:bottom w:val="nil"/>
              <w:right w:val="nil"/>
            </w:tcBorders>
          </w:tcPr>
          <w:p w14:paraId="1BF7B8BE" w14:textId="77777777" w:rsidR="00B220FD" w:rsidRPr="00B220FD" w:rsidRDefault="00B220FD">
            <w:pPr>
              <w:autoSpaceDE w:val="0"/>
              <w:autoSpaceDN w:val="0"/>
              <w:adjustRightInd w:val="0"/>
              <w:rPr>
                <w:rFonts w:ascii="Times New Roman" w:hAnsi="Times New Roman" w:cs="Times New Roman"/>
                <w:b/>
                <w:bCs/>
                <w:color w:val="000000"/>
                <w:sz w:val="20"/>
                <w:szCs w:val="20"/>
              </w:rPr>
            </w:pPr>
            <w:r w:rsidRPr="00B220FD">
              <w:rPr>
                <w:rFonts w:ascii="Times New Roman" w:hAnsi="Times New Roman" w:cs="Times New Roman"/>
                <w:b/>
                <w:bCs/>
                <w:color w:val="000000"/>
                <w:sz w:val="20"/>
                <w:szCs w:val="20"/>
              </w:rPr>
              <w:t xml:space="preserve"> NIJE PRISUTAN= prekrižiti ime</w:t>
            </w:r>
          </w:p>
        </w:tc>
      </w:tr>
    </w:tbl>
    <w:p w14:paraId="222ED162" w14:textId="01F55F25" w:rsidR="00F14D24" w:rsidRPr="00FB79E2" w:rsidRDefault="00F14D24" w:rsidP="00FB79E2">
      <w:pPr>
        <w:rPr>
          <w:rFonts w:ascii="Times New Roman" w:hAnsi="Times New Roman" w:cs="Times New Roman"/>
        </w:rPr>
      </w:pPr>
    </w:p>
    <w:sectPr w:rsidR="00F14D24" w:rsidRPr="00FB79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90206"/>
    <w:multiLevelType w:val="hybridMultilevel"/>
    <w:tmpl w:val="1B88AD3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C931F3E"/>
    <w:multiLevelType w:val="hybridMultilevel"/>
    <w:tmpl w:val="74567498"/>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F4B5773"/>
    <w:multiLevelType w:val="hybridMultilevel"/>
    <w:tmpl w:val="491870A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37C24F9"/>
    <w:multiLevelType w:val="hybridMultilevel"/>
    <w:tmpl w:val="5302D0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705621A"/>
    <w:multiLevelType w:val="hybridMultilevel"/>
    <w:tmpl w:val="9BBAC86E"/>
    <w:lvl w:ilvl="0" w:tplc="041A000F">
      <w:start w:val="1"/>
      <w:numFmt w:val="decimal"/>
      <w:lvlText w:val="%1."/>
      <w:lvlJc w:val="left"/>
      <w:pPr>
        <w:ind w:left="720" w:hanging="360"/>
      </w:pPr>
      <w:rPr>
        <w:rFonts w:eastAsia="Times New Roman"/>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17763471"/>
    <w:multiLevelType w:val="hybridMultilevel"/>
    <w:tmpl w:val="2BFCD002"/>
    <w:lvl w:ilvl="0" w:tplc="9AE83538">
      <w:start w:val="1"/>
      <w:numFmt w:val="lowerLetter"/>
      <w:lvlText w:val="%1)"/>
      <w:lvlJc w:val="left"/>
      <w:pPr>
        <w:ind w:left="1320" w:hanging="360"/>
      </w:pPr>
    </w:lvl>
    <w:lvl w:ilvl="1" w:tplc="041A0019">
      <w:start w:val="1"/>
      <w:numFmt w:val="lowerLetter"/>
      <w:lvlText w:val="%2."/>
      <w:lvlJc w:val="left"/>
      <w:pPr>
        <w:ind w:left="2040" w:hanging="360"/>
      </w:pPr>
    </w:lvl>
    <w:lvl w:ilvl="2" w:tplc="041A001B">
      <w:start w:val="1"/>
      <w:numFmt w:val="lowerRoman"/>
      <w:lvlText w:val="%3."/>
      <w:lvlJc w:val="right"/>
      <w:pPr>
        <w:ind w:left="2760" w:hanging="180"/>
      </w:pPr>
    </w:lvl>
    <w:lvl w:ilvl="3" w:tplc="041A000F">
      <w:start w:val="1"/>
      <w:numFmt w:val="decimal"/>
      <w:lvlText w:val="%4."/>
      <w:lvlJc w:val="left"/>
      <w:pPr>
        <w:ind w:left="3480" w:hanging="360"/>
      </w:pPr>
    </w:lvl>
    <w:lvl w:ilvl="4" w:tplc="041A0019">
      <w:start w:val="1"/>
      <w:numFmt w:val="lowerLetter"/>
      <w:lvlText w:val="%5."/>
      <w:lvlJc w:val="left"/>
      <w:pPr>
        <w:ind w:left="4200" w:hanging="360"/>
      </w:pPr>
    </w:lvl>
    <w:lvl w:ilvl="5" w:tplc="041A001B">
      <w:start w:val="1"/>
      <w:numFmt w:val="lowerRoman"/>
      <w:lvlText w:val="%6."/>
      <w:lvlJc w:val="right"/>
      <w:pPr>
        <w:ind w:left="4920" w:hanging="180"/>
      </w:pPr>
    </w:lvl>
    <w:lvl w:ilvl="6" w:tplc="041A000F">
      <w:start w:val="1"/>
      <w:numFmt w:val="decimal"/>
      <w:lvlText w:val="%7."/>
      <w:lvlJc w:val="left"/>
      <w:pPr>
        <w:ind w:left="5640" w:hanging="360"/>
      </w:pPr>
    </w:lvl>
    <w:lvl w:ilvl="7" w:tplc="041A0019">
      <w:start w:val="1"/>
      <w:numFmt w:val="lowerLetter"/>
      <w:lvlText w:val="%8."/>
      <w:lvlJc w:val="left"/>
      <w:pPr>
        <w:ind w:left="6360" w:hanging="360"/>
      </w:pPr>
    </w:lvl>
    <w:lvl w:ilvl="8" w:tplc="041A001B">
      <w:start w:val="1"/>
      <w:numFmt w:val="lowerRoman"/>
      <w:lvlText w:val="%9."/>
      <w:lvlJc w:val="right"/>
      <w:pPr>
        <w:ind w:left="7080" w:hanging="180"/>
      </w:pPr>
    </w:lvl>
  </w:abstractNum>
  <w:abstractNum w:abstractNumId="6" w15:restartNumberingAfterBreak="0">
    <w:nsid w:val="21C65FA7"/>
    <w:multiLevelType w:val="hybridMultilevel"/>
    <w:tmpl w:val="8F88CB0E"/>
    <w:lvl w:ilvl="0" w:tplc="426A49B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6C17C7"/>
    <w:multiLevelType w:val="hybridMultilevel"/>
    <w:tmpl w:val="6966C72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CCB10A2"/>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9" w15:restartNumberingAfterBreak="0">
    <w:nsid w:val="30BE1331"/>
    <w:multiLevelType w:val="hybridMultilevel"/>
    <w:tmpl w:val="0A8C1D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5AE63E9"/>
    <w:multiLevelType w:val="hybridMultilevel"/>
    <w:tmpl w:val="A07EB280"/>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81520D9"/>
    <w:multiLevelType w:val="hybridMultilevel"/>
    <w:tmpl w:val="5302D0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9923B47"/>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15:restartNumberingAfterBreak="0">
    <w:nsid w:val="4A282E83"/>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4" w15:restartNumberingAfterBreak="0">
    <w:nsid w:val="5064453E"/>
    <w:multiLevelType w:val="hybridMultilevel"/>
    <w:tmpl w:val="9AC88F9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78C503E"/>
    <w:multiLevelType w:val="hybridMultilevel"/>
    <w:tmpl w:val="65AC0D56"/>
    <w:lvl w:ilvl="0" w:tplc="EA067F74">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59D3460D"/>
    <w:multiLevelType w:val="hybridMultilevel"/>
    <w:tmpl w:val="C430EACA"/>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7" w15:restartNumberingAfterBreak="0">
    <w:nsid w:val="61816FB2"/>
    <w:multiLevelType w:val="hybridMultilevel"/>
    <w:tmpl w:val="8556B3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27F5F2B"/>
    <w:multiLevelType w:val="hybridMultilevel"/>
    <w:tmpl w:val="22A68AAE"/>
    <w:lvl w:ilvl="0" w:tplc="CB449900">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9" w15:restartNumberingAfterBreak="0">
    <w:nsid w:val="65B04BFB"/>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0" w15:restartNumberingAfterBreak="0">
    <w:nsid w:val="6AE80F16"/>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1" w15:restartNumberingAfterBreak="0">
    <w:nsid w:val="6C5B3275"/>
    <w:multiLevelType w:val="hybridMultilevel"/>
    <w:tmpl w:val="C430EACA"/>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2" w15:restartNumberingAfterBreak="0">
    <w:nsid w:val="70566D41"/>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3" w15:restartNumberingAfterBreak="0">
    <w:nsid w:val="72520C4F"/>
    <w:multiLevelType w:val="hybridMultilevel"/>
    <w:tmpl w:val="2BFCD002"/>
    <w:lvl w:ilvl="0" w:tplc="9AE83538">
      <w:start w:val="1"/>
      <w:numFmt w:val="lowerLetter"/>
      <w:lvlText w:val="%1)"/>
      <w:lvlJc w:val="left"/>
      <w:pPr>
        <w:ind w:left="1320" w:hanging="360"/>
      </w:pPr>
    </w:lvl>
    <w:lvl w:ilvl="1" w:tplc="041A0019">
      <w:start w:val="1"/>
      <w:numFmt w:val="lowerLetter"/>
      <w:lvlText w:val="%2."/>
      <w:lvlJc w:val="left"/>
      <w:pPr>
        <w:ind w:left="2040" w:hanging="360"/>
      </w:pPr>
    </w:lvl>
    <w:lvl w:ilvl="2" w:tplc="041A001B">
      <w:start w:val="1"/>
      <w:numFmt w:val="lowerRoman"/>
      <w:lvlText w:val="%3."/>
      <w:lvlJc w:val="right"/>
      <w:pPr>
        <w:ind w:left="2760" w:hanging="180"/>
      </w:pPr>
    </w:lvl>
    <w:lvl w:ilvl="3" w:tplc="041A000F">
      <w:start w:val="1"/>
      <w:numFmt w:val="decimal"/>
      <w:lvlText w:val="%4."/>
      <w:lvlJc w:val="left"/>
      <w:pPr>
        <w:ind w:left="3480" w:hanging="360"/>
      </w:pPr>
    </w:lvl>
    <w:lvl w:ilvl="4" w:tplc="041A0019">
      <w:start w:val="1"/>
      <w:numFmt w:val="lowerLetter"/>
      <w:lvlText w:val="%5."/>
      <w:lvlJc w:val="left"/>
      <w:pPr>
        <w:ind w:left="4200" w:hanging="360"/>
      </w:pPr>
    </w:lvl>
    <w:lvl w:ilvl="5" w:tplc="041A001B">
      <w:start w:val="1"/>
      <w:numFmt w:val="lowerRoman"/>
      <w:lvlText w:val="%6."/>
      <w:lvlJc w:val="right"/>
      <w:pPr>
        <w:ind w:left="4920" w:hanging="180"/>
      </w:pPr>
    </w:lvl>
    <w:lvl w:ilvl="6" w:tplc="041A000F">
      <w:start w:val="1"/>
      <w:numFmt w:val="decimal"/>
      <w:lvlText w:val="%7."/>
      <w:lvlJc w:val="left"/>
      <w:pPr>
        <w:ind w:left="5640" w:hanging="360"/>
      </w:pPr>
    </w:lvl>
    <w:lvl w:ilvl="7" w:tplc="041A0019">
      <w:start w:val="1"/>
      <w:numFmt w:val="lowerLetter"/>
      <w:lvlText w:val="%8."/>
      <w:lvlJc w:val="left"/>
      <w:pPr>
        <w:ind w:left="6360" w:hanging="360"/>
      </w:pPr>
    </w:lvl>
    <w:lvl w:ilvl="8" w:tplc="041A001B">
      <w:start w:val="1"/>
      <w:numFmt w:val="lowerRoman"/>
      <w:lvlText w:val="%9."/>
      <w:lvlJc w:val="right"/>
      <w:pPr>
        <w:ind w:left="7080" w:hanging="180"/>
      </w:pPr>
    </w:lvl>
  </w:abstractNum>
  <w:abstractNum w:abstractNumId="24" w15:restartNumberingAfterBreak="0">
    <w:nsid w:val="7A8B747A"/>
    <w:multiLevelType w:val="hybridMultilevel"/>
    <w:tmpl w:val="E42AE0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10"/>
  </w:num>
  <w:num w:numId="3">
    <w:abstractNumId w:val="15"/>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5"/>
  </w:num>
  <w:num w:numId="14">
    <w:abstractNumId w:val="0"/>
  </w:num>
  <w:num w:numId="15">
    <w:abstractNumId w:val="22"/>
  </w:num>
  <w:num w:numId="16">
    <w:abstractNumId w:val="17"/>
  </w:num>
  <w:num w:numId="17">
    <w:abstractNumId w:val="24"/>
  </w:num>
  <w:num w:numId="18">
    <w:abstractNumId w:val="9"/>
  </w:num>
  <w:num w:numId="19">
    <w:abstractNumId w:val="11"/>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4"/>
  </w:num>
  <w:num w:numId="23">
    <w:abstractNumId w:val="8"/>
  </w:num>
  <w:num w:numId="24">
    <w:abstractNumId w:val="12"/>
  </w:num>
  <w:num w:numId="25">
    <w:abstractNumId w:val="13"/>
  </w:num>
  <w:num w:numId="26">
    <w:abstractNumId w:val="19"/>
  </w:num>
  <w:num w:numId="27">
    <w:abstractNumId w:val="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523"/>
    <w:rsid w:val="00020878"/>
    <w:rsid w:val="000223D0"/>
    <w:rsid w:val="00041F46"/>
    <w:rsid w:val="00042F92"/>
    <w:rsid w:val="00045214"/>
    <w:rsid w:val="00063B28"/>
    <w:rsid w:val="00065E0F"/>
    <w:rsid w:val="00067A4E"/>
    <w:rsid w:val="00075815"/>
    <w:rsid w:val="00080BF7"/>
    <w:rsid w:val="00081523"/>
    <w:rsid w:val="00094ABA"/>
    <w:rsid w:val="000A4D4A"/>
    <w:rsid w:val="000C49B1"/>
    <w:rsid w:val="000C7317"/>
    <w:rsid w:val="000D0C77"/>
    <w:rsid w:val="000D24A8"/>
    <w:rsid w:val="000F0AA1"/>
    <w:rsid w:val="00103BF7"/>
    <w:rsid w:val="00107E9F"/>
    <w:rsid w:val="00116CDE"/>
    <w:rsid w:val="00116DBA"/>
    <w:rsid w:val="00127AEB"/>
    <w:rsid w:val="00130247"/>
    <w:rsid w:val="0013277B"/>
    <w:rsid w:val="001341F2"/>
    <w:rsid w:val="00134874"/>
    <w:rsid w:val="0015726E"/>
    <w:rsid w:val="00157CA6"/>
    <w:rsid w:val="00167D87"/>
    <w:rsid w:val="0018417A"/>
    <w:rsid w:val="001A0A24"/>
    <w:rsid w:val="001A2F21"/>
    <w:rsid w:val="001C1CB7"/>
    <w:rsid w:val="001C2F70"/>
    <w:rsid w:val="001C506D"/>
    <w:rsid w:val="001C71A8"/>
    <w:rsid w:val="001D0E14"/>
    <w:rsid w:val="001D3A85"/>
    <w:rsid w:val="001D5FD5"/>
    <w:rsid w:val="001E70A8"/>
    <w:rsid w:val="001E74C5"/>
    <w:rsid w:val="001F3276"/>
    <w:rsid w:val="001F32F9"/>
    <w:rsid w:val="001F5CC2"/>
    <w:rsid w:val="002075DA"/>
    <w:rsid w:val="002131E0"/>
    <w:rsid w:val="002220C1"/>
    <w:rsid w:val="0024147B"/>
    <w:rsid w:val="00242018"/>
    <w:rsid w:val="002470F2"/>
    <w:rsid w:val="002563B9"/>
    <w:rsid w:val="00256A38"/>
    <w:rsid w:val="0026065B"/>
    <w:rsid w:val="0026379F"/>
    <w:rsid w:val="00275C66"/>
    <w:rsid w:val="0029625F"/>
    <w:rsid w:val="002970DA"/>
    <w:rsid w:val="002A343B"/>
    <w:rsid w:val="002A7609"/>
    <w:rsid w:val="002B373F"/>
    <w:rsid w:val="002B6003"/>
    <w:rsid w:val="002C116A"/>
    <w:rsid w:val="002C280B"/>
    <w:rsid w:val="002C3599"/>
    <w:rsid w:val="002C4B2A"/>
    <w:rsid w:val="002D391F"/>
    <w:rsid w:val="002D6A49"/>
    <w:rsid w:val="002F7031"/>
    <w:rsid w:val="00303507"/>
    <w:rsid w:val="00306193"/>
    <w:rsid w:val="0030772C"/>
    <w:rsid w:val="00331555"/>
    <w:rsid w:val="00331D4C"/>
    <w:rsid w:val="00331D8A"/>
    <w:rsid w:val="00336F18"/>
    <w:rsid w:val="00341310"/>
    <w:rsid w:val="003515BF"/>
    <w:rsid w:val="00363E69"/>
    <w:rsid w:val="00363F45"/>
    <w:rsid w:val="003817AC"/>
    <w:rsid w:val="003A2189"/>
    <w:rsid w:val="003A35EA"/>
    <w:rsid w:val="003C0BFA"/>
    <w:rsid w:val="003D3BC5"/>
    <w:rsid w:val="003D4B02"/>
    <w:rsid w:val="003D5C5A"/>
    <w:rsid w:val="003D7FE8"/>
    <w:rsid w:val="003E1655"/>
    <w:rsid w:val="003F735F"/>
    <w:rsid w:val="00407D47"/>
    <w:rsid w:val="00413777"/>
    <w:rsid w:val="00413D09"/>
    <w:rsid w:val="004206B1"/>
    <w:rsid w:val="00426626"/>
    <w:rsid w:val="00447272"/>
    <w:rsid w:val="004479DA"/>
    <w:rsid w:val="0045199B"/>
    <w:rsid w:val="00460E0E"/>
    <w:rsid w:val="004622B2"/>
    <w:rsid w:val="0048098A"/>
    <w:rsid w:val="00483D8C"/>
    <w:rsid w:val="004849FE"/>
    <w:rsid w:val="0048770B"/>
    <w:rsid w:val="00492D09"/>
    <w:rsid w:val="0049465A"/>
    <w:rsid w:val="00497353"/>
    <w:rsid w:val="004A26E9"/>
    <w:rsid w:val="004A665D"/>
    <w:rsid w:val="004A7220"/>
    <w:rsid w:val="004C3A41"/>
    <w:rsid w:val="004D0371"/>
    <w:rsid w:val="004D41C2"/>
    <w:rsid w:val="004E1C8A"/>
    <w:rsid w:val="004E5246"/>
    <w:rsid w:val="004F4A3E"/>
    <w:rsid w:val="005058FC"/>
    <w:rsid w:val="00505A47"/>
    <w:rsid w:val="0050728C"/>
    <w:rsid w:val="00522F68"/>
    <w:rsid w:val="00532FDA"/>
    <w:rsid w:val="00555205"/>
    <w:rsid w:val="005636B4"/>
    <w:rsid w:val="00581F5C"/>
    <w:rsid w:val="0058666F"/>
    <w:rsid w:val="00594F87"/>
    <w:rsid w:val="005C11EF"/>
    <w:rsid w:val="005C3FD7"/>
    <w:rsid w:val="005C4497"/>
    <w:rsid w:val="005D0D32"/>
    <w:rsid w:val="005E3D49"/>
    <w:rsid w:val="005E73E8"/>
    <w:rsid w:val="005F581E"/>
    <w:rsid w:val="005F5F10"/>
    <w:rsid w:val="0060751D"/>
    <w:rsid w:val="00611611"/>
    <w:rsid w:val="006270A0"/>
    <w:rsid w:val="00655E1D"/>
    <w:rsid w:val="00660ADD"/>
    <w:rsid w:val="006613F5"/>
    <w:rsid w:val="006644AF"/>
    <w:rsid w:val="00670A0F"/>
    <w:rsid w:val="00676A70"/>
    <w:rsid w:val="00680471"/>
    <w:rsid w:val="00681DFC"/>
    <w:rsid w:val="00686848"/>
    <w:rsid w:val="00694BF3"/>
    <w:rsid w:val="006B5584"/>
    <w:rsid w:val="006B6546"/>
    <w:rsid w:val="006C1DB2"/>
    <w:rsid w:val="006C52AC"/>
    <w:rsid w:val="006D2D32"/>
    <w:rsid w:val="006D7549"/>
    <w:rsid w:val="006E77DD"/>
    <w:rsid w:val="00702AA3"/>
    <w:rsid w:val="007119A0"/>
    <w:rsid w:val="0071599D"/>
    <w:rsid w:val="00720BD5"/>
    <w:rsid w:val="00721D05"/>
    <w:rsid w:val="00727710"/>
    <w:rsid w:val="00732AC7"/>
    <w:rsid w:val="00743200"/>
    <w:rsid w:val="00745207"/>
    <w:rsid w:val="0074521E"/>
    <w:rsid w:val="00753699"/>
    <w:rsid w:val="0075551F"/>
    <w:rsid w:val="0076129E"/>
    <w:rsid w:val="00775F26"/>
    <w:rsid w:val="007800BD"/>
    <w:rsid w:val="00785D10"/>
    <w:rsid w:val="00792E6D"/>
    <w:rsid w:val="007A42F0"/>
    <w:rsid w:val="007B0EC6"/>
    <w:rsid w:val="007C05AF"/>
    <w:rsid w:val="007C188D"/>
    <w:rsid w:val="007C4B1F"/>
    <w:rsid w:val="007D25AF"/>
    <w:rsid w:val="007E0807"/>
    <w:rsid w:val="007E7B09"/>
    <w:rsid w:val="007F422B"/>
    <w:rsid w:val="00804E44"/>
    <w:rsid w:val="00825D96"/>
    <w:rsid w:val="00831165"/>
    <w:rsid w:val="00831FD3"/>
    <w:rsid w:val="0085246F"/>
    <w:rsid w:val="00860850"/>
    <w:rsid w:val="0086196B"/>
    <w:rsid w:val="00863358"/>
    <w:rsid w:val="00864B12"/>
    <w:rsid w:val="008671C0"/>
    <w:rsid w:val="0087274E"/>
    <w:rsid w:val="00881280"/>
    <w:rsid w:val="00881589"/>
    <w:rsid w:val="00886CE2"/>
    <w:rsid w:val="00891D11"/>
    <w:rsid w:val="008B1CD7"/>
    <w:rsid w:val="008C7FE2"/>
    <w:rsid w:val="008D09D7"/>
    <w:rsid w:val="008D0ED1"/>
    <w:rsid w:val="008E0A65"/>
    <w:rsid w:val="008E5915"/>
    <w:rsid w:val="008F3D03"/>
    <w:rsid w:val="009008C7"/>
    <w:rsid w:val="009017C8"/>
    <w:rsid w:val="00914B92"/>
    <w:rsid w:val="00922F41"/>
    <w:rsid w:val="00927059"/>
    <w:rsid w:val="00933628"/>
    <w:rsid w:val="00933D5F"/>
    <w:rsid w:val="009349E9"/>
    <w:rsid w:val="00936A21"/>
    <w:rsid w:val="00945B59"/>
    <w:rsid w:val="00957C7A"/>
    <w:rsid w:val="00962EBF"/>
    <w:rsid w:val="009632EE"/>
    <w:rsid w:val="00970B8D"/>
    <w:rsid w:val="0097221D"/>
    <w:rsid w:val="00985D02"/>
    <w:rsid w:val="009A501C"/>
    <w:rsid w:val="009A6E9D"/>
    <w:rsid w:val="009B1558"/>
    <w:rsid w:val="009B7416"/>
    <w:rsid w:val="009C4AB2"/>
    <w:rsid w:val="009C54D2"/>
    <w:rsid w:val="009D3517"/>
    <w:rsid w:val="009D42A7"/>
    <w:rsid w:val="009F48CF"/>
    <w:rsid w:val="00A01527"/>
    <w:rsid w:val="00A01C2A"/>
    <w:rsid w:val="00A05425"/>
    <w:rsid w:val="00A07E35"/>
    <w:rsid w:val="00A104FD"/>
    <w:rsid w:val="00A1505B"/>
    <w:rsid w:val="00A1730D"/>
    <w:rsid w:val="00A2198F"/>
    <w:rsid w:val="00A2745D"/>
    <w:rsid w:val="00A30AEA"/>
    <w:rsid w:val="00A314DB"/>
    <w:rsid w:val="00A36E55"/>
    <w:rsid w:val="00A41C1A"/>
    <w:rsid w:val="00A527C4"/>
    <w:rsid w:val="00A557BF"/>
    <w:rsid w:val="00A61A10"/>
    <w:rsid w:val="00A70B6D"/>
    <w:rsid w:val="00A81873"/>
    <w:rsid w:val="00A90212"/>
    <w:rsid w:val="00A92809"/>
    <w:rsid w:val="00A96BEA"/>
    <w:rsid w:val="00AA0E22"/>
    <w:rsid w:val="00AA30F1"/>
    <w:rsid w:val="00AB5589"/>
    <w:rsid w:val="00AE2370"/>
    <w:rsid w:val="00AF0D8E"/>
    <w:rsid w:val="00AF1911"/>
    <w:rsid w:val="00AF21C0"/>
    <w:rsid w:val="00AF49AC"/>
    <w:rsid w:val="00AF4A95"/>
    <w:rsid w:val="00B142E8"/>
    <w:rsid w:val="00B220FD"/>
    <w:rsid w:val="00B23D83"/>
    <w:rsid w:val="00B33CDD"/>
    <w:rsid w:val="00B40EAD"/>
    <w:rsid w:val="00B4526E"/>
    <w:rsid w:val="00B458D4"/>
    <w:rsid w:val="00B62823"/>
    <w:rsid w:val="00B7116D"/>
    <w:rsid w:val="00B754D7"/>
    <w:rsid w:val="00B863DA"/>
    <w:rsid w:val="00B87375"/>
    <w:rsid w:val="00BB1C89"/>
    <w:rsid w:val="00C04B00"/>
    <w:rsid w:val="00C10193"/>
    <w:rsid w:val="00C275D5"/>
    <w:rsid w:val="00C40BD6"/>
    <w:rsid w:val="00C510F1"/>
    <w:rsid w:val="00C53FC8"/>
    <w:rsid w:val="00C60EFE"/>
    <w:rsid w:val="00C62C58"/>
    <w:rsid w:val="00C74FE3"/>
    <w:rsid w:val="00C81472"/>
    <w:rsid w:val="00C81530"/>
    <w:rsid w:val="00C8314E"/>
    <w:rsid w:val="00C8388F"/>
    <w:rsid w:val="00CA104A"/>
    <w:rsid w:val="00CA5339"/>
    <w:rsid w:val="00CB6F0E"/>
    <w:rsid w:val="00CC3517"/>
    <w:rsid w:val="00CE1450"/>
    <w:rsid w:val="00CE4EA3"/>
    <w:rsid w:val="00CF3329"/>
    <w:rsid w:val="00D030C4"/>
    <w:rsid w:val="00D20DAE"/>
    <w:rsid w:val="00D40532"/>
    <w:rsid w:val="00D40C04"/>
    <w:rsid w:val="00D44792"/>
    <w:rsid w:val="00D534B7"/>
    <w:rsid w:val="00D53B12"/>
    <w:rsid w:val="00D54D72"/>
    <w:rsid w:val="00D61B59"/>
    <w:rsid w:val="00D652D7"/>
    <w:rsid w:val="00D71F0E"/>
    <w:rsid w:val="00D91B7E"/>
    <w:rsid w:val="00DA743C"/>
    <w:rsid w:val="00DC3B29"/>
    <w:rsid w:val="00DD3746"/>
    <w:rsid w:val="00DE2C63"/>
    <w:rsid w:val="00E03DAF"/>
    <w:rsid w:val="00E0536F"/>
    <w:rsid w:val="00E1603E"/>
    <w:rsid w:val="00E23BD9"/>
    <w:rsid w:val="00E248BC"/>
    <w:rsid w:val="00E47509"/>
    <w:rsid w:val="00E53900"/>
    <w:rsid w:val="00E61AF1"/>
    <w:rsid w:val="00E70524"/>
    <w:rsid w:val="00E73059"/>
    <w:rsid w:val="00E7311B"/>
    <w:rsid w:val="00E8237B"/>
    <w:rsid w:val="00EC0E5D"/>
    <w:rsid w:val="00ED5098"/>
    <w:rsid w:val="00ED6BF3"/>
    <w:rsid w:val="00EE3F00"/>
    <w:rsid w:val="00EE4E56"/>
    <w:rsid w:val="00EE6A92"/>
    <w:rsid w:val="00F13DA3"/>
    <w:rsid w:val="00F14D24"/>
    <w:rsid w:val="00F533CE"/>
    <w:rsid w:val="00F56A8D"/>
    <w:rsid w:val="00F7571F"/>
    <w:rsid w:val="00F86F5E"/>
    <w:rsid w:val="00F9101D"/>
    <w:rsid w:val="00FB79E2"/>
    <w:rsid w:val="00FC40BB"/>
    <w:rsid w:val="00FC7B0A"/>
    <w:rsid w:val="00FE3A94"/>
    <w:rsid w:val="00FE71B6"/>
    <w:rsid w:val="00FF4627"/>
    <w:rsid w:val="00FF5535"/>
    <w:rsid w:val="00FF5C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D8816"/>
  <w15:chartTrackingRefBased/>
  <w15:docId w15:val="{C7D879DF-2D69-3840-A557-35360B641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523"/>
    <w:pPr>
      <w:ind w:left="720"/>
      <w:contextualSpacing/>
    </w:pPr>
  </w:style>
  <w:style w:type="paragraph" w:styleId="BalloonText">
    <w:name w:val="Balloon Text"/>
    <w:basedOn w:val="Normal"/>
    <w:link w:val="BalloonTextChar"/>
    <w:uiPriority w:val="99"/>
    <w:semiHidden/>
    <w:unhideWhenUsed/>
    <w:rsid w:val="006270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0A0"/>
    <w:rPr>
      <w:rFonts w:ascii="Segoe UI" w:hAnsi="Segoe UI" w:cs="Segoe UI"/>
      <w:sz w:val="18"/>
      <w:szCs w:val="18"/>
    </w:rPr>
  </w:style>
  <w:style w:type="paragraph" w:styleId="NoSpacing">
    <w:name w:val="No Spacing"/>
    <w:link w:val="NoSpacingChar"/>
    <w:uiPriority w:val="1"/>
    <w:qFormat/>
    <w:rsid w:val="003A2189"/>
    <w:rPr>
      <w:sz w:val="22"/>
      <w:szCs w:val="22"/>
    </w:rPr>
  </w:style>
  <w:style w:type="table" w:styleId="TableGrid">
    <w:name w:val="Table Grid"/>
    <w:basedOn w:val="TableNormal"/>
    <w:uiPriority w:val="39"/>
    <w:rsid w:val="003A218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E248BC"/>
    <w:pPr>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semiHidden/>
    <w:rsid w:val="00E248BC"/>
    <w:rPr>
      <w:rFonts w:ascii="Times New Roman" w:eastAsia="Times New Roman" w:hAnsi="Times New Roman" w:cs="Times New Roman"/>
      <w:szCs w:val="20"/>
    </w:rPr>
  </w:style>
  <w:style w:type="character" w:customStyle="1" w:styleId="NoSpacingChar">
    <w:name w:val="No Spacing Char"/>
    <w:basedOn w:val="DefaultParagraphFont"/>
    <w:link w:val="NoSpacing"/>
    <w:uiPriority w:val="1"/>
    <w:rsid w:val="006B654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2141">
      <w:bodyDiv w:val="1"/>
      <w:marLeft w:val="0"/>
      <w:marRight w:val="0"/>
      <w:marTop w:val="0"/>
      <w:marBottom w:val="0"/>
      <w:divBdr>
        <w:top w:val="none" w:sz="0" w:space="0" w:color="auto"/>
        <w:left w:val="none" w:sz="0" w:space="0" w:color="auto"/>
        <w:bottom w:val="none" w:sz="0" w:space="0" w:color="auto"/>
        <w:right w:val="none" w:sz="0" w:space="0" w:color="auto"/>
      </w:divBdr>
    </w:div>
    <w:div w:id="41635424">
      <w:bodyDiv w:val="1"/>
      <w:marLeft w:val="0"/>
      <w:marRight w:val="0"/>
      <w:marTop w:val="0"/>
      <w:marBottom w:val="0"/>
      <w:divBdr>
        <w:top w:val="none" w:sz="0" w:space="0" w:color="auto"/>
        <w:left w:val="none" w:sz="0" w:space="0" w:color="auto"/>
        <w:bottom w:val="none" w:sz="0" w:space="0" w:color="auto"/>
        <w:right w:val="none" w:sz="0" w:space="0" w:color="auto"/>
      </w:divBdr>
    </w:div>
    <w:div w:id="145435757">
      <w:bodyDiv w:val="1"/>
      <w:marLeft w:val="0"/>
      <w:marRight w:val="0"/>
      <w:marTop w:val="0"/>
      <w:marBottom w:val="0"/>
      <w:divBdr>
        <w:top w:val="none" w:sz="0" w:space="0" w:color="auto"/>
        <w:left w:val="none" w:sz="0" w:space="0" w:color="auto"/>
        <w:bottom w:val="none" w:sz="0" w:space="0" w:color="auto"/>
        <w:right w:val="none" w:sz="0" w:space="0" w:color="auto"/>
      </w:divBdr>
    </w:div>
    <w:div w:id="176504421">
      <w:bodyDiv w:val="1"/>
      <w:marLeft w:val="0"/>
      <w:marRight w:val="0"/>
      <w:marTop w:val="0"/>
      <w:marBottom w:val="0"/>
      <w:divBdr>
        <w:top w:val="none" w:sz="0" w:space="0" w:color="auto"/>
        <w:left w:val="none" w:sz="0" w:space="0" w:color="auto"/>
        <w:bottom w:val="none" w:sz="0" w:space="0" w:color="auto"/>
        <w:right w:val="none" w:sz="0" w:space="0" w:color="auto"/>
      </w:divBdr>
    </w:div>
    <w:div w:id="177430450">
      <w:bodyDiv w:val="1"/>
      <w:marLeft w:val="0"/>
      <w:marRight w:val="0"/>
      <w:marTop w:val="0"/>
      <w:marBottom w:val="0"/>
      <w:divBdr>
        <w:top w:val="none" w:sz="0" w:space="0" w:color="auto"/>
        <w:left w:val="none" w:sz="0" w:space="0" w:color="auto"/>
        <w:bottom w:val="none" w:sz="0" w:space="0" w:color="auto"/>
        <w:right w:val="none" w:sz="0" w:space="0" w:color="auto"/>
      </w:divBdr>
    </w:div>
    <w:div w:id="207769446">
      <w:bodyDiv w:val="1"/>
      <w:marLeft w:val="0"/>
      <w:marRight w:val="0"/>
      <w:marTop w:val="0"/>
      <w:marBottom w:val="0"/>
      <w:divBdr>
        <w:top w:val="none" w:sz="0" w:space="0" w:color="auto"/>
        <w:left w:val="none" w:sz="0" w:space="0" w:color="auto"/>
        <w:bottom w:val="none" w:sz="0" w:space="0" w:color="auto"/>
        <w:right w:val="none" w:sz="0" w:space="0" w:color="auto"/>
      </w:divBdr>
    </w:div>
    <w:div w:id="230970663">
      <w:bodyDiv w:val="1"/>
      <w:marLeft w:val="0"/>
      <w:marRight w:val="0"/>
      <w:marTop w:val="0"/>
      <w:marBottom w:val="0"/>
      <w:divBdr>
        <w:top w:val="none" w:sz="0" w:space="0" w:color="auto"/>
        <w:left w:val="none" w:sz="0" w:space="0" w:color="auto"/>
        <w:bottom w:val="none" w:sz="0" w:space="0" w:color="auto"/>
        <w:right w:val="none" w:sz="0" w:space="0" w:color="auto"/>
      </w:divBdr>
    </w:div>
    <w:div w:id="395009341">
      <w:bodyDiv w:val="1"/>
      <w:marLeft w:val="0"/>
      <w:marRight w:val="0"/>
      <w:marTop w:val="0"/>
      <w:marBottom w:val="0"/>
      <w:divBdr>
        <w:top w:val="none" w:sz="0" w:space="0" w:color="auto"/>
        <w:left w:val="none" w:sz="0" w:space="0" w:color="auto"/>
        <w:bottom w:val="none" w:sz="0" w:space="0" w:color="auto"/>
        <w:right w:val="none" w:sz="0" w:space="0" w:color="auto"/>
      </w:divBdr>
    </w:div>
    <w:div w:id="481122651">
      <w:bodyDiv w:val="1"/>
      <w:marLeft w:val="0"/>
      <w:marRight w:val="0"/>
      <w:marTop w:val="0"/>
      <w:marBottom w:val="0"/>
      <w:divBdr>
        <w:top w:val="none" w:sz="0" w:space="0" w:color="auto"/>
        <w:left w:val="none" w:sz="0" w:space="0" w:color="auto"/>
        <w:bottom w:val="none" w:sz="0" w:space="0" w:color="auto"/>
        <w:right w:val="none" w:sz="0" w:space="0" w:color="auto"/>
      </w:divBdr>
    </w:div>
    <w:div w:id="484201796">
      <w:bodyDiv w:val="1"/>
      <w:marLeft w:val="0"/>
      <w:marRight w:val="0"/>
      <w:marTop w:val="0"/>
      <w:marBottom w:val="0"/>
      <w:divBdr>
        <w:top w:val="none" w:sz="0" w:space="0" w:color="auto"/>
        <w:left w:val="none" w:sz="0" w:space="0" w:color="auto"/>
        <w:bottom w:val="none" w:sz="0" w:space="0" w:color="auto"/>
        <w:right w:val="none" w:sz="0" w:space="0" w:color="auto"/>
      </w:divBdr>
    </w:div>
    <w:div w:id="485165391">
      <w:bodyDiv w:val="1"/>
      <w:marLeft w:val="0"/>
      <w:marRight w:val="0"/>
      <w:marTop w:val="0"/>
      <w:marBottom w:val="0"/>
      <w:divBdr>
        <w:top w:val="none" w:sz="0" w:space="0" w:color="auto"/>
        <w:left w:val="none" w:sz="0" w:space="0" w:color="auto"/>
        <w:bottom w:val="none" w:sz="0" w:space="0" w:color="auto"/>
        <w:right w:val="none" w:sz="0" w:space="0" w:color="auto"/>
      </w:divBdr>
    </w:div>
    <w:div w:id="523639527">
      <w:bodyDiv w:val="1"/>
      <w:marLeft w:val="0"/>
      <w:marRight w:val="0"/>
      <w:marTop w:val="0"/>
      <w:marBottom w:val="0"/>
      <w:divBdr>
        <w:top w:val="none" w:sz="0" w:space="0" w:color="auto"/>
        <w:left w:val="none" w:sz="0" w:space="0" w:color="auto"/>
        <w:bottom w:val="none" w:sz="0" w:space="0" w:color="auto"/>
        <w:right w:val="none" w:sz="0" w:space="0" w:color="auto"/>
      </w:divBdr>
    </w:div>
    <w:div w:id="573711197">
      <w:bodyDiv w:val="1"/>
      <w:marLeft w:val="0"/>
      <w:marRight w:val="0"/>
      <w:marTop w:val="0"/>
      <w:marBottom w:val="0"/>
      <w:divBdr>
        <w:top w:val="none" w:sz="0" w:space="0" w:color="auto"/>
        <w:left w:val="none" w:sz="0" w:space="0" w:color="auto"/>
        <w:bottom w:val="none" w:sz="0" w:space="0" w:color="auto"/>
        <w:right w:val="none" w:sz="0" w:space="0" w:color="auto"/>
      </w:divBdr>
    </w:div>
    <w:div w:id="627930858">
      <w:bodyDiv w:val="1"/>
      <w:marLeft w:val="0"/>
      <w:marRight w:val="0"/>
      <w:marTop w:val="0"/>
      <w:marBottom w:val="0"/>
      <w:divBdr>
        <w:top w:val="none" w:sz="0" w:space="0" w:color="auto"/>
        <w:left w:val="none" w:sz="0" w:space="0" w:color="auto"/>
        <w:bottom w:val="none" w:sz="0" w:space="0" w:color="auto"/>
        <w:right w:val="none" w:sz="0" w:space="0" w:color="auto"/>
      </w:divBdr>
    </w:div>
    <w:div w:id="759761233">
      <w:bodyDiv w:val="1"/>
      <w:marLeft w:val="0"/>
      <w:marRight w:val="0"/>
      <w:marTop w:val="0"/>
      <w:marBottom w:val="0"/>
      <w:divBdr>
        <w:top w:val="none" w:sz="0" w:space="0" w:color="auto"/>
        <w:left w:val="none" w:sz="0" w:space="0" w:color="auto"/>
        <w:bottom w:val="none" w:sz="0" w:space="0" w:color="auto"/>
        <w:right w:val="none" w:sz="0" w:space="0" w:color="auto"/>
      </w:divBdr>
    </w:div>
    <w:div w:id="803891323">
      <w:bodyDiv w:val="1"/>
      <w:marLeft w:val="0"/>
      <w:marRight w:val="0"/>
      <w:marTop w:val="0"/>
      <w:marBottom w:val="0"/>
      <w:divBdr>
        <w:top w:val="none" w:sz="0" w:space="0" w:color="auto"/>
        <w:left w:val="none" w:sz="0" w:space="0" w:color="auto"/>
        <w:bottom w:val="none" w:sz="0" w:space="0" w:color="auto"/>
        <w:right w:val="none" w:sz="0" w:space="0" w:color="auto"/>
      </w:divBdr>
    </w:div>
    <w:div w:id="849105499">
      <w:bodyDiv w:val="1"/>
      <w:marLeft w:val="0"/>
      <w:marRight w:val="0"/>
      <w:marTop w:val="0"/>
      <w:marBottom w:val="0"/>
      <w:divBdr>
        <w:top w:val="none" w:sz="0" w:space="0" w:color="auto"/>
        <w:left w:val="none" w:sz="0" w:space="0" w:color="auto"/>
        <w:bottom w:val="none" w:sz="0" w:space="0" w:color="auto"/>
        <w:right w:val="none" w:sz="0" w:space="0" w:color="auto"/>
      </w:divBdr>
    </w:div>
    <w:div w:id="1037313840">
      <w:bodyDiv w:val="1"/>
      <w:marLeft w:val="0"/>
      <w:marRight w:val="0"/>
      <w:marTop w:val="0"/>
      <w:marBottom w:val="0"/>
      <w:divBdr>
        <w:top w:val="none" w:sz="0" w:space="0" w:color="auto"/>
        <w:left w:val="none" w:sz="0" w:space="0" w:color="auto"/>
        <w:bottom w:val="none" w:sz="0" w:space="0" w:color="auto"/>
        <w:right w:val="none" w:sz="0" w:space="0" w:color="auto"/>
      </w:divBdr>
    </w:div>
    <w:div w:id="1102148102">
      <w:bodyDiv w:val="1"/>
      <w:marLeft w:val="0"/>
      <w:marRight w:val="0"/>
      <w:marTop w:val="0"/>
      <w:marBottom w:val="0"/>
      <w:divBdr>
        <w:top w:val="none" w:sz="0" w:space="0" w:color="auto"/>
        <w:left w:val="none" w:sz="0" w:space="0" w:color="auto"/>
        <w:bottom w:val="none" w:sz="0" w:space="0" w:color="auto"/>
        <w:right w:val="none" w:sz="0" w:space="0" w:color="auto"/>
      </w:divBdr>
    </w:div>
    <w:div w:id="1179196732">
      <w:bodyDiv w:val="1"/>
      <w:marLeft w:val="0"/>
      <w:marRight w:val="0"/>
      <w:marTop w:val="0"/>
      <w:marBottom w:val="0"/>
      <w:divBdr>
        <w:top w:val="none" w:sz="0" w:space="0" w:color="auto"/>
        <w:left w:val="none" w:sz="0" w:space="0" w:color="auto"/>
        <w:bottom w:val="none" w:sz="0" w:space="0" w:color="auto"/>
        <w:right w:val="none" w:sz="0" w:space="0" w:color="auto"/>
      </w:divBdr>
    </w:div>
    <w:div w:id="1195923275">
      <w:bodyDiv w:val="1"/>
      <w:marLeft w:val="0"/>
      <w:marRight w:val="0"/>
      <w:marTop w:val="0"/>
      <w:marBottom w:val="0"/>
      <w:divBdr>
        <w:top w:val="none" w:sz="0" w:space="0" w:color="auto"/>
        <w:left w:val="none" w:sz="0" w:space="0" w:color="auto"/>
        <w:bottom w:val="none" w:sz="0" w:space="0" w:color="auto"/>
        <w:right w:val="none" w:sz="0" w:space="0" w:color="auto"/>
      </w:divBdr>
    </w:div>
    <w:div w:id="1205099354">
      <w:bodyDiv w:val="1"/>
      <w:marLeft w:val="0"/>
      <w:marRight w:val="0"/>
      <w:marTop w:val="0"/>
      <w:marBottom w:val="0"/>
      <w:divBdr>
        <w:top w:val="none" w:sz="0" w:space="0" w:color="auto"/>
        <w:left w:val="none" w:sz="0" w:space="0" w:color="auto"/>
        <w:bottom w:val="none" w:sz="0" w:space="0" w:color="auto"/>
        <w:right w:val="none" w:sz="0" w:space="0" w:color="auto"/>
      </w:divBdr>
    </w:div>
    <w:div w:id="1257862046">
      <w:bodyDiv w:val="1"/>
      <w:marLeft w:val="0"/>
      <w:marRight w:val="0"/>
      <w:marTop w:val="0"/>
      <w:marBottom w:val="0"/>
      <w:divBdr>
        <w:top w:val="none" w:sz="0" w:space="0" w:color="auto"/>
        <w:left w:val="none" w:sz="0" w:space="0" w:color="auto"/>
        <w:bottom w:val="none" w:sz="0" w:space="0" w:color="auto"/>
        <w:right w:val="none" w:sz="0" w:space="0" w:color="auto"/>
      </w:divBdr>
    </w:div>
    <w:div w:id="1267619052">
      <w:bodyDiv w:val="1"/>
      <w:marLeft w:val="0"/>
      <w:marRight w:val="0"/>
      <w:marTop w:val="0"/>
      <w:marBottom w:val="0"/>
      <w:divBdr>
        <w:top w:val="none" w:sz="0" w:space="0" w:color="auto"/>
        <w:left w:val="none" w:sz="0" w:space="0" w:color="auto"/>
        <w:bottom w:val="none" w:sz="0" w:space="0" w:color="auto"/>
        <w:right w:val="none" w:sz="0" w:space="0" w:color="auto"/>
      </w:divBdr>
    </w:div>
    <w:div w:id="1290476307">
      <w:bodyDiv w:val="1"/>
      <w:marLeft w:val="0"/>
      <w:marRight w:val="0"/>
      <w:marTop w:val="0"/>
      <w:marBottom w:val="0"/>
      <w:divBdr>
        <w:top w:val="none" w:sz="0" w:space="0" w:color="auto"/>
        <w:left w:val="none" w:sz="0" w:space="0" w:color="auto"/>
        <w:bottom w:val="none" w:sz="0" w:space="0" w:color="auto"/>
        <w:right w:val="none" w:sz="0" w:space="0" w:color="auto"/>
      </w:divBdr>
    </w:div>
    <w:div w:id="1295912072">
      <w:bodyDiv w:val="1"/>
      <w:marLeft w:val="0"/>
      <w:marRight w:val="0"/>
      <w:marTop w:val="0"/>
      <w:marBottom w:val="0"/>
      <w:divBdr>
        <w:top w:val="none" w:sz="0" w:space="0" w:color="auto"/>
        <w:left w:val="none" w:sz="0" w:space="0" w:color="auto"/>
        <w:bottom w:val="none" w:sz="0" w:space="0" w:color="auto"/>
        <w:right w:val="none" w:sz="0" w:space="0" w:color="auto"/>
      </w:divBdr>
    </w:div>
    <w:div w:id="1344090884">
      <w:bodyDiv w:val="1"/>
      <w:marLeft w:val="0"/>
      <w:marRight w:val="0"/>
      <w:marTop w:val="0"/>
      <w:marBottom w:val="0"/>
      <w:divBdr>
        <w:top w:val="none" w:sz="0" w:space="0" w:color="auto"/>
        <w:left w:val="none" w:sz="0" w:space="0" w:color="auto"/>
        <w:bottom w:val="none" w:sz="0" w:space="0" w:color="auto"/>
        <w:right w:val="none" w:sz="0" w:space="0" w:color="auto"/>
      </w:divBdr>
    </w:div>
    <w:div w:id="1452044330">
      <w:bodyDiv w:val="1"/>
      <w:marLeft w:val="0"/>
      <w:marRight w:val="0"/>
      <w:marTop w:val="0"/>
      <w:marBottom w:val="0"/>
      <w:divBdr>
        <w:top w:val="none" w:sz="0" w:space="0" w:color="auto"/>
        <w:left w:val="none" w:sz="0" w:space="0" w:color="auto"/>
        <w:bottom w:val="none" w:sz="0" w:space="0" w:color="auto"/>
        <w:right w:val="none" w:sz="0" w:space="0" w:color="auto"/>
      </w:divBdr>
    </w:div>
    <w:div w:id="1462921321">
      <w:bodyDiv w:val="1"/>
      <w:marLeft w:val="0"/>
      <w:marRight w:val="0"/>
      <w:marTop w:val="0"/>
      <w:marBottom w:val="0"/>
      <w:divBdr>
        <w:top w:val="none" w:sz="0" w:space="0" w:color="auto"/>
        <w:left w:val="none" w:sz="0" w:space="0" w:color="auto"/>
        <w:bottom w:val="none" w:sz="0" w:space="0" w:color="auto"/>
        <w:right w:val="none" w:sz="0" w:space="0" w:color="auto"/>
      </w:divBdr>
    </w:div>
    <w:div w:id="1536381496">
      <w:bodyDiv w:val="1"/>
      <w:marLeft w:val="0"/>
      <w:marRight w:val="0"/>
      <w:marTop w:val="0"/>
      <w:marBottom w:val="0"/>
      <w:divBdr>
        <w:top w:val="none" w:sz="0" w:space="0" w:color="auto"/>
        <w:left w:val="none" w:sz="0" w:space="0" w:color="auto"/>
        <w:bottom w:val="none" w:sz="0" w:space="0" w:color="auto"/>
        <w:right w:val="none" w:sz="0" w:space="0" w:color="auto"/>
      </w:divBdr>
    </w:div>
    <w:div w:id="1553224229">
      <w:bodyDiv w:val="1"/>
      <w:marLeft w:val="0"/>
      <w:marRight w:val="0"/>
      <w:marTop w:val="0"/>
      <w:marBottom w:val="0"/>
      <w:divBdr>
        <w:top w:val="none" w:sz="0" w:space="0" w:color="auto"/>
        <w:left w:val="none" w:sz="0" w:space="0" w:color="auto"/>
        <w:bottom w:val="none" w:sz="0" w:space="0" w:color="auto"/>
        <w:right w:val="none" w:sz="0" w:space="0" w:color="auto"/>
      </w:divBdr>
    </w:div>
    <w:div w:id="1651667202">
      <w:bodyDiv w:val="1"/>
      <w:marLeft w:val="0"/>
      <w:marRight w:val="0"/>
      <w:marTop w:val="0"/>
      <w:marBottom w:val="0"/>
      <w:divBdr>
        <w:top w:val="none" w:sz="0" w:space="0" w:color="auto"/>
        <w:left w:val="none" w:sz="0" w:space="0" w:color="auto"/>
        <w:bottom w:val="none" w:sz="0" w:space="0" w:color="auto"/>
        <w:right w:val="none" w:sz="0" w:space="0" w:color="auto"/>
      </w:divBdr>
    </w:div>
    <w:div w:id="1721781854">
      <w:bodyDiv w:val="1"/>
      <w:marLeft w:val="0"/>
      <w:marRight w:val="0"/>
      <w:marTop w:val="0"/>
      <w:marBottom w:val="0"/>
      <w:divBdr>
        <w:top w:val="none" w:sz="0" w:space="0" w:color="auto"/>
        <w:left w:val="none" w:sz="0" w:space="0" w:color="auto"/>
        <w:bottom w:val="none" w:sz="0" w:space="0" w:color="auto"/>
        <w:right w:val="none" w:sz="0" w:space="0" w:color="auto"/>
      </w:divBdr>
    </w:div>
    <w:div w:id="1731152883">
      <w:bodyDiv w:val="1"/>
      <w:marLeft w:val="0"/>
      <w:marRight w:val="0"/>
      <w:marTop w:val="0"/>
      <w:marBottom w:val="0"/>
      <w:divBdr>
        <w:top w:val="none" w:sz="0" w:space="0" w:color="auto"/>
        <w:left w:val="none" w:sz="0" w:space="0" w:color="auto"/>
        <w:bottom w:val="none" w:sz="0" w:space="0" w:color="auto"/>
        <w:right w:val="none" w:sz="0" w:space="0" w:color="auto"/>
      </w:divBdr>
    </w:div>
    <w:div w:id="1963731087">
      <w:bodyDiv w:val="1"/>
      <w:marLeft w:val="0"/>
      <w:marRight w:val="0"/>
      <w:marTop w:val="0"/>
      <w:marBottom w:val="0"/>
      <w:divBdr>
        <w:top w:val="none" w:sz="0" w:space="0" w:color="auto"/>
        <w:left w:val="none" w:sz="0" w:space="0" w:color="auto"/>
        <w:bottom w:val="none" w:sz="0" w:space="0" w:color="auto"/>
        <w:right w:val="none" w:sz="0" w:space="0" w:color="auto"/>
      </w:divBdr>
    </w:div>
    <w:div w:id="1968050832">
      <w:bodyDiv w:val="1"/>
      <w:marLeft w:val="0"/>
      <w:marRight w:val="0"/>
      <w:marTop w:val="0"/>
      <w:marBottom w:val="0"/>
      <w:divBdr>
        <w:top w:val="none" w:sz="0" w:space="0" w:color="auto"/>
        <w:left w:val="none" w:sz="0" w:space="0" w:color="auto"/>
        <w:bottom w:val="none" w:sz="0" w:space="0" w:color="auto"/>
        <w:right w:val="none" w:sz="0" w:space="0" w:color="auto"/>
      </w:divBdr>
    </w:div>
    <w:div w:id="1992098124">
      <w:bodyDiv w:val="1"/>
      <w:marLeft w:val="0"/>
      <w:marRight w:val="0"/>
      <w:marTop w:val="0"/>
      <w:marBottom w:val="0"/>
      <w:divBdr>
        <w:top w:val="none" w:sz="0" w:space="0" w:color="auto"/>
        <w:left w:val="none" w:sz="0" w:space="0" w:color="auto"/>
        <w:bottom w:val="none" w:sz="0" w:space="0" w:color="auto"/>
        <w:right w:val="none" w:sz="0" w:space="0" w:color="auto"/>
      </w:divBdr>
    </w:div>
    <w:div w:id="2073231984">
      <w:bodyDiv w:val="1"/>
      <w:marLeft w:val="0"/>
      <w:marRight w:val="0"/>
      <w:marTop w:val="0"/>
      <w:marBottom w:val="0"/>
      <w:divBdr>
        <w:top w:val="none" w:sz="0" w:space="0" w:color="auto"/>
        <w:left w:val="none" w:sz="0" w:space="0" w:color="auto"/>
        <w:bottom w:val="none" w:sz="0" w:space="0" w:color="auto"/>
        <w:right w:val="none" w:sz="0" w:space="0" w:color="auto"/>
      </w:divBdr>
    </w:div>
    <w:div w:id="2095592965">
      <w:bodyDiv w:val="1"/>
      <w:marLeft w:val="0"/>
      <w:marRight w:val="0"/>
      <w:marTop w:val="0"/>
      <w:marBottom w:val="0"/>
      <w:divBdr>
        <w:top w:val="none" w:sz="0" w:space="0" w:color="auto"/>
        <w:left w:val="none" w:sz="0" w:space="0" w:color="auto"/>
        <w:bottom w:val="none" w:sz="0" w:space="0" w:color="auto"/>
        <w:right w:val="none" w:sz="0" w:space="0" w:color="auto"/>
      </w:divBdr>
    </w:div>
    <w:div w:id="214730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F794A-9E7F-4103-A5C2-BBDB29C35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TotalTime>
  <Pages>2</Pages>
  <Words>558</Words>
  <Characters>3183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 Božić</dc:creator>
  <cp:keywords/>
  <dc:description/>
  <cp:lastModifiedBy>Silvestar Smrekar</cp:lastModifiedBy>
  <cp:revision>310</cp:revision>
  <cp:lastPrinted>2024-03-05T07:14:00Z</cp:lastPrinted>
  <dcterms:created xsi:type="dcterms:W3CDTF">2022-11-25T05:21:00Z</dcterms:created>
  <dcterms:modified xsi:type="dcterms:W3CDTF">2024-09-26T11:20:00Z</dcterms:modified>
</cp:coreProperties>
</file>