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0D5DC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1369147E" w14:textId="3E58C19D" w:rsidR="00677A1F" w:rsidRPr="00677A1F" w:rsidRDefault="005D772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prosinca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43E8C2" w14:textId="3C6B902A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D32F38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545432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2DFF7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AF53D2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592F9154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E72EE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FE9F79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63892BD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36235D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B7BF56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79341E5B" w14:textId="11D9D6AC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D32F38">
        <w:rPr>
          <w:rFonts w:ascii="Times New Roman" w:hAnsi="Times New Roman" w:cs="Times New Roman"/>
          <w:sz w:val="24"/>
          <w:szCs w:val="24"/>
        </w:rPr>
        <w:t>6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5F7D7A46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C8BAF3" w14:textId="55AC993D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5D7725">
        <w:rPr>
          <w:rFonts w:ascii="Times New Roman" w:hAnsi="Times New Roman" w:cs="Times New Roman"/>
          <w:sz w:val="24"/>
          <w:szCs w:val="24"/>
        </w:rPr>
        <w:t>6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5D7725">
        <w:rPr>
          <w:rFonts w:ascii="Times New Roman" w:hAnsi="Times New Roman" w:cs="Times New Roman"/>
          <w:sz w:val="24"/>
          <w:szCs w:val="24"/>
        </w:rPr>
        <w:t>25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5D7725">
        <w:rPr>
          <w:rFonts w:ascii="Times New Roman" w:hAnsi="Times New Roman" w:cs="Times New Roman"/>
          <w:sz w:val="24"/>
          <w:szCs w:val="24"/>
        </w:rPr>
        <w:t>studenoga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9D297F">
        <w:rPr>
          <w:rFonts w:ascii="Times New Roman" w:hAnsi="Times New Roman" w:cs="Times New Roman"/>
          <w:sz w:val="24"/>
          <w:szCs w:val="24"/>
        </w:rPr>
        <w:t>2021.</w:t>
      </w:r>
    </w:p>
    <w:p w14:paraId="0EB8EF38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E0365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95218A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1734A1E6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33A448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32530C" w14:textId="63765762" w:rsidR="00E91C9D" w:rsidRPr="00E91C9D" w:rsidRDefault="005D7725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>Čišćenje ulica od lišća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EA8B49E" w14:textId="3FE44D13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</w:t>
      </w:r>
      <w:bookmarkEnd w:id="10"/>
      <w:r w:rsidR="005D7725">
        <w:rPr>
          <w:rFonts w:ascii="Times New Roman" w:hAnsi="Times New Roman" w:cs="Times New Roman"/>
          <w:color w:val="212121"/>
          <w:sz w:val="24"/>
          <w:szCs w:val="24"/>
        </w:rPr>
        <w:t>ostavljanje kućnih brojeva na ploču s nazivom ulice Ključarići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1467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590C3D16" w14:textId="1ECDD3F4" w:rsidR="004C69C1" w:rsidRPr="00E1467E" w:rsidRDefault="002209B1" w:rsidP="00E146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9077181"/>
      <w:bookmarkEnd w:id="11"/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5D7725">
        <w:rPr>
          <w:rFonts w:ascii="Times New Roman" w:hAnsi="Times New Roman" w:cs="Times New Roman"/>
          <w:color w:val="212121"/>
          <w:sz w:val="24"/>
          <w:szCs w:val="24"/>
        </w:rPr>
        <w:t>imenovanja javnih površina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Start w:id="13" w:name="_Hlk82615456"/>
      <w:bookmarkStart w:id="14" w:name="_Hlk81135328"/>
      <w:bookmarkEnd w:id="1"/>
      <w:bookmarkEnd w:id="2"/>
      <w:bookmarkEnd w:id="3"/>
      <w:bookmarkEnd w:id="4"/>
      <w:bookmarkEnd w:id="5"/>
      <w:bookmarkEnd w:id="6"/>
      <w:bookmarkEnd w:id="7"/>
    </w:p>
    <w:bookmarkEnd w:id="12"/>
    <w:bookmarkEnd w:id="13"/>
    <w:bookmarkEnd w:id="14"/>
    <w:p w14:paraId="45904863" w14:textId="597F90E6" w:rsidR="0017564E" w:rsidRDefault="009D660D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B35DE2C" w14:textId="77777777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99208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AA5B0" w14:textId="0EEBEFB2" w:rsidR="005D7725" w:rsidRPr="00251208" w:rsidRDefault="002209B1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5" w:name="_Hlk515825873"/>
      <w:bookmarkStart w:id="16" w:name="_Hlk523658534"/>
      <w:r>
        <w:rPr>
          <w:rFonts w:ascii="Times New Roman" w:hAnsi="Times New Roman" w:cs="Times New Roman"/>
          <w:b/>
          <w:color w:val="212121"/>
          <w:sz w:val="24"/>
          <w:szCs w:val="24"/>
        </w:rPr>
        <w:t>Ad 1</w:t>
      </w:r>
      <w:r w:rsidR="00FB179D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5D7725" w:rsidRPr="005D772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B179D">
        <w:rPr>
          <w:rFonts w:ascii="Times New Roman" w:hAnsi="Times New Roman" w:cs="Times New Roman"/>
          <w:b/>
          <w:bCs/>
          <w:color w:val="212121"/>
          <w:sz w:val="24"/>
          <w:szCs w:val="24"/>
        </w:rPr>
        <w:t>Čišćenje ulica od lišća</w:t>
      </w:r>
    </w:p>
    <w:p w14:paraId="154AA1FD" w14:textId="44033711" w:rsidR="00CB51CB" w:rsidRPr="00677A1F" w:rsidRDefault="00CB51CB" w:rsidP="005D7725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B3511B1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DF4A8A3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Hlk529997471"/>
    </w:p>
    <w:p w14:paraId="5DF66070" w14:textId="71DBCD8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7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1868B094" w14:textId="4C3416F6" w:rsidR="005D2A18" w:rsidRDefault="005D2A18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čišćenja ulica</w:t>
      </w:r>
      <w:bookmarkStart w:id="18" w:name="_GoBack"/>
      <w:bookmarkEnd w:id="18"/>
    </w:p>
    <w:bookmarkEnd w:id="15"/>
    <w:bookmarkEnd w:id="16"/>
    <w:p w14:paraId="4FDE7FD4" w14:textId="77777777" w:rsidR="00A669CE" w:rsidRPr="002209B1" w:rsidRDefault="00A669CE" w:rsidP="002300D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5022DF0" w14:textId="1FF7ACD1" w:rsidR="00FB179D" w:rsidRDefault="00FB179D" w:rsidP="0055079D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čišćenje Fabijanićeve ulice te ulica Zelenčica, Blažunov brijeg i Cuglini od lišća popadalog sa stabala po kolniku zbog čega je kolnik klizav i ugrožava sigurnost sudionika u prometu.</w:t>
      </w:r>
    </w:p>
    <w:p w14:paraId="7BADA36A" w14:textId="016A0B2F" w:rsidR="0055079D" w:rsidRDefault="0055079D" w:rsidP="0055079D">
      <w:pPr>
        <w:pStyle w:val="Bezproreda"/>
        <w:numPr>
          <w:ilvl w:val="0"/>
          <w:numId w:val="4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Ovaj zaključak dostavlja se </w:t>
      </w:r>
      <w:r w:rsidR="00AA171E">
        <w:rPr>
          <w:rFonts w:ascii="Times New Roman" w:hAnsi="Times New Roman" w:cs="Times New Roman"/>
          <w:bCs/>
          <w:sz w:val="24"/>
          <w:szCs w:val="24"/>
        </w:rPr>
        <w:t>Gradskom uredu za mjesnu samoupravu na daljnje postupanje.</w:t>
      </w:r>
    </w:p>
    <w:p w14:paraId="55B8CFCE" w14:textId="1C78C5E0" w:rsidR="00CB51CB" w:rsidRDefault="00CB51CB" w:rsidP="00677A1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4BEB47" w14:textId="77777777" w:rsidR="00FB179D" w:rsidRDefault="00FB179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DFB05B" w14:textId="5E2458EC" w:rsidR="00066E93" w:rsidRPr="00251208" w:rsidRDefault="00920810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251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184">
        <w:rPr>
          <w:rFonts w:ascii="Times New Roman" w:hAnsi="Times New Roman" w:cs="Times New Roman"/>
          <w:b/>
          <w:sz w:val="24"/>
          <w:szCs w:val="24"/>
        </w:rPr>
        <w:t>2.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9" w:name="_Hlk43453727"/>
      <w:bookmarkStart w:id="20" w:name="_Hlk49686294"/>
      <w:r w:rsidR="00066E93" w:rsidRPr="00251208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Postavljanje kućnih brojeva na ploč</w:t>
      </w:r>
      <w:r w:rsidR="00FB179D">
        <w:rPr>
          <w:rFonts w:ascii="Times New Roman" w:hAnsi="Times New Roman" w:cs="Times New Roman"/>
          <w:b/>
          <w:bCs/>
          <w:color w:val="212121"/>
          <w:sz w:val="24"/>
          <w:szCs w:val="24"/>
        </w:rPr>
        <w:t>u s nazivom ulice Ključarići</w:t>
      </w:r>
    </w:p>
    <w:bookmarkEnd w:id="19"/>
    <w:bookmarkEnd w:id="20"/>
    <w:p w14:paraId="0696875B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D371DE" w14:textId="7E7DEE89" w:rsidR="005A2589" w:rsidRPr="00677A1F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5C43A3F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68777A" w14:textId="28385E85" w:rsidR="005C53DC" w:rsidRDefault="00F008BF" w:rsidP="008838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58ED0F0" w14:textId="589293C9" w:rsidR="0088385B" w:rsidRPr="0088385B" w:rsidRDefault="0088385B" w:rsidP="008838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postavljanja ploče s dodatkom kućnih brojeva</w:t>
      </w:r>
    </w:p>
    <w:p w14:paraId="0FDE17B3" w14:textId="76CFFE5A" w:rsidR="00FB179D" w:rsidRDefault="00FB179D" w:rsidP="0055079D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Predlaže se </w:t>
      </w:r>
      <w:r w:rsidR="0027510A">
        <w:rPr>
          <w:rFonts w:ascii="Times New Roman" w:hAnsi="Times New Roman" w:cs="Times New Roman"/>
          <w:sz w:val="24"/>
          <w:szCs w:val="24"/>
        </w:rPr>
        <w:t>postavljanje ploče s dodatkom kućnih brojeva za ulicu Ključarići</w:t>
      </w:r>
      <w:r>
        <w:rPr>
          <w:rFonts w:ascii="Times New Roman" w:hAnsi="Times New Roman" w:cs="Times New Roman"/>
          <w:sz w:val="24"/>
          <w:szCs w:val="24"/>
        </w:rPr>
        <w:t xml:space="preserve">, jer se ulica sastoji iz dva dijela, odnosno ima dva ulaza, ulaz iz Fabijanićeve </w:t>
      </w:r>
      <w:r w:rsidR="005324D7">
        <w:rPr>
          <w:rFonts w:ascii="Times New Roman" w:hAnsi="Times New Roman" w:cs="Times New Roman"/>
          <w:sz w:val="24"/>
          <w:szCs w:val="24"/>
        </w:rPr>
        <w:t>iza</w:t>
      </w:r>
      <w:r>
        <w:rPr>
          <w:rFonts w:ascii="Times New Roman" w:hAnsi="Times New Roman" w:cs="Times New Roman"/>
          <w:sz w:val="24"/>
          <w:szCs w:val="24"/>
        </w:rPr>
        <w:t xml:space="preserve"> kbr. 18 i </w:t>
      </w:r>
      <w:r w:rsidR="005324D7">
        <w:rPr>
          <w:rFonts w:ascii="Times New Roman" w:hAnsi="Times New Roman" w:cs="Times New Roman"/>
          <w:sz w:val="24"/>
          <w:szCs w:val="24"/>
        </w:rPr>
        <w:t xml:space="preserve">ulaz </w:t>
      </w:r>
      <w:r>
        <w:rPr>
          <w:rFonts w:ascii="Times New Roman" w:hAnsi="Times New Roman" w:cs="Times New Roman"/>
          <w:sz w:val="24"/>
          <w:szCs w:val="24"/>
        </w:rPr>
        <w:t>iz Fabijanićeve kod kbr. 41a, a na sredini je zatvorena</w:t>
      </w:r>
      <w:r w:rsidR="0027510A">
        <w:rPr>
          <w:rFonts w:ascii="Times New Roman" w:hAnsi="Times New Roman" w:cs="Times New Roman"/>
          <w:sz w:val="24"/>
          <w:szCs w:val="24"/>
        </w:rPr>
        <w:t>.</w:t>
      </w:r>
    </w:p>
    <w:p w14:paraId="119AAA60" w14:textId="118CDFF3" w:rsidR="0055079D" w:rsidRDefault="0055079D" w:rsidP="0055079D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Gradskom </w:t>
      </w:r>
      <w:r w:rsidR="005F4783">
        <w:rPr>
          <w:rFonts w:ascii="Times New Roman" w:hAnsi="Times New Roman" w:cs="Times New Roman"/>
          <w:sz w:val="24"/>
          <w:szCs w:val="24"/>
        </w:rPr>
        <w:t>uredu za katastar i geodetske poslove na daljnje postupanje.</w:t>
      </w:r>
    </w:p>
    <w:p w14:paraId="22E0D671" w14:textId="77777777" w:rsidR="002A43B7" w:rsidRPr="00FB179D" w:rsidRDefault="002A43B7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68F804C" w14:textId="77777777" w:rsidR="007A59B6" w:rsidRPr="00FB179D" w:rsidRDefault="007A59B6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07A03142" w14:textId="140C2CD9" w:rsidR="00251208" w:rsidRPr="00251208" w:rsidRDefault="002F6EFC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21" w:name="_Hlk82605624"/>
      <w:r w:rsidR="00581621">
        <w:rPr>
          <w:rFonts w:ascii="Times New Roman" w:hAnsi="Times New Roman" w:cs="Times New Roman"/>
          <w:b/>
          <w:sz w:val="24"/>
          <w:szCs w:val="24"/>
        </w:rPr>
        <w:t>3</w:t>
      </w:r>
      <w:r w:rsidR="00FB179D">
        <w:rPr>
          <w:rFonts w:ascii="Times New Roman" w:hAnsi="Times New Roman" w:cs="Times New Roman"/>
          <w:b/>
          <w:sz w:val="24"/>
          <w:szCs w:val="24"/>
        </w:rPr>
        <w:t>.</w:t>
      </w:r>
      <w:r w:rsidR="00607D8C" w:rsidRPr="00607D8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22" w:name="_Hlk82615260"/>
      <w:r w:rsidR="00251208" w:rsidRPr="00251208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</w:t>
      </w:r>
      <w:r w:rsidR="00FB179D">
        <w:rPr>
          <w:rFonts w:ascii="Times New Roman" w:hAnsi="Times New Roman" w:cs="Times New Roman"/>
          <w:b/>
          <w:bCs/>
          <w:color w:val="212121"/>
          <w:sz w:val="24"/>
          <w:szCs w:val="24"/>
        </w:rPr>
        <w:t>og imenovanja javnih površina</w:t>
      </w:r>
    </w:p>
    <w:p w14:paraId="666B721C" w14:textId="77777777" w:rsidR="00251208" w:rsidRPr="00251208" w:rsidRDefault="00251208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41FD225E" w14:textId="3BEBBA97" w:rsidR="00885E33" w:rsidRPr="00251208" w:rsidRDefault="00251208" w:rsidP="00FB17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Hlk81133828"/>
      <w:r w:rsidRPr="00251208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251208">
        <w:rPr>
          <w:rFonts w:ascii="Times New Roman" w:hAnsi="Times New Roman" w:cs="Times New Roman"/>
          <w:i/>
          <w:sz w:val="24"/>
          <w:szCs w:val="24"/>
        </w:rPr>
        <w:t>jednoglasno</w:t>
      </w:r>
      <w:r w:rsidRPr="00251208">
        <w:rPr>
          <w:rFonts w:ascii="Times New Roman" w:hAnsi="Times New Roman" w:cs="Times New Roman"/>
          <w:sz w:val="24"/>
          <w:szCs w:val="24"/>
        </w:rPr>
        <w:t xml:space="preserve"> </w:t>
      </w:r>
      <w:r w:rsidR="00F80EA7">
        <w:rPr>
          <w:rFonts w:ascii="Times New Roman" w:hAnsi="Times New Roman" w:cs="Times New Roman"/>
          <w:sz w:val="24"/>
          <w:szCs w:val="24"/>
        </w:rPr>
        <w:t>don</w:t>
      </w:r>
      <w:r w:rsidR="00885E33" w:rsidRPr="00251208">
        <w:rPr>
          <w:rFonts w:ascii="Times New Roman" w:hAnsi="Times New Roman" w:cs="Times New Roman"/>
          <w:sz w:val="24"/>
          <w:szCs w:val="24"/>
        </w:rPr>
        <w:t>osi</w:t>
      </w:r>
    </w:p>
    <w:p w14:paraId="271C4665" w14:textId="77777777"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C546CB" w14:textId="1AA95A5C" w:rsidR="000B0C16" w:rsidRDefault="00885E33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21"/>
      <w:bookmarkEnd w:id="23"/>
      <w:r w:rsidR="000B0C16"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DFC2C7F" w14:textId="0B3317C9" w:rsidR="00F16C2F" w:rsidRDefault="00F16C2F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imenovanju dječjeg igrališta u Novačkoj ulici</w:t>
      </w:r>
    </w:p>
    <w:p w14:paraId="156E3BC3" w14:textId="77777777" w:rsidR="00F80EA7" w:rsidRDefault="00F80EA7" w:rsidP="000B0C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2"/>
    <w:p w14:paraId="3A5AFFC3" w14:textId="77777777" w:rsidR="00FC668B" w:rsidRDefault="00F80EA7" w:rsidP="00B4012D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68B">
        <w:rPr>
          <w:rFonts w:ascii="Times New Roman" w:hAnsi="Times New Roman" w:cs="Times New Roman"/>
          <w:sz w:val="24"/>
          <w:szCs w:val="24"/>
        </w:rPr>
        <w:t>Predlaže se imenovanje dječjeg igrališta u Novačkoj ulici kod ulice Pesteri po pokojnom sugrađaninu Tomi Kelčecu Ključariću.</w:t>
      </w:r>
      <w:r w:rsidR="00FC66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77CE3" w14:textId="659861B4" w:rsidR="00F80EA7" w:rsidRPr="00FC668B" w:rsidRDefault="00F80EA7" w:rsidP="00FC668B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C668B">
        <w:rPr>
          <w:rFonts w:ascii="Times New Roman" w:hAnsi="Times New Roman" w:cs="Times New Roman"/>
          <w:sz w:val="24"/>
          <w:szCs w:val="24"/>
        </w:rPr>
        <w:t>Tomo Kelčec Ključarić rođen je 13.09.1921., bio je</w:t>
      </w:r>
      <w:r w:rsidR="0072603A">
        <w:rPr>
          <w:rFonts w:ascii="Times New Roman" w:hAnsi="Times New Roman" w:cs="Times New Roman"/>
          <w:sz w:val="24"/>
          <w:szCs w:val="24"/>
        </w:rPr>
        <w:t xml:space="preserve"> stanovnik Granešinskih Novaka,</w:t>
      </w:r>
      <w:r w:rsidRPr="00FC668B">
        <w:rPr>
          <w:rFonts w:ascii="Times New Roman" w:hAnsi="Times New Roman" w:cs="Times New Roman"/>
          <w:sz w:val="24"/>
          <w:szCs w:val="24"/>
        </w:rPr>
        <w:t xml:space="preserve"> invalid bez jedne ruke, a navedenu javnu površinu održavao je sadnjom i orezivanjem drveća, košnjom trave, betonirao je staze kod ulaza u Groblje Miroševac, stoga je Vijeće mišljenja da je zaslužan da se navedena javna površina imenuje u Park Tome Kelčeca Ključarića.</w:t>
      </w:r>
    </w:p>
    <w:p w14:paraId="46533DB4" w14:textId="76098765" w:rsidR="00FC668B" w:rsidRDefault="00FC668B" w:rsidP="00FC668B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Gornja Dubrava na daljnje postupanje.</w:t>
      </w:r>
    </w:p>
    <w:p w14:paraId="0BE18FA2" w14:textId="013F1675" w:rsidR="00F80EA7" w:rsidRDefault="00F80EA7" w:rsidP="00F80E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6C4D3CC0" w14:textId="77777777" w:rsidR="00F80EA7" w:rsidRPr="00280B98" w:rsidRDefault="00F80EA7" w:rsidP="00F80E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57220C62" w14:textId="61AFA573" w:rsidR="00E371D1" w:rsidRDefault="00F80EA7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1D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047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371D1"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1D1"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2A6B0DD0" w14:textId="77777777" w:rsidR="00F80EA7" w:rsidRDefault="00F80EA7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91A70" w14:textId="69A2A38A" w:rsidR="00F80EA7" w:rsidRDefault="00F80EA7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Predlaže se hitna sanacija odvodnje u Novačkoj ulici kod Sjeverne ulice jer se sadržaj cijedi niz Novačku ulicu i za hladnog vremena se zaledi. Napominjemo da su Zagrebačke ceste već unatrag nekoliko godina upoznate s problemom te je doneseno niz zaključaka za postavljanje linijskih rešetki za odvodnju, ali ista do danas nije sanirana. Svake godine u tom dijelu Novačke ulice dogodi se nekoliko prometnih nezgoda te izlijetanja vozila s kolnika u ogradu Gradskog groblja Mirošev</w:t>
      </w:r>
      <w:r w:rsidR="005324D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c. Građani godinama vrše pritisak na Vijeće Mjesnog odbora Granešinski Novaki i traže rješavanje navedenog problema, odnosno hitnu sanaciju </w:t>
      </w:r>
      <w:r w:rsidR="00966413">
        <w:rPr>
          <w:rFonts w:ascii="Times New Roman" w:hAnsi="Times New Roman" w:cs="Times New Roman"/>
          <w:sz w:val="24"/>
          <w:szCs w:val="24"/>
        </w:rPr>
        <w:t>istog</w:t>
      </w:r>
      <w:r>
        <w:rPr>
          <w:rFonts w:ascii="Times New Roman" w:hAnsi="Times New Roman" w:cs="Times New Roman"/>
          <w:sz w:val="24"/>
          <w:szCs w:val="24"/>
        </w:rPr>
        <w:t xml:space="preserve"> jer je to gorući problem kojeg</w:t>
      </w:r>
      <w:r w:rsidR="00966413">
        <w:rPr>
          <w:rFonts w:ascii="Times New Roman" w:hAnsi="Times New Roman" w:cs="Times New Roman"/>
          <w:sz w:val="24"/>
          <w:szCs w:val="24"/>
        </w:rPr>
        <w:t xml:space="preserve"> je potrebno što prije riješiti dok se ne dogodi prometna nesreća sa smrtnim posljedicama.</w:t>
      </w:r>
    </w:p>
    <w:p w14:paraId="697D575C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8D496E" w14:textId="5E9F3DF3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F7626D">
        <w:rPr>
          <w:rFonts w:ascii="Times New Roman" w:hAnsi="Times New Roman" w:cs="Times New Roman"/>
          <w:sz w:val="24"/>
          <w:szCs w:val="24"/>
        </w:rPr>
        <w:t>3</w:t>
      </w:r>
      <w:r w:rsidR="00D04771">
        <w:rPr>
          <w:rFonts w:ascii="Times New Roman" w:hAnsi="Times New Roman" w:cs="Times New Roman"/>
          <w:sz w:val="24"/>
          <w:szCs w:val="24"/>
        </w:rPr>
        <w:t>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502A787" w14:textId="31E1D217" w:rsidR="00966413" w:rsidRDefault="0096641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F459359" w14:textId="089AE419" w:rsidR="00966413" w:rsidRDefault="0096641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026-02/21-002/2285</w:t>
      </w:r>
    </w:p>
    <w:p w14:paraId="392D547F" w14:textId="20C5B990" w:rsidR="00966413" w:rsidRDefault="0096641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251-06-11-508-21-2</w:t>
      </w:r>
    </w:p>
    <w:p w14:paraId="5C6C9DC1" w14:textId="1AB6AFE6" w:rsidR="00966413" w:rsidRDefault="0096641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7. prosinca 2021.</w:t>
      </w:r>
    </w:p>
    <w:p w14:paraId="2F46AEBE" w14:textId="6BEC47F2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910034" w14:textId="77777777" w:rsidR="0055079D" w:rsidRPr="00677A1F" w:rsidRDefault="0055079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A8830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3A37791F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D2E7260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79E6BE17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0D7E33" w14:textId="34C203B6" w:rsidR="0023687F" w:rsidRPr="00677A1F" w:rsidRDefault="00601B4F" w:rsidP="005F478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E6CDA" w14:textId="77777777" w:rsidR="00BD599E" w:rsidRDefault="00BD599E" w:rsidP="002D038E">
      <w:pPr>
        <w:spacing w:after="0" w:line="240" w:lineRule="auto"/>
      </w:pPr>
      <w:r>
        <w:separator/>
      </w:r>
    </w:p>
  </w:endnote>
  <w:endnote w:type="continuationSeparator" w:id="0">
    <w:p w14:paraId="350CFE42" w14:textId="77777777" w:rsidR="00BD599E" w:rsidRDefault="00BD599E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7950A" w14:textId="77777777" w:rsidR="00BD599E" w:rsidRDefault="00BD599E" w:rsidP="002D038E">
      <w:pPr>
        <w:spacing w:after="0" w:line="240" w:lineRule="auto"/>
      </w:pPr>
      <w:r>
        <w:separator/>
      </w:r>
    </w:p>
  </w:footnote>
  <w:footnote w:type="continuationSeparator" w:id="0">
    <w:p w14:paraId="3828584F" w14:textId="77777777" w:rsidR="00BD599E" w:rsidRDefault="00BD599E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60462"/>
    <w:multiLevelType w:val="hybridMultilevel"/>
    <w:tmpl w:val="928C9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63299"/>
    <w:multiLevelType w:val="hybridMultilevel"/>
    <w:tmpl w:val="6810A6C8"/>
    <w:lvl w:ilvl="0" w:tplc="F2D2F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11A77"/>
    <w:multiLevelType w:val="hybridMultilevel"/>
    <w:tmpl w:val="7E7CD3E2"/>
    <w:lvl w:ilvl="0" w:tplc="564C1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E034F"/>
    <w:multiLevelType w:val="hybridMultilevel"/>
    <w:tmpl w:val="A5A8A9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22187"/>
    <w:multiLevelType w:val="hybridMultilevel"/>
    <w:tmpl w:val="ADD8CAEE"/>
    <w:lvl w:ilvl="0" w:tplc="91DA0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C1484"/>
    <w:multiLevelType w:val="hybridMultilevel"/>
    <w:tmpl w:val="0AF4AD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0"/>
  </w:num>
  <w:num w:numId="3">
    <w:abstractNumId w:val="35"/>
  </w:num>
  <w:num w:numId="4">
    <w:abstractNumId w:val="27"/>
  </w:num>
  <w:num w:numId="5">
    <w:abstractNumId w:val="41"/>
  </w:num>
  <w:num w:numId="6">
    <w:abstractNumId w:val="34"/>
  </w:num>
  <w:num w:numId="7">
    <w:abstractNumId w:val="8"/>
  </w:num>
  <w:num w:numId="8">
    <w:abstractNumId w:val="37"/>
  </w:num>
  <w:num w:numId="9">
    <w:abstractNumId w:val="23"/>
  </w:num>
  <w:num w:numId="10">
    <w:abstractNumId w:val="17"/>
  </w:num>
  <w:num w:numId="11">
    <w:abstractNumId w:val="15"/>
  </w:num>
  <w:num w:numId="12">
    <w:abstractNumId w:val="25"/>
  </w:num>
  <w:num w:numId="13">
    <w:abstractNumId w:val="18"/>
  </w:num>
  <w:num w:numId="14">
    <w:abstractNumId w:val="36"/>
  </w:num>
  <w:num w:numId="15">
    <w:abstractNumId w:val="1"/>
  </w:num>
  <w:num w:numId="16">
    <w:abstractNumId w:val="28"/>
  </w:num>
  <w:num w:numId="17">
    <w:abstractNumId w:val="10"/>
  </w:num>
  <w:num w:numId="18">
    <w:abstractNumId w:val="21"/>
  </w:num>
  <w:num w:numId="19">
    <w:abstractNumId w:val="43"/>
  </w:num>
  <w:num w:numId="20">
    <w:abstractNumId w:val="40"/>
  </w:num>
  <w:num w:numId="21">
    <w:abstractNumId w:val="5"/>
  </w:num>
  <w:num w:numId="22">
    <w:abstractNumId w:val="14"/>
  </w:num>
  <w:num w:numId="23">
    <w:abstractNumId w:val="46"/>
  </w:num>
  <w:num w:numId="24">
    <w:abstractNumId w:val="42"/>
  </w:num>
  <w:num w:numId="25">
    <w:abstractNumId w:val="2"/>
  </w:num>
  <w:num w:numId="26">
    <w:abstractNumId w:val="7"/>
  </w:num>
  <w:num w:numId="27">
    <w:abstractNumId w:val="24"/>
  </w:num>
  <w:num w:numId="28">
    <w:abstractNumId w:val="45"/>
  </w:num>
  <w:num w:numId="29">
    <w:abstractNumId w:val="9"/>
  </w:num>
  <w:num w:numId="30">
    <w:abstractNumId w:val="3"/>
  </w:num>
  <w:num w:numId="31">
    <w:abstractNumId w:val="29"/>
  </w:num>
  <w:num w:numId="32">
    <w:abstractNumId w:val="6"/>
  </w:num>
  <w:num w:numId="33">
    <w:abstractNumId w:val="20"/>
  </w:num>
  <w:num w:numId="34">
    <w:abstractNumId w:val="0"/>
  </w:num>
  <w:num w:numId="35">
    <w:abstractNumId w:val="33"/>
  </w:num>
  <w:num w:numId="36">
    <w:abstractNumId w:val="44"/>
  </w:num>
  <w:num w:numId="37">
    <w:abstractNumId w:val="39"/>
  </w:num>
  <w:num w:numId="38">
    <w:abstractNumId w:val="16"/>
  </w:num>
  <w:num w:numId="39">
    <w:abstractNumId w:val="4"/>
  </w:num>
  <w:num w:numId="40">
    <w:abstractNumId w:val="31"/>
  </w:num>
  <w:num w:numId="41">
    <w:abstractNumId w:val="19"/>
  </w:num>
  <w:num w:numId="42">
    <w:abstractNumId w:val="32"/>
  </w:num>
  <w:num w:numId="43">
    <w:abstractNumId w:val="26"/>
  </w:num>
  <w:num w:numId="44">
    <w:abstractNumId w:val="11"/>
  </w:num>
  <w:num w:numId="45">
    <w:abstractNumId w:val="22"/>
  </w:num>
  <w:num w:numId="46">
    <w:abstractNumId w:val="13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3E1B"/>
    <w:rsid w:val="0004559B"/>
    <w:rsid w:val="000457D0"/>
    <w:rsid w:val="000508EA"/>
    <w:rsid w:val="00052918"/>
    <w:rsid w:val="000546B9"/>
    <w:rsid w:val="00066E93"/>
    <w:rsid w:val="00071A15"/>
    <w:rsid w:val="00074B61"/>
    <w:rsid w:val="00096B53"/>
    <w:rsid w:val="000A57A4"/>
    <w:rsid w:val="000B0C16"/>
    <w:rsid w:val="000B2782"/>
    <w:rsid w:val="000C7A7D"/>
    <w:rsid w:val="000D1113"/>
    <w:rsid w:val="000F03A3"/>
    <w:rsid w:val="00101D13"/>
    <w:rsid w:val="0010581A"/>
    <w:rsid w:val="00112EB1"/>
    <w:rsid w:val="00120678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209B1"/>
    <w:rsid w:val="00227B6B"/>
    <w:rsid w:val="002300D8"/>
    <w:rsid w:val="00233E8D"/>
    <w:rsid w:val="00235B69"/>
    <w:rsid w:val="0023687F"/>
    <w:rsid w:val="0024688F"/>
    <w:rsid w:val="00251208"/>
    <w:rsid w:val="00254748"/>
    <w:rsid w:val="00270FED"/>
    <w:rsid w:val="0027510A"/>
    <w:rsid w:val="00280B98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324D7"/>
    <w:rsid w:val="00542881"/>
    <w:rsid w:val="00543966"/>
    <w:rsid w:val="0055079D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2A18"/>
    <w:rsid w:val="005D6862"/>
    <w:rsid w:val="005D7725"/>
    <w:rsid w:val="005F4783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20A52"/>
    <w:rsid w:val="0072603A"/>
    <w:rsid w:val="0073598C"/>
    <w:rsid w:val="00767694"/>
    <w:rsid w:val="00772458"/>
    <w:rsid w:val="00780CD5"/>
    <w:rsid w:val="00792704"/>
    <w:rsid w:val="00795130"/>
    <w:rsid w:val="00797CFB"/>
    <w:rsid w:val="007A0DCA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5511"/>
    <w:rsid w:val="008761AE"/>
    <w:rsid w:val="00876FDA"/>
    <w:rsid w:val="008822A8"/>
    <w:rsid w:val="0088385B"/>
    <w:rsid w:val="00883D5A"/>
    <w:rsid w:val="00885E33"/>
    <w:rsid w:val="00890753"/>
    <w:rsid w:val="00890C99"/>
    <w:rsid w:val="00896F35"/>
    <w:rsid w:val="008C0015"/>
    <w:rsid w:val="008D22B2"/>
    <w:rsid w:val="008E2614"/>
    <w:rsid w:val="00905313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6641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71E"/>
    <w:rsid w:val="00AA19DF"/>
    <w:rsid w:val="00AA4198"/>
    <w:rsid w:val="00AA7125"/>
    <w:rsid w:val="00AB4831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845DF"/>
    <w:rsid w:val="00B926AD"/>
    <w:rsid w:val="00B927C6"/>
    <w:rsid w:val="00B966D2"/>
    <w:rsid w:val="00BB3021"/>
    <w:rsid w:val="00BB3433"/>
    <w:rsid w:val="00BB34F4"/>
    <w:rsid w:val="00BC4509"/>
    <w:rsid w:val="00BC52CF"/>
    <w:rsid w:val="00BD2B6A"/>
    <w:rsid w:val="00BD599E"/>
    <w:rsid w:val="00BE00C2"/>
    <w:rsid w:val="00BE0993"/>
    <w:rsid w:val="00BF0498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238F2"/>
    <w:rsid w:val="00D275DE"/>
    <w:rsid w:val="00D32F38"/>
    <w:rsid w:val="00D46CDD"/>
    <w:rsid w:val="00D66B39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7E"/>
    <w:rsid w:val="00E146FD"/>
    <w:rsid w:val="00E328ED"/>
    <w:rsid w:val="00E371D1"/>
    <w:rsid w:val="00E44A9C"/>
    <w:rsid w:val="00E53E16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6C2F"/>
    <w:rsid w:val="00F17518"/>
    <w:rsid w:val="00F17976"/>
    <w:rsid w:val="00F23C1D"/>
    <w:rsid w:val="00F47C02"/>
    <w:rsid w:val="00F50401"/>
    <w:rsid w:val="00F56EEC"/>
    <w:rsid w:val="00F64644"/>
    <w:rsid w:val="00F67BB4"/>
    <w:rsid w:val="00F7626D"/>
    <w:rsid w:val="00F80EA7"/>
    <w:rsid w:val="00F846FA"/>
    <w:rsid w:val="00FA2331"/>
    <w:rsid w:val="00FA3296"/>
    <w:rsid w:val="00FA4333"/>
    <w:rsid w:val="00FB179D"/>
    <w:rsid w:val="00FB35B6"/>
    <w:rsid w:val="00FC668B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BF7"/>
  <w15:docId w15:val="{8AFCF1A7-EA37-4B43-B09F-8D471A5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2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C8465-F501-432E-BF1B-0A67081E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65</cp:revision>
  <cp:lastPrinted>2021-12-08T21:32:00Z</cp:lastPrinted>
  <dcterms:created xsi:type="dcterms:W3CDTF">2017-12-03T13:22:00Z</dcterms:created>
  <dcterms:modified xsi:type="dcterms:W3CDTF">2021-12-15T07:57:00Z</dcterms:modified>
</cp:coreProperties>
</file>