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D34D3" w:rsidRDefault="00C14AA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Z A P I S N I K</w:t>
      </w:r>
    </w:p>
    <w:p w14:paraId="00000002" w14:textId="77777777" w:rsidR="009D34D3" w:rsidRDefault="00C14AA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 48. sjednice Vijeća Mjesnog odbora Utrine,</w:t>
      </w:r>
    </w:p>
    <w:p w14:paraId="00000003" w14:textId="77777777" w:rsidR="009D34D3" w:rsidRDefault="00C14AA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održane dana 09. travnja 2025.</w:t>
      </w:r>
    </w:p>
    <w:p w14:paraId="00000004" w14:textId="77777777" w:rsidR="009D34D3" w:rsidRDefault="00C14AA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 objektu Mjesnog odbora Utrine u Zagrebu, </w:t>
      </w:r>
      <w:proofErr w:type="spellStart"/>
      <w:r>
        <w:rPr>
          <w:rFonts w:ascii="Times New Roman" w:eastAsia="Times New Roman" w:hAnsi="Times New Roman" w:cs="Times New Roman"/>
          <w:b/>
          <w:sz w:val="24"/>
          <w:szCs w:val="24"/>
        </w:rPr>
        <w:t>Barčev</w:t>
      </w:r>
      <w:proofErr w:type="spellEnd"/>
      <w:r>
        <w:rPr>
          <w:rFonts w:ascii="Times New Roman" w:eastAsia="Times New Roman" w:hAnsi="Times New Roman" w:cs="Times New Roman"/>
          <w:b/>
          <w:sz w:val="24"/>
          <w:szCs w:val="24"/>
        </w:rPr>
        <w:t xml:space="preserve"> trg 16,</w:t>
      </w:r>
    </w:p>
    <w:p w14:paraId="00000005" w14:textId="77777777" w:rsidR="009D34D3" w:rsidRDefault="00C14AA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 početkom u 18:00h</w:t>
      </w:r>
    </w:p>
    <w:p w14:paraId="00000006" w14:textId="77777777" w:rsidR="009D34D3" w:rsidRDefault="009D34D3">
      <w:pPr>
        <w:spacing w:after="160" w:line="259" w:lineRule="auto"/>
        <w:rPr>
          <w:rFonts w:ascii="Times New Roman" w:eastAsia="Times New Roman" w:hAnsi="Times New Roman" w:cs="Times New Roman"/>
          <w:b/>
          <w:sz w:val="24"/>
          <w:szCs w:val="24"/>
        </w:rPr>
      </w:pPr>
    </w:p>
    <w:p w14:paraId="00000007" w14:textId="77777777" w:rsidR="009D34D3" w:rsidRDefault="00C14AA3">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NAZOČNI ČLANOVI VIJEĆA:</w:t>
      </w:r>
    </w:p>
    <w:p w14:paraId="00000008" w14:textId="77777777" w:rsidR="009D34D3" w:rsidRDefault="00C14AA3" w:rsidP="003A0F1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Milan Božić, Dario </w:t>
      </w:r>
      <w:proofErr w:type="spellStart"/>
      <w:r>
        <w:rPr>
          <w:rFonts w:ascii="Times New Roman" w:eastAsia="Times New Roman" w:hAnsi="Times New Roman" w:cs="Times New Roman"/>
          <w:sz w:val="24"/>
          <w:szCs w:val="24"/>
        </w:rPr>
        <w:t>Laštre</w:t>
      </w:r>
      <w:proofErr w:type="spellEnd"/>
      <w:r>
        <w:rPr>
          <w:rFonts w:ascii="Times New Roman" w:eastAsia="Times New Roman" w:hAnsi="Times New Roman" w:cs="Times New Roman"/>
          <w:sz w:val="24"/>
          <w:szCs w:val="24"/>
        </w:rPr>
        <w:t xml:space="preserve">, Marija </w:t>
      </w:r>
      <w:proofErr w:type="spellStart"/>
      <w:r>
        <w:rPr>
          <w:rFonts w:ascii="Times New Roman" w:eastAsia="Times New Roman" w:hAnsi="Times New Roman" w:cs="Times New Roman"/>
          <w:sz w:val="24"/>
          <w:szCs w:val="24"/>
        </w:rPr>
        <w:t>Luić</w:t>
      </w:r>
      <w:proofErr w:type="spellEnd"/>
      <w:r>
        <w:rPr>
          <w:rFonts w:ascii="Times New Roman" w:eastAsia="Times New Roman" w:hAnsi="Times New Roman" w:cs="Times New Roman"/>
          <w:sz w:val="24"/>
          <w:szCs w:val="24"/>
        </w:rPr>
        <w:t xml:space="preserve">, Štefica Ljubić Karaga, Mira Matačić, Tajna Pavlović </w:t>
      </w:r>
      <w:proofErr w:type="spellStart"/>
      <w:r>
        <w:rPr>
          <w:rFonts w:ascii="Times New Roman" w:eastAsia="Times New Roman" w:hAnsi="Times New Roman" w:cs="Times New Roman"/>
          <w:sz w:val="24"/>
          <w:szCs w:val="24"/>
        </w:rPr>
        <w:t>Stojić</w:t>
      </w:r>
      <w:proofErr w:type="spellEnd"/>
      <w:r>
        <w:rPr>
          <w:rFonts w:ascii="Times New Roman" w:eastAsia="Times New Roman" w:hAnsi="Times New Roman" w:cs="Times New Roman"/>
          <w:sz w:val="24"/>
          <w:szCs w:val="24"/>
        </w:rPr>
        <w:t>, Ivan Vranković</w:t>
      </w:r>
    </w:p>
    <w:p w14:paraId="00000009" w14:textId="77777777" w:rsidR="009D34D3" w:rsidRDefault="00C14AA3" w:rsidP="003A0F1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Odsutni: Aleksandra Čar</w:t>
      </w:r>
    </w:p>
    <w:p w14:paraId="0000000A" w14:textId="77777777" w:rsidR="009D34D3" w:rsidRDefault="00C14AA3" w:rsidP="003A0F1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Ostali nazočni: </w:t>
      </w:r>
    </w:p>
    <w:p w14:paraId="0000000B" w14:textId="77777777" w:rsidR="009D34D3" w:rsidRDefault="00C14AA3" w:rsidP="003A0F1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Predsjedava Ivan Vranković, predsjednik Vijeća</w:t>
      </w:r>
    </w:p>
    <w:p w14:paraId="0000000C" w14:textId="77777777" w:rsidR="009D34D3" w:rsidRDefault="00C14AA3" w:rsidP="003A0F1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konstatira da je na početku sjednice nazočno 7 od ukupno 8 članova Vijeća, što znači da Vijeće može pravovaljano odlučivati te otvara sjednicu</w:t>
      </w:r>
    </w:p>
    <w:p w14:paraId="0000000D" w14:textId="77777777" w:rsidR="009D34D3" w:rsidRDefault="00C14AA3" w:rsidP="003A0F1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sa 7 glasova ZA uz izmjene prihvaća Zapisnik s 47. sjednice Mjesnog odbora održane 17.ožujka 2025. </w:t>
      </w:r>
    </w:p>
    <w:p w14:paraId="0000000E" w14:textId="77777777" w:rsidR="009D34D3" w:rsidRDefault="00C14AA3" w:rsidP="003A0F1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Vijeće JEDNOGLASNO utvrđuje</w:t>
      </w:r>
    </w:p>
    <w:p w14:paraId="0000000F" w14:textId="77777777" w:rsidR="009D34D3" w:rsidRDefault="009D34D3">
      <w:pPr>
        <w:spacing w:line="240" w:lineRule="auto"/>
        <w:jc w:val="center"/>
        <w:rPr>
          <w:rFonts w:ascii="Times New Roman" w:eastAsia="Times New Roman" w:hAnsi="Times New Roman" w:cs="Times New Roman"/>
          <w:b/>
          <w:sz w:val="24"/>
          <w:szCs w:val="24"/>
        </w:rPr>
      </w:pPr>
    </w:p>
    <w:p w14:paraId="00000010" w14:textId="77777777" w:rsidR="009D34D3" w:rsidRDefault="00C14AA3">
      <w:pPr>
        <w:spacing w:after="160"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 N E V N I   R E D</w:t>
      </w:r>
    </w:p>
    <w:p w14:paraId="00000011" w14:textId="77777777" w:rsidR="009D34D3" w:rsidRDefault="009D34D3">
      <w:pPr>
        <w:spacing w:after="160" w:line="240" w:lineRule="auto"/>
        <w:jc w:val="center"/>
        <w:rPr>
          <w:rFonts w:ascii="Times New Roman" w:eastAsia="Times New Roman" w:hAnsi="Times New Roman" w:cs="Times New Roman"/>
          <w:b/>
          <w:sz w:val="24"/>
          <w:szCs w:val="24"/>
        </w:rPr>
      </w:pPr>
    </w:p>
    <w:p w14:paraId="00000012" w14:textId="77777777" w:rsidR="009D34D3" w:rsidRDefault="00C14AA3">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DNEVNI RED</w:t>
      </w:r>
    </w:p>
    <w:p w14:paraId="00000013" w14:textId="77777777" w:rsidR="009D34D3" w:rsidRDefault="009D34D3">
      <w:pPr>
        <w:tabs>
          <w:tab w:val="left" w:pos="1260"/>
        </w:tabs>
        <w:spacing w:line="240" w:lineRule="auto"/>
        <w:rPr>
          <w:rFonts w:ascii="Times New Roman" w:eastAsia="Times New Roman" w:hAnsi="Times New Roman" w:cs="Times New Roman"/>
          <w:sz w:val="24"/>
          <w:szCs w:val="24"/>
        </w:rPr>
      </w:pPr>
    </w:p>
    <w:p w14:paraId="00000014" w14:textId="77777777" w:rsidR="009D34D3" w:rsidRDefault="00C14AA3">
      <w:pPr>
        <w:numPr>
          <w:ilvl w:val="0"/>
          <w:numId w:val="1"/>
        </w:num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održavanja, čišćenja i košnje sportskog vježbališta kod l. gimnazije, zaključak-donosi se</w:t>
      </w:r>
    </w:p>
    <w:p w14:paraId="00000015" w14:textId="77777777" w:rsidR="009D34D3" w:rsidRDefault="00C14AA3">
      <w:pPr>
        <w:numPr>
          <w:ilvl w:val="0"/>
          <w:numId w:val="1"/>
        </w:num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Korištenje prostora MS Utrine za Udrugu "T-a-t-e", zaključak, donosi se</w:t>
      </w:r>
    </w:p>
    <w:p w14:paraId="00000016" w14:textId="77777777" w:rsidR="009D34D3" w:rsidRDefault="00C14AA3">
      <w:pPr>
        <w:numPr>
          <w:ilvl w:val="0"/>
          <w:numId w:val="1"/>
        </w:num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Pitanja, prijedlozi i obavijesti</w:t>
      </w:r>
    </w:p>
    <w:p w14:paraId="00000017" w14:textId="77777777" w:rsidR="009D34D3" w:rsidRDefault="009D34D3">
      <w:pPr>
        <w:tabs>
          <w:tab w:val="left" w:pos="1260"/>
        </w:tabs>
        <w:spacing w:line="240" w:lineRule="auto"/>
        <w:rPr>
          <w:rFonts w:ascii="Times New Roman" w:eastAsia="Times New Roman" w:hAnsi="Times New Roman" w:cs="Times New Roman"/>
          <w:sz w:val="24"/>
          <w:szCs w:val="24"/>
        </w:rPr>
      </w:pPr>
    </w:p>
    <w:p w14:paraId="0000001C" w14:textId="6E806EE0" w:rsidR="009D34D3" w:rsidRDefault="009D34D3">
      <w:pPr>
        <w:tabs>
          <w:tab w:val="left" w:pos="1260"/>
        </w:tabs>
        <w:spacing w:line="240" w:lineRule="auto"/>
        <w:rPr>
          <w:rFonts w:ascii="Times New Roman" w:eastAsia="Times New Roman" w:hAnsi="Times New Roman" w:cs="Times New Roman"/>
          <w:sz w:val="24"/>
          <w:szCs w:val="24"/>
        </w:rPr>
      </w:pPr>
    </w:p>
    <w:p w14:paraId="0000001D" w14:textId="77777777" w:rsidR="009D34D3" w:rsidRDefault="009D34D3">
      <w:pPr>
        <w:tabs>
          <w:tab w:val="left" w:pos="1260"/>
        </w:tabs>
        <w:spacing w:line="240" w:lineRule="auto"/>
        <w:jc w:val="center"/>
        <w:rPr>
          <w:rFonts w:ascii="Times New Roman" w:eastAsia="Times New Roman" w:hAnsi="Times New Roman" w:cs="Times New Roman"/>
          <w:b/>
          <w:sz w:val="24"/>
          <w:szCs w:val="24"/>
          <w:highlight w:val="white"/>
        </w:rPr>
      </w:pPr>
    </w:p>
    <w:p w14:paraId="0000001E" w14:textId="77777777" w:rsidR="009D34D3" w:rsidRDefault="00C14AA3">
      <w:pPr>
        <w:tabs>
          <w:tab w:val="left" w:pos="1260"/>
        </w:tabs>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Ad. 1. </w:t>
      </w:r>
      <w:r>
        <w:rPr>
          <w:rFonts w:ascii="Times New Roman" w:eastAsia="Times New Roman" w:hAnsi="Times New Roman" w:cs="Times New Roman"/>
          <w:b/>
          <w:sz w:val="24"/>
          <w:szCs w:val="24"/>
        </w:rPr>
        <w:t>Prijedlog  održavanja, čišćenja i košnje sportskog vježbališta kod l. gimnazije</w:t>
      </w:r>
    </w:p>
    <w:p w14:paraId="0000001F" w14:textId="77777777" w:rsidR="009D34D3" w:rsidRDefault="009D34D3">
      <w:pPr>
        <w:tabs>
          <w:tab w:val="left" w:pos="1260"/>
        </w:tabs>
        <w:spacing w:line="240" w:lineRule="auto"/>
        <w:jc w:val="center"/>
        <w:rPr>
          <w:rFonts w:ascii="Times New Roman" w:eastAsia="Times New Roman" w:hAnsi="Times New Roman" w:cs="Times New Roman"/>
          <w:sz w:val="24"/>
          <w:szCs w:val="24"/>
          <w:highlight w:val="white"/>
        </w:rPr>
      </w:pPr>
    </w:p>
    <w:p w14:paraId="00000020" w14:textId="77777777" w:rsidR="009D34D3" w:rsidRDefault="00C14AA3" w:rsidP="003A0F1D">
      <w:pPr>
        <w:tabs>
          <w:tab w:val="left" w:pos="1260"/>
        </w:tabs>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Članovi Vijeća usmeno obavještava predsjednik Vijeća</w:t>
      </w:r>
    </w:p>
    <w:p w14:paraId="00000021" w14:textId="77777777" w:rsidR="009D34D3" w:rsidRDefault="009D34D3" w:rsidP="003A0F1D">
      <w:pPr>
        <w:tabs>
          <w:tab w:val="left" w:pos="1260"/>
        </w:tabs>
        <w:spacing w:line="240" w:lineRule="auto"/>
        <w:rPr>
          <w:rFonts w:ascii="Times New Roman" w:eastAsia="Times New Roman" w:hAnsi="Times New Roman" w:cs="Times New Roman"/>
          <w:sz w:val="24"/>
          <w:szCs w:val="24"/>
          <w:highlight w:val="white"/>
        </w:rPr>
      </w:pPr>
    </w:p>
    <w:p w14:paraId="05DD415A" w14:textId="235ED09F" w:rsidR="003A0F1D" w:rsidRDefault="00C14AA3" w:rsidP="003A0F1D">
      <w:pPr>
        <w:tabs>
          <w:tab w:val="left" w:pos="1260"/>
        </w:tabs>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Nakon</w:t>
      </w:r>
      <w:r w:rsidR="003A0F1D">
        <w:rPr>
          <w:rFonts w:ascii="Times New Roman" w:eastAsia="Times New Roman" w:hAnsi="Times New Roman" w:cs="Times New Roman"/>
          <w:sz w:val="24"/>
          <w:szCs w:val="24"/>
          <w:highlight w:val="white"/>
        </w:rPr>
        <w:t xml:space="preserve"> rasprave članovi Vijeća jednoglasno donose:</w:t>
      </w:r>
    </w:p>
    <w:p w14:paraId="077629AC" w14:textId="77777777" w:rsidR="003A0F1D" w:rsidRDefault="003A0F1D" w:rsidP="003A0F1D">
      <w:pPr>
        <w:tabs>
          <w:tab w:val="left" w:pos="1260"/>
        </w:tabs>
        <w:spacing w:line="240" w:lineRule="auto"/>
        <w:rPr>
          <w:rFonts w:ascii="Times New Roman" w:eastAsia="Times New Roman" w:hAnsi="Times New Roman" w:cs="Times New Roman"/>
          <w:sz w:val="24"/>
          <w:szCs w:val="24"/>
          <w:highlight w:val="white"/>
        </w:rPr>
      </w:pPr>
    </w:p>
    <w:p w14:paraId="2C9BF9AB" w14:textId="77777777" w:rsidR="003A0F1D" w:rsidRPr="00300423" w:rsidRDefault="003A0F1D" w:rsidP="003A0F1D">
      <w:pPr>
        <w:tabs>
          <w:tab w:val="left" w:pos="1260"/>
        </w:tabs>
        <w:spacing w:line="240" w:lineRule="auto"/>
        <w:jc w:val="center"/>
        <w:rPr>
          <w:rFonts w:ascii="Times New Roman" w:eastAsia="Times New Roman" w:hAnsi="Times New Roman" w:cs="Times New Roman"/>
          <w:b/>
          <w:sz w:val="24"/>
          <w:szCs w:val="24"/>
          <w:highlight w:val="white"/>
        </w:rPr>
      </w:pPr>
      <w:r w:rsidRPr="00300423">
        <w:rPr>
          <w:rFonts w:ascii="Times New Roman" w:eastAsia="Times New Roman" w:hAnsi="Times New Roman" w:cs="Times New Roman"/>
          <w:b/>
          <w:sz w:val="24"/>
          <w:szCs w:val="24"/>
          <w:highlight w:val="white"/>
        </w:rPr>
        <w:t>ZAKLJUČAK</w:t>
      </w:r>
    </w:p>
    <w:p w14:paraId="76C5DF5F" w14:textId="77777777" w:rsidR="003A0F1D" w:rsidRDefault="003A0F1D" w:rsidP="003A0F1D">
      <w:pPr>
        <w:tabs>
          <w:tab w:val="left" w:pos="1260"/>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o prijedlogu održavanja, čišćenja i košnje vježbališta kod 1. gimnazije</w:t>
      </w:r>
    </w:p>
    <w:p w14:paraId="20173FF1" w14:textId="77777777" w:rsidR="003A0F1D" w:rsidRDefault="003A0F1D" w:rsidP="003A0F1D">
      <w:pPr>
        <w:tabs>
          <w:tab w:val="left" w:pos="1260"/>
        </w:tabs>
        <w:spacing w:line="240" w:lineRule="auto"/>
        <w:jc w:val="center"/>
        <w:rPr>
          <w:rFonts w:ascii="Times New Roman" w:eastAsia="Times New Roman" w:hAnsi="Times New Roman" w:cs="Times New Roman"/>
          <w:b/>
          <w:sz w:val="24"/>
          <w:szCs w:val="24"/>
        </w:rPr>
      </w:pPr>
    </w:p>
    <w:p w14:paraId="36FCC0EA" w14:textId="77777777" w:rsidR="003A0F1D" w:rsidRDefault="003A0F1D" w:rsidP="003A0F1D">
      <w:pPr>
        <w:tabs>
          <w:tab w:val="left" w:pos="1260"/>
        </w:tabs>
        <w:spacing w:line="240" w:lineRule="auto"/>
        <w:jc w:val="center"/>
        <w:rPr>
          <w:rFonts w:ascii="Times New Roman" w:eastAsia="Times New Roman" w:hAnsi="Times New Roman" w:cs="Times New Roman"/>
          <w:sz w:val="24"/>
          <w:szCs w:val="24"/>
        </w:rPr>
      </w:pPr>
    </w:p>
    <w:p w14:paraId="1981ABF9" w14:textId="77777777" w:rsidR="003A0F1D" w:rsidRDefault="003A0F1D" w:rsidP="003A0F1D">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Vježbalište kod l. gimnazije godinama je neodržavano, odnosno do sada nije evidentirano tko je službeno mjerodavan za njegovo održavanje i košnju trave. Vježbalište se djelomično uređivalo na inicijativu Mjesnog odbora u suradnji s različitim udrugama i uz sudjelovanje obiju škola (l. gimnazije i Ugostiteljsko turističkog učilišta ) kroz razne akcije čišćenja i </w:t>
      </w:r>
      <w:r>
        <w:rPr>
          <w:rFonts w:ascii="Times New Roman" w:eastAsia="Times New Roman" w:hAnsi="Times New Roman" w:cs="Times New Roman"/>
          <w:sz w:val="24"/>
          <w:szCs w:val="24"/>
        </w:rPr>
        <w:lastRenderedPageBreak/>
        <w:t xml:space="preserve">bojanja tribina. Na inicijativu Mjesnog odbora Utrine postavljeno je odbojkaško igralište s visokom mrežom, a ranije je predloženo i predviđa se uređenje atletske staze, mreža iza golova na rukometnom terenu te </w:t>
      </w:r>
      <w:proofErr w:type="spellStart"/>
      <w:r>
        <w:rPr>
          <w:rFonts w:ascii="Times New Roman" w:eastAsia="Times New Roman" w:hAnsi="Times New Roman" w:cs="Times New Roman"/>
          <w:sz w:val="24"/>
          <w:szCs w:val="24"/>
        </w:rPr>
        <w:t>work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out</w:t>
      </w:r>
      <w:proofErr w:type="spellEnd"/>
      <w:r>
        <w:rPr>
          <w:rFonts w:ascii="Times New Roman" w:eastAsia="Times New Roman" w:hAnsi="Times New Roman" w:cs="Times New Roman"/>
          <w:sz w:val="24"/>
          <w:szCs w:val="24"/>
        </w:rPr>
        <w:t xml:space="preserve"> vježbališta te je procedura za sada u tijeku. Budući da je za održavanje i čišćenje igrališta odgovoran Ured za obrazovanje, sport i mlade tražimo od nadležnih da se preuzme briga o vježbalištu. Dugo godina je vježbalište zanemareno na način da su koševi za smeće često pretrpani i iz njih ispada otpad, klupe često zapuštene i polomljene, te da su travnjaci zarasli i neodržavani, Vijeće Mjesnog odbora Utrine predlaže da se vježbalište kod l. gimnazije stavi u redovno održavanje sportske opreme i terena te čišćenje smeća i koševa na cijelom igralištu uz postavljanje dodatnih koševa. </w:t>
      </w:r>
    </w:p>
    <w:p w14:paraId="1EAF3691" w14:textId="77777777" w:rsidR="003A0F1D" w:rsidRDefault="003A0F1D" w:rsidP="003A0F1D">
      <w:pPr>
        <w:tabs>
          <w:tab w:val="left" w:pos="1260"/>
        </w:tabs>
        <w:spacing w:line="240" w:lineRule="auto"/>
        <w:rPr>
          <w:rFonts w:ascii="Times New Roman" w:eastAsia="Times New Roman" w:hAnsi="Times New Roman" w:cs="Times New Roman"/>
          <w:sz w:val="24"/>
          <w:szCs w:val="24"/>
        </w:rPr>
      </w:pPr>
    </w:p>
    <w:p w14:paraId="42CD1A9D" w14:textId="77777777" w:rsidR="003A0F1D" w:rsidRDefault="003A0F1D" w:rsidP="003A0F1D">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Vijeće Mjesnog odbora Utrine traži od Vijeća Gradske četvrti Novi Zagreb – istok</w:t>
      </w:r>
    </w:p>
    <w:p w14:paraId="5182CCE1" w14:textId="77777777" w:rsidR="003A0F1D" w:rsidRDefault="003A0F1D" w:rsidP="003A0F1D">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 podrži zahtjev te zahtjev uputi nadležnom Gradskom</w:t>
      </w:r>
      <w:r>
        <w:t xml:space="preserve"> </w:t>
      </w:r>
      <w:r>
        <w:rPr>
          <w:rFonts w:ascii="Times New Roman" w:eastAsia="Times New Roman" w:hAnsi="Times New Roman" w:cs="Times New Roman"/>
          <w:sz w:val="24"/>
          <w:szCs w:val="24"/>
        </w:rPr>
        <w:t>ured za mjesnu samoupravu, prom</w:t>
      </w:r>
      <w:r>
        <w:t xml:space="preserve">et, civilnu zaštitu i sigurnost, </w:t>
      </w:r>
      <w:r>
        <w:rPr>
          <w:rFonts w:ascii="Times New Roman" w:eastAsia="Times New Roman" w:hAnsi="Times New Roman" w:cs="Times New Roman"/>
          <w:sz w:val="24"/>
          <w:szCs w:val="24"/>
        </w:rPr>
        <w:t>Gradskom uredu za obrazovanje, sport i mlade te Zagrebačkom holdingu, podružnici Zrinjevac.</w:t>
      </w:r>
    </w:p>
    <w:p w14:paraId="21FAB765" w14:textId="77777777" w:rsidR="003A0F1D" w:rsidRDefault="003A0F1D" w:rsidP="003A0F1D">
      <w:pPr>
        <w:tabs>
          <w:tab w:val="left" w:pos="1260"/>
        </w:tabs>
        <w:spacing w:line="240" w:lineRule="auto"/>
        <w:rPr>
          <w:rFonts w:ascii="Times New Roman" w:eastAsia="Times New Roman" w:hAnsi="Times New Roman" w:cs="Times New Roman"/>
          <w:sz w:val="24"/>
          <w:szCs w:val="24"/>
        </w:rPr>
      </w:pPr>
    </w:p>
    <w:p w14:paraId="2A5A677F" w14:textId="77777777" w:rsidR="003A0F1D" w:rsidRDefault="003A0F1D" w:rsidP="003A0F1D">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Ovaj zaključak dostavlja se Vijeću Gradske četvrti Novi Zagreb – istok i Gradskom</w:t>
      </w:r>
    </w:p>
    <w:p w14:paraId="694149C0" w14:textId="08B74A0F" w:rsidR="003A0F1D" w:rsidRDefault="003A0F1D" w:rsidP="003A0F1D">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ured za mjesnu samoupravu, promet, civilnu zaštitu i sigurnost.</w:t>
      </w:r>
    </w:p>
    <w:p w14:paraId="7AA0C5DC" w14:textId="04D393C5" w:rsidR="003A0F1D" w:rsidRDefault="003A0F1D" w:rsidP="003A0F1D">
      <w:pPr>
        <w:tabs>
          <w:tab w:val="left" w:pos="1260"/>
        </w:tabs>
        <w:spacing w:line="240" w:lineRule="auto"/>
        <w:rPr>
          <w:rFonts w:ascii="Times New Roman" w:eastAsia="Times New Roman" w:hAnsi="Times New Roman" w:cs="Times New Roman"/>
          <w:sz w:val="24"/>
          <w:szCs w:val="24"/>
        </w:rPr>
      </w:pPr>
    </w:p>
    <w:p w14:paraId="43D89002" w14:textId="77777777" w:rsidR="003A0F1D" w:rsidRDefault="003A0F1D" w:rsidP="003A0F1D">
      <w:pPr>
        <w:tabs>
          <w:tab w:val="left" w:pos="1260"/>
        </w:tabs>
        <w:spacing w:line="240" w:lineRule="auto"/>
        <w:rPr>
          <w:rFonts w:ascii="Times New Roman" w:eastAsia="Times New Roman" w:hAnsi="Times New Roman" w:cs="Times New Roman"/>
          <w:sz w:val="24"/>
          <w:szCs w:val="24"/>
        </w:rPr>
      </w:pPr>
    </w:p>
    <w:p w14:paraId="0000002F" w14:textId="77777777" w:rsidR="009D34D3" w:rsidRDefault="009D34D3">
      <w:pPr>
        <w:tabs>
          <w:tab w:val="left" w:pos="1260"/>
        </w:tabs>
        <w:spacing w:line="240" w:lineRule="auto"/>
        <w:jc w:val="center"/>
        <w:rPr>
          <w:rFonts w:ascii="Times New Roman" w:eastAsia="Times New Roman" w:hAnsi="Times New Roman" w:cs="Times New Roman"/>
          <w:b/>
          <w:sz w:val="24"/>
          <w:szCs w:val="24"/>
        </w:rPr>
      </w:pPr>
    </w:p>
    <w:p w14:paraId="00000030" w14:textId="77777777" w:rsidR="009D34D3" w:rsidRDefault="00C14AA3" w:rsidP="003A0F1D">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2.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Korištenje prostora MS Utrine za Udrugu "T-a-t-e"</w:t>
      </w:r>
    </w:p>
    <w:p w14:paraId="00000031" w14:textId="77777777" w:rsidR="009D34D3" w:rsidRDefault="009D34D3">
      <w:pPr>
        <w:ind w:right="-2"/>
        <w:jc w:val="center"/>
        <w:rPr>
          <w:rFonts w:ascii="Times New Roman" w:eastAsia="Times New Roman" w:hAnsi="Times New Roman" w:cs="Times New Roman"/>
          <w:b/>
          <w:sz w:val="24"/>
          <w:szCs w:val="24"/>
        </w:rPr>
      </w:pPr>
    </w:p>
    <w:p w14:paraId="00000032" w14:textId="77777777" w:rsidR="009D34D3" w:rsidRDefault="00C14AA3" w:rsidP="003A0F1D">
      <w:pPr>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dobili su pismeni materijal uz poziv</w:t>
      </w:r>
    </w:p>
    <w:p w14:paraId="00000033" w14:textId="77777777" w:rsidR="009D34D3" w:rsidRDefault="009D34D3" w:rsidP="003A0F1D">
      <w:pPr>
        <w:tabs>
          <w:tab w:val="left" w:pos="1260"/>
        </w:tabs>
        <w:spacing w:line="240" w:lineRule="auto"/>
        <w:rPr>
          <w:rFonts w:ascii="Times New Roman" w:eastAsia="Times New Roman" w:hAnsi="Times New Roman" w:cs="Times New Roman"/>
          <w:sz w:val="24"/>
          <w:szCs w:val="24"/>
        </w:rPr>
      </w:pPr>
    </w:p>
    <w:p w14:paraId="04825634" w14:textId="77777777" w:rsidR="003A0F1D" w:rsidRDefault="00C14AA3" w:rsidP="003A0F1D">
      <w:pPr>
        <w:tabs>
          <w:tab w:val="left" w:pos="126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Nakon rasprave Vijeće jednoglasno donosi</w:t>
      </w:r>
      <w:r w:rsidR="003A0F1D">
        <w:rPr>
          <w:rFonts w:ascii="Times New Roman" w:eastAsia="Times New Roman" w:hAnsi="Times New Roman" w:cs="Times New Roman"/>
          <w:sz w:val="24"/>
          <w:szCs w:val="24"/>
        </w:rPr>
        <w:t>:</w:t>
      </w:r>
    </w:p>
    <w:p w14:paraId="00000034" w14:textId="643C9DE5" w:rsidR="009D34D3" w:rsidRDefault="00C14AA3" w:rsidP="003A0F1D">
      <w:pPr>
        <w:tabs>
          <w:tab w:val="left" w:pos="126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35" w14:textId="77777777" w:rsidR="009D34D3" w:rsidRDefault="009D34D3">
      <w:pPr>
        <w:tabs>
          <w:tab w:val="left" w:pos="1260"/>
        </w:tabs>
        <w:spacing w:line="240" w:lineRule="auto"/>
        <w:jc w:val="center"/>
        <w:rPr>
          <w:rFonts w:ascii="Times New Roman" w:eastAsia="Times New Roman" w:hAnsi="Times New Roman" w:cs="Times New Roman"/>
          <w:sz w:val="24"/>
          <w:szCs w:val="24"/>
        </w:rPr>
      </w:pPr>
    </w:p>
    <w:p w14:paraId="00000036" w14:textId="77777777" w:rsidR="009D34D3" w:rsidRDefault="00C14AA3">
      <w:pPr>
        <w:tabs>
          <w:tab w:val="left" w:pos="1260"/>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ZAKLJUČAK </w:t>
      </w:r>
    </w:p>
    <w:p w14:paraId="5E7CAE8D" w14:textId="77777777" w:rsidR="003A0F1D" w:rsidRDefault="00C14AA3">
      <w:pPr>
        <w:tabs>
          <w:tab w:val="left" w:pos="1260"/>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povremenom korištenju prostora Mjesne samouprave Utrine </w:t>
      </w:r>
    </w:p>
    <w:p w14:paraId="00000037" w14:textId="7702DA50" w:rsidR="009D34D3" w:rsidRDefault="003A0F1D">
      <w:pPr>
        <w:tabs>
          <w:tab w:val="left" w:pos="1260"/>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 potrebe Udruge</w:t>
      </w:r>
      <w:r w:rsidR="00C14AA3">
        <w:rPr>
          <w:rFonts w:ascii="Times New Roman" w:eastAsia="Times New Roman" w:hAnsi="Times New Roman" w:cs="Times New Roman"/>
          <w:b/>
          <w:sz w:val="24"/>
          <w:szCs w:val="24"/>
        </w:rPr>
        <w:t xml:space="preserve"> “T-a-t-e”</w:t>
      </w:r>
    </w:p>
    <w:p w14:paraId="00000039" w14:textId="77777777" w:rsidR="009D34D3" w:rsidRDefault="009D34D3">
      <w:pPr>
        <w:tabs>
          <w:tab w:val="left" w:pos="1260"/>
        </w:tabs>
        <w:spacing w:line="240" w:lineRule="auto"/>
        <w:jc w:val="center"/>
        <w:rPr>
          <w:rFonts w:ascii="Times New Roman" w:eastAsia="Times New Roman" w:hAnsi="Times New Roman" w:cs="Times New Roman"/>
          <w:sz w:val="24"/>
          <w:szCs w:val="24"/>
        </w:rPr>
      </w:pPr>
    </w:p>
    <w:p w14:paraId="0000003A" w14:textId="77777777" w:rsidR="009D34D3" w:rsidRDefault="00C14AA3" w:rsidP="003A0F1D">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Udruzi “T-a-t-e” odobrava se nastavak povremenog korištenja prostora, velika dvorana, </w:t>
      </w:r>
    </w:p>
    <w:p w14:paraId="0000003B" w14:textId="77777777" w:rsidR="009D34D3" w:rsidRDefault="00C14AA3" w:rsidP="003A0F1D">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površine 55 m 2 u objektu mjesne samouprave, Zagreb, </w:t>
      </w:r>
      <w:proofErr w:type="spellStart"/>
      <w:r>
        <w:rPr>
          <w:rFonts w:ascii="Times New Roman" w:eastAsia="Times New Roman" w:hAnsi="Times New Roman" w:cs="Times New Roman"/>
          <w:sz w:val="24"/>
          <w:szCs w:val="24"/>
        </w:rPr>
        <w:t>Barčev</w:t>
      </w:r>
      <w:proofErr w:type="spellEnd"/>
      <w:r>
        <w:rPr>
          <w:rFonts w:ascii="Times New Roman" w:eastAsia="Times New Roman" w:hAnsi="Times New Roman" w:cs="Times New Roman"/>
          <w:sz w:val="24"/>
          <w:szCs w:val="24"/>
        </w:rPr>
        <w:t xml:space="preserve"> trg 16, u terminu:</w:t>
      </w:r>
    </w:p>
    <w:p w14:paraId="0000003C" w14:textId="66147B0A" w:rsidR="009D34D3" w:rsidRDefault="00C14AA3" w:rsidP="003A0F1D">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ponedjeljak i petak od 6</w:t>
      </w:r>
      <w:r w:rsidR="003A0F1D">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do 12</w:t>
      </w:r>
      <w:r w:rsidR="003A0F1D">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sati. Termin ponedjeljkom popodnevni sati od 16</w:t>
      </w:r>
      <w:r w:rsidR="003A0F1D">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do 22</w:t>
      </w:r>
      <w:r w:rsidR="003A0F1D">
        <w:rPr>
          <w:rFonts w:ascii="Times New Roman" w:eastAsia="Times New Roman" w:hAnsi="Times New Roman" w:cs="Times New Roman"/>
          <w:sz w:val="24"/>
          <w:szCs w:val="24"/>
        </w:rPr>
        <w:t>,00</w:t>
      </w:r>
      <w:r w:rsidR="00E929C5">
        <w:rPr>
          <w:rFonts w:ascii="Times New Roman" w:eastAsia="Times New Roman" w:hAnsi="Times New Roman" w:cs="Times New Roman"/>
          <w:sz w:val="24"/>
          <w:szCs w:val="24"/>
        </w:rPr>
        <w:t xml:space="preserve"> sata V</w:t>
      </w:r>
      <w:r>
        <w:rPr>
          <w:rFonts w:ascii="Times New Roman" w:eastAsia="Times New Roman" w:hAnsi="Times New Roman" w:cs="Times New Roman"/>
          <w:sz w:val="24"/>
          <w:szCs w:val="24"/>
        </w:rPr>
        <w:t xml:space="preserve">ijeće nije odobrilo jer su prostori zauzeti. Predlaže se udruzi da u suradnji s drugim udrugama i strankama koje imaju popodnevne termine dogovori povremeno korištenje prostora u njihovim terminima i u suglasnosti s Mjesnom samoupravom. </w:t>
      </w:r>
    </w:p>
    <w:p w14:paraId="0000003D" w14:textId="77777777" w:rsidR="009D34D3" w:rsidRDefault="009D34D3" w:rsidP="003A0F1D">
      <w:pPr>
        <w:tabs>
          <w:tab w:val="left" w:pos="1260"/>
        </w:tabs>
        <w:spacing w:line="240" w:lineRule="auto"/>
        <w:rPr>
          <w:rFonts w:ascii="Times New Roman" w:eastAsia="Times New Roman" w:hAnsi="Times New Roman" w:cs="Times New Roman"/>
          <w:sz w:val="24"/>
          <w:szCs w:val="24"/>
        </w:rPr>
      </w:pPr>
    </w:p>
    <w:p w14:paraId="0000003E" w14:textId="77777777" w:rsidR="009D34D3" w:rsidRDefault="00C14AA3" w:rsidP="003A0F1D">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Prostor iz točke 1. ovog zaključka,  Udruga “T-a-t-e” će koristiti bez naknade </w:t>
      </w:r>
    </w:p>
    <w:p w14:paraId="0000003F" w14:textId="77777777" w:rsidR="009D34D3" w:rsidRDefault="009D34D3" w:rsidP="003A0F1D">
      <w:pPr>
        <w:tabs>
          <w:tab w:val="left" w:pos="1260"/>
        </w:tabs>
        <w:spacing w:line="240" w:lineRule="auto"/>
        <w:rPr>
          <w:rFonts w:ascii="Times New Roman" w:eastAsia="Times New Roman" w:hAnsi="Times New Roman" w:cs="Times New Roman"/>
          <w:sz w:val="24"/>
          <w:szCs w:val="24"/>
        </w:rPr>
      </w:pPr>
    </w:p>
    <w:p w14:paraId="00000040" w14:textId="77777777" w:rsidR="009D34D3" w:rsidRDefault="00C14AA3" w:rsidP="003A0F1D">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O povremenom korištenju prostora iz točke 1. ovog zaključka, Gradski ured za</w:t>
      </w:r>
    </w:p>
    <w:p w14:paraId="00000041" w14:textId="77777777" w:rsidR="009D34D3" w:rsidRDefault="00C14AA3" w:rsidP="003A0F1D">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mjesnu samoupravu, promet, civilnu zaštitu i sigurnost izdat će odobrenje o</w:t>
      </w:r>
    </w:p>
    <w:p w14:paraId="00000042" w14:textId="77777777" w:rsidR="009D34D3" w:rsidRDefault="00C14AA3" w:rsidP="003A0F1D">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korištenju, a u skladu s ovim zaključkom.</w:t>
      </w:r>
    </w:p>
    <w:p w14:paraId="00000043" w14:textId="77777777" w:rsidR="009D34D3" w:rsidRDefault="009D34D3" w:rsidP="003A0F1D">
      <w:pPr>
        <w:tabs>
          <w:tab w:val="left" w:pos="1260"/>
        </w:tabs>
        <w:spacing w:line="240" w:lineRule="auto"/>
        <w:rPr>
          <w:rFonts w:ascii="Times New Roman" w:eastAsia="Times New Roman" w:hAnsi="Times New Roman" w:cs="Times New Roman"/>
          <w:sz w:val="24"/>
          <w:szCs w:val="24"/>
        </w:rPr>
      </w:pPr>
    </w:p>
    <w:p w14:paraId="00000044" w14:textId="77777777" w:rsidR="009D34D3" w:rsidRDefault="00C14AA3" w:rsidP="003A0F1D">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Ovaj Zaklju</w:t>
      </w:r>
      <w:r>
        <w:rPr>
          <w:rFonts w:ascii="Times New Roman" w:eastAsia="Times New Roman" w:hAnsi="Times New Roman" w:cs="Times New Roman"/>
          <w:b/>
          <w:sz w:val="24"/>
          <w:szCs w:val="24"/>
        </w:rPr>
        <w:t>č</w:t>
      </w:r>
      <w:r>
        <w:rPr>
          <w:rFonts w:ascii="Times New Roman" w:eastAsia="Times New Roman" w:hAnsi="Times New Roman" w:cs="Times New Roman"/>
          <w:sz w:val="24"/>
          <w:szCs w:val="24"/>
        </w:rPr>
        <w:t>ak dostavlja se Vijeću Gradske četvrti Novi Zagreb – istok i Gradskom</w:t>
      </w:r>
    </w:p>
    <w:p w14:paraId="00000045" w14:textId="1BA1BC81" w:rsidR="009D34D3" w:rsidRDefault="00C14AA3" w:rsidP="003A0F1D">
      <w:pPr>
        <w:tabs>
          <w:tab w:val="left" w:pos="126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ured za mjesnu samoupravu, promet, civilnu zaštitu i sigurnost.</w:t>
      </w:r>
    </w:p>
    <w:p w14:paraId="26C95BC2" w14:textId="15D1F27A" w:rsidR="00E929C5" w:rsidRDefault="00E929C5" w:rsidP="003A0F1D">
      <w:pPr>
        <w:tabs>
          <w:tab w:val="left" w:pos="1260"/>
        </w:tabs>
        <w:spacing w:line="240" w:lineRule="auto"/>
        <w:rPr>
          <w:rFonts w:ascii="Times New Roman" w:eastAsia="Times New Roman" w:hAnsi="Times New Roman" w:cs="Times New Roman"/>
          <w:sz w:val="24"/>
          <w:szCs w:val="24"/>
        </w:rPr>
      </w:pPr>
    </w:p>
    <w:p w14:paraId="324FF35C" w14:textId="77777777" w:rsidR="00E929C5" w:rsidRDefault="00E929C5" w:rsidP="003A0F1D">
      <w:pPr>
        <w:tabs>
          <w:tab w:val="left" w:pos="1260"/>
        </w:tabs>
        <w:spacing w:line="240" w:lineRule="auto"/>
        <w:rPr>
          <w:rFonts w:ascii="Times New Roman" w:eastAsia="Times New Roman" w:hAnsi="Times New Roman" w:cs="Times New Roman"/>
          <w:sz w:val="24"/>
          <w:szCs w:val="24"/>
        </w:rPr>
      </w:pPr>
    </w:p>
    <w:p w14:paraId="00000046" w14:textId="77777777" w:rsidR="009D34D3" w:rsidRDefault="009D34D3" w:rsidP="003A0F1D">
      <w:pPr>
        <w:tabs>
          <w:tab w:val="left" w:pos="1260"/>
        </w:tabs>
        <w:spacing w:line="240" w:lineRule="auto"/>
        <w:rPr>
          <w:rFonts w:ascii="Times New Roman" w:eastAsia="Times New Roman" w:hAnsi="Times New Roman" w:cs="Times New Roman"/>
          <w:sz w:val="24"/>
          <w:szCs w:val="24"/>
        </w:rPr>
      </w:pPr>
    </w:p>
    <w:p w14:paraId="00000047" w14:textId="77777777" w:rsidR="009D34D3" w:rsidRDefault="009D34D3">
      <w:pPr>
        <w:tabs>
          <w:tab w:val="left" w:pos="1260"/>
        </w:tabs>
        <w:spacing w:line="240" w:lineRule="auto"/>
        <w:ind w:right="-607"/>
        <w:jc w:val="center"/>
        <w:rPr>
          <w:rFonts w:ascii="Times New Roman" w:eastAsia="Times New Roman" w:hAnsi="Times New Roman" w:cs="Times New Roman"/>
          <w:b/>
          <w:sz w:val="24"/>
          <w:szCs w:val="24"/>
        </w:rPr>
      </w:pPr>
    </w:p>
    <w:p w14:paraId="00000048" w14:textId="77777777" w:rsidR="009D34D3" w:rsidRDefault="009D34D3" w:rsidP="00E929C5">
      <w:pPr>
        <w:tabs>
          <w:tab w:val="left" w:pos="1260"/>
        </w:tabs>
        <w:spacing w:line="240" w:lineRule="auto"/>
        <w:ind w:right="-607"/>
        <w:rPr>
          <w:rFonts w:ascii="Times New Roman" w:eastAsia="Times New Roman" w:hAnsi="Times New Roman" w:cs="Times New Roman"/>
          <w:b/>
          <w:sz w:val="24"/>
          <w:szCs w:val="24"/>
        </w:rPr>
      </w:pPr>
    </w:p>
    <w:p w14:paraId="00000049" w14:textId="77777777" w:rsidR="009D34D3" w:rsidRDefault="00C14AA3" w:rsidP="00E929C5">
      <w:pPr>
        <w:tabs>
          <w:tab w:val="left" w:pos="1260"/>
        </w:tabs>
        <w:spacing w:line="240" w:lineRule="auto"/>
        <w:ind w:right="-607"/>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3. Pitanja, prijedlozi i obavijesti</w:t>
      </w:r>
    </w:p>
    <w:p w14:paraId="0000004A" w14:textId="77777777" w:rsidR="009D34D3" w:rsidRDefault="009D34D3">
      <w:pPr>
        <w:tabs>
          <w:tab w:val="left" w:pos="1260"/>
        </w:tabs>
        <w:spacing w:line="240" w:lineRule="auto"/>
        <w:ind w:right="-607"/>
        <w:rPr>
          <w:rFonts w:ascii="Times New Roman" w:eastAsia="Times New Roman" w:hAnsi="Times New Roman" w:cs="Times New Roman"/>
          <w:sz w:val="24"/>
          <w:szCs w:val="24"/>
        </w:rPr>
      </w:pPr>
    </w:p>
    <w:p w14:paraId="0000004B" w14:textId="77777777" w:rsidR="009D34D3" w:rsidRDefault="00C14AA3">
      <w:pPr>
        <w:tabs>
          <w:tab w:val="left" w:pos="1260"/>
        </w:tabs>
        <w:spacing w:line="240" w:lineRule="auto"/>
        <w:ind w:right="-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&gt;Članica Vijeća Marija </w:t>
      </w:r>
      <w:proofErr w:type="spellStart"/>
      <w:r>
        <w:rPr>
          <w:rFonts w:ascii="Times New Roman" w:eastAsia="Times New Roman" w:hAnsi="Times New Roman" w:cs="Times New Roman"/>
          <w:sz w:val="24"/>
          <w:szCs w:val="24"/>
        </w:rPr>
        <w:t>Luić</w:t>
      </w:r>
      <w:proofErr w:type="spellEnd"/>
      <w:r>
        <w:rPr>
          <w:rFonts w:ascii="Times New Roman" w:eastAsia="Times New Roman" w:hAnsi="Times New Roman" w:cs="Times New Roman"/>
          <w:sz w:val="24"/>
          <w:szCs w:val="24"/>
        </w:rPr>
        <w:t xml:space="preserve"> obavještava prisutne o informacijama sa sastanka u vezi obnove Tržnice Utrine održanog u ponedjeljak 7. travnja. Planovi za obnovu tržnice su u tijeku, raspravljalo se o </w:t>
      </w:r>
      <w:proofErr w:type="spellStart"/>
      <w:r>
        <w:rPr>
          <w:rFonts w:ascii="Times New Roman" w:eastAsia="Times New Roman" w:hAnsi="Times New Roman" w:cs="Times New Roman"/>
          <w:sz w:val="24"/>
          <w:szCs w:val="24"/>
        </w:rPr>
        <w:t>usaglašavanju</w:t>
      </w:r>
      <w:proofErr w:type="spellEnd"/>
      <w:r>
        <w:rPr>
          <w:rFonts w:ascii="Times New Roman" w:eastAsia="Times New Roman" w:hAnsi="Times New Roman" w:cs="Times New Roman"/>
          <w:sz w:val="24"/>
          <w:szCs w:val="24"/>
        </w:rPr>
        <w:t xml:space="preserve"> glavnog projektanta i projektanta nadležnog za obnovu vanjskog oboda. Potvrđeno je da se ide u obnovu krova. </w:t>
      </w:r>
    </w:p>
    <w:p w14:paraId="0000004C" w14:textId="77777777" w:rsidR="009D34D3" w:rsidRDefault="00C14AA3">
      <w:pPr>
        <w:tabs>
          <w:tab w:val="left" w:pos="1260"/>
        </w:tabs>
        <w:spacing w:line="240" w:lineRule="auto"/>
        <w:ind w:right="-607"/>
        <w:rPr>
          <w:rFonts w:ascii="Times New Roman" w:eastAsia="Times New Roman" w:hAnsi="Times New Roman" w:cs="Times New Roman"/>
          <w:sz w:val="24"/>
          <w:szCs w:val="24"/>
        </w:rPr>
      </w:pPr>
      <w:r>
        <w:rPr>
          <w:rFonts w:ascii="Times New Roman" w:eastAsia="Times New Roman" w:hAnsi="Times New Roman" w:cs="Times New Roman"/>
          <w:sz w:val="24"/>
          <w:szCs w:val="24"/>
        </w:rPr>
        <w:t>Na sastanku je bilo i govora o mogućim popratnim sadržajima nakon radnog vremena na tržnici te su u tu svrhu moguće i ugradnje dodatnih utičnica za eventualne radionice, sajmove i slično.</w:t>
      </w:r>
    </w:p>
    <w:p w14:paraId="0000004D" w14:textId="77777777" w:rsidR="009D34D3" w:rsidRDefault="00C14AA3">
      <w:pPr>
        <w:tabs>
          <w:tab w:val="left" w:pos="1260"/>
        </w:tabs>
        <w:spacing w:line="240" w:lineRule="auto"/>
        <w:ind w:right="-607"/>
        <w:rPr>
          <w:rFonts w:ascii="Times New Roman" w:eastAsia="Times New Roman" w:hAnsi="Times New Roman" w:cs="Times New Roman"/>
          <w:sz w:val="24"/>
          <w:szCs w:val="24"/>
        </w:rPr>
      </w:pPr>
      <w:r>
        <w:rPr>
          <w:rFonts w:ascii="Times New Roman" w:eastAsia="Times New Roman" w:hAnsi="Times New Roman" w:cs="Times New Roman"/>
          <w:sz w:val="24"/>
          <w:szCs w:val="24"/>
        </w:rPr>
        <w:t>Bilo je i govora da fiksnih stolova neće biti te da će se kao zaštita od štakora i golubova napraviti klizna vrata.</w:t>
      </w:r>
    </w:p>
    <w:p w14:paraId="0000004E" w14:textId="77777777" w:rsidR="009D34D3" w:rsidRDefault="00C14AA3">
      <w:pPr>
        <w:tabs>
          <w:tab w:val="left" w:pos="1260"/>
        </w:tabs>
        <w:spacing w:line="240" w:lineRule="auto"/>
        <w:ind w:right="-607"/>
        <w:rPr>
          <w:rFonts w:ascii="Times New Roman" w:eastAsia="Times New Roman" w:hAnsi="Times New Roman" w:cs="Times New Roman"/>
          <w:sz w:val="24"/>
          <w:szCs w:val="24"/>
        </w:rPr>
      </w:pPr>
      <w:r>
        <w:rPr>
          <w:rFonts w:ascii="Times New Roman" w:eastAsia="Times New Roman" w:hAnsi="Times New Roman" w:cs="Times New Roman"/>
          <w:sz w:val="24"/>
          <w:szCs w:val="24"/>
        </w:rPr>
        <w:t>Razmatra se i zatvaranje dijela parkirališta tijekom obnove kako bi na tom dijelu bili premješteni štandovi prodavača s namirnicama.</w:t>
      </w:r>
    </w:p>
    <w:p w14:paraId="0000004F" w14:textId="77777777" w:rsidR="009D34D3" w:rsidRDefault="00C14AA3">
      <w:pPr>
        <w:tabs>
          <w:tab w:val="left" w:pos="1260"/>
        </w:tabs>
        <w:spacing w:line="240" w:lineRule="auto"/>
        <w:ind w:right="-607"/>
        <w:rPr>
          <w:rFonts w:ascii="Times New Roman" w:eastAsia="Times New Roman" w:hAnsi="Times New Roman" w:cs="Times New Roman"/>
          <w:sz w:val="24"/>
          <w:szCs w:val="24"/>
        </w:rPr>
      </w:pPr>
      <w:r>
        <w:rPr>
          <w:rFonts w:ascii="Times New Roman" w:eastAsia="Times New Roman" w:hAnsi="Times New Roman" w:cs="Times New Roman"/>
          <w:sz w:val="24"/>
          <w:szCs w:val="24"/>
        </w:rPr>
        <w:t>&gt;Predsjednik Vijeća Ivan Vranković obavještava prisutne o raspuštanju ovog saziva Vijeća te o razduživanju ključeva prostorija Vijeća nadležnom Uredu za mjesnu samoupravu, promet, civilnu zaštitu i sigurnost.</w:t>
      </w:r>
    </w:p>
    <w:p w14:paraId="00000052" w14:textId="460E1721" w:rsidR="009D34D3" w:rsidRDefault="00C14AA3" w:rsidP="00C14AA3">
      <w:pPr>
        <w:tabs>
          <w:tab w:val="left" w:pos="1260"/>
        </w:tabs>
        <w:spacing w:line="240" w:lineRule="auto"/>
        <w:ind w:right="-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&gt;Članica Vijeća Štefica Ljubić Karaga ponovno postavlja pitanje imenovanja Trga Alojzija Stepinca kod l. gimnazije na mjestu gdje je spomenik istome. Budući da je Vijeće Gradske četvrti Novi Zagreb istok odbilo prijedlog uz obrazloženje da imenovanje nije primjereno zbog tradicije naziva ulica u Utrinama po hrvatskim jezikoslovcima i povjesničarima, povjesničarkama te iznimno istaknutoj sportašici vrlo značajnoj za povijest hrvatskog sporta ali i zbog kontroverzi oko samog Stepinca, Vijeće mjesnog odbora njezino pitanje ponovno smatra nepotrebnim jer se dva puta u ovom mandatu Vijeće izjasnilo kroz zaključak da želi imenovanje Trga ali prijedlog nije prošao odobrenje nadležnih tijela i odbora. </w:t>
      </w:r>
    </w:p>
    <w:p w14:paraId="00000053" w14:textId="77777777" w:rsidR="009D34D3" w:rsidRDefault="009D34D3">
      <w:pPr>
        <w:spacing w:line="259" w:lineRule="auto"/>
        <w:rPr>
          <w:rFonts w:ascii="Times New Roman" w:eastAsia="Times New Roman" w:hAnsi="Times New Roman" w:cs="Times New Roman"/>
          <w:sz w:val="24"/>
          <w:szCs w:val="24"/>
        </w:rPr>
      </w:pPr>
    </w:p>
    <w:p w14:paraId="00000054" w14:textId="77777777" w:rsidR="009D34D3" w:rsidRDefault="00C14AA3">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je završila u 19 sati i 10 minuta</w:t>
      </w:r>
    </w:p>
    <w:p w14:paraId="00000055" w14:textId="77777777" w:rsidR="009D34D3" w:rsidRDefault="009D34D3">
      <w:pPr>
        <w:spacing w:line="259" w:lineRule="auto"/>
        <w:rPr>
          <w:rFonts w:ascii="Times New Roman" w:eastAsia="Times New Roman" w:hAnsi="Times New Roman" w:cs="Times New Roman"/>
          <w:sz w:val="24"/>
          <w:szCs w:val="24"/>
        </w:rPr>
      </w:pPr>
    </w:p>
    <w:p w14:paraId="00000056" w14:textId="77777777" w:rsidR="009D34D3" w:rsidRDefault="009D34D3">
      <w:pPr>
        <w:spacing w:line="259" w:lineRule="auto"/>
        <w:rPr>
          <w:rFonts w:ascii="Times New Roman" w:eastAsia="Times New Roman" w:hAnsi="Times New Roman" w:cs="Times New Roman"/>
          <w:sz w:val="24"/>
          <w:szCs w:val="24"/>
        </w:rPr>
      </w:pPr>
    </w:p>
    <w:p w14:paraId="00000057" w14:textId="0EC11057" w:rsidR="009D34D3" w:rsidRDefault="00C14AA3">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KLASA:</w:t>
      </w:r>
      <w:r w:rsidR="00E929C5">
        <w:rPr>
          <w:rFonts w:ascii="Times New Roman" w:eastAsia="Times New Roman" w:hAnsi="Times New Roman" w:cs="Times New Roman"/>
          <w:sz w:val="24"/>
          <w:szCs w:val="24"/>
        </w:rPr>
        <w:t xml:space="preserve"> 024-08/25-003/885</w:t>
      </w:r>
      <w:r>
        <w:rPr>
          <w:rFonts w:ascii="Times New Roman" w:eastAsia="Times New Roman" w:hAnsi="Times New Roman" w:cs="Times New Roman"/>
          <w:sz w:val="24"/>
          <w:szCs w:val="24"/>
        </w:rPr>
        <w:t xml:space="preserve"> </w:t>
      </w:r>
    </w:p>
    <w:p w14:paraId="00000058" w14:textId="14162AD4" w:rsidR="009D34D3" w:rsidRDefault="00C14AA3">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URBROJ: </w:t>
      </w:r>
      <w:r w:rsidR="00E929C5">
        <w:rPr>
          <w:rFonts w:ascii="Times New Roman" w:eastAsia="Times New Roman" w:hAnsi="Times New Roman" w:cs="Times New Roman"/>
          <w:sz w:val="24"/>
          <w:szCs w:val="24"/>
        </w:rPr>
        <w:t>251-13-11-2/010-25-2</w:t>
      </w:r>
    </w:p>
    <w:p w14:paraId="00000059" w14:textId="77777777" w:rsidR="009D34D3" w:rsidRDefault="00C14AA3">
      <w:pPr>
        <w:spacing w:after="160" w:line="259" w:lineRule="auto"/>
        <w:ind w:left="6372" w:firstLine="707"/>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w:t>
      </w:r>
    </w:p>
    <w:p w14:paraId="0000005A" w14:textId="77777777" w:rsidR="009D34D3" w:rsidRDefault="00C14AA3">
      <w:pPr>
        <w:tabs>
          <w:tab w:val="center" w:pos="7513"/>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Zapisnik vodila:                                                    </w:t>
      </w:r>
      <w:r>
        <w:rPr>
          <w:rFonts w:ascii="Times New Roman" w:eastAsia="Times New Roman" w:hAnsi="Times New Roman" w:cs="Times New Roman"/>
          <w:sz w:val="24"/>
          <w:szCs w:val="24"/>
        </w:rPr>
        <w:tab/>
        <w:t xml:space="preserve"> Vijeća Mjesnog odbora</w:t>
      </w:r>
    </w:p>
    <w:p w14:paraId="0000005B" w14:textId="77777777" w:rsidR="009D34D3" w:rsidRDefault="00C14AA3">
      <w:pPr>
        <w:tabs>
          <w:tab w:val="center" w:pos="7513"/>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Tajna Pavlović </w:t>
      </w:r>
      <w:proofErr w:type="spellStart"/>
      <w:r>
        <w:rPr>
          <w:rFonts w:ascii="Times New Roman" w:eastAsia="Times New Roman" w:hAnsi="Times New Roman" w:cs="Times New Roman"/>
          <w:sz w:val="24"/>
          <w:szCs w:val="24"/>
        </w:rPr>
        <w:t>Stojić</w:t>
      </w:r>
      <w:proofErr w:type="spellEnd"/>
    </w:p>
    <w:p w14:paraId="0000005C" w14:textId="484B7DC5" w:rsidR="009D34D3" w:rsidRDefault="00C14AA3">
      <w:pPr>
        <w:tabs>
          <w:tab w:val="center" w:pos="7513"/>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Zapisnik sastavio:  </w:t>
      </w:r>
      <w:r>
        <w:rPr>
          <w:rFonts w:ascii="Times New Roman" w:eastAsia="Times New Roman" w:hAnsi="Times New Roman" w:cs="Times New Roman"/>
          <w:sz w:val="24"/>
          <w:szCs w:val="24"/>
        </w:rPr>
        <w:tab/>
        <w:t xml:space="preserve">Ivan Vranković  </w:t>
      </w:r>
      <w:r w:rsidR="004E5ACD">
        <w:rPr>
          <w:rFonts w:ascii="Times New Roman" w:eastAsia="Times New Roman" w:hAnsi="Times New Roman" w:cs="Times New Roman"/>
          <w:sz w:val="24"/>
          <w:szCs w:val="24"/>
        </w:rPr>
        <w:t>v.r.</w:t>
      </w:r>
      <w:bookmarkStart w:id="0" w:name="_GoBack"/>
      <w:bookmarkEnd w:id="0"/>
      <w:r>
        <w:rPr>
          <w:rFonts w:ascii="Times New Roman" w:eastAsia="Times New Roman" w:hAnsi="Times New Roman" w:cs="Times New Roman"/>
          <w:sz w:val="24"/>
          <w:szCs w:val="24"/>
        </w:rPr>
        <w:t xml:space="preserve">          </w:t>
      </w:r>
    </w:p>
    <w:p w14:paraId="0000005D" w14:textId="259A1A64" w:rsidR="009D34D3" w:rsidRDefault="00C14AA3">
      <w:pPr>
        <w:tabs>
          <w:tab w:val="center" w:pos="7513"/>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Albert Sliško</w:t>
      </w:r>
    </w:p>
    <w:p w14:paraId="23F33A28" w14:textId="77777777" w:rsidR="00C14AA3" w:rsidRDefault="00C14AA3">
      <w:pPr>
        <w:tabs>
          <w:tab w:val="center" w:pos="7513"/>
        </w:tabs>
        <w:spacing w:after="160" w:line="259" w:lineRule="auto"/>
        <w:rPr>
          <w:rFonts w:ascii="Times New Roman" w:eastAsia="Times New Roman" w:hAnsi="Times New Roman" w:cs="Times New Roman"/>
          <w:sz w:val="24"/>
          <w:szCs w:val="24"/>
        </w:rPr>
      </w:pPr>
    </w:p>
    <w:p w14:paraId="52E0FA8F" w14:textId="77777777" w:rsidR="00C14AA3" w:rsidRPr="00C14AA3" w:rsidRDefault="00C14AA3" w:rsidP="00C14AA3">
      <w:pPr>
        <w:rPr>
          <w:rFonts w:ascii="Times New Roman" w:hAnsi="Times New Roman" w:cs="Times New Roman"/>
          <w:b/>
          <w:sz w:val="24"/>
          <w:szCs w:val="24"/>
        </w:rPr>
      </w:pPr>
      <w:r w:rsidRPr="00C14AA3">
        <w:rPr>
          <w:rFonts w:ascii="Times New Roman" w:hAnsi="Times New Roman" w:cs="Times New Roman"/>
          <w:b/>
          <w:sz w:val="24"/>
          <w:szCs w:val="24"/>
        </w:rPr>
        <w:t>„Napomena: Stupanjem na snagu Odluke Gradske skupštine Grada Zagreba o raspisivanju izbora za članove vijeća gradskih četvrti i za članove vijeća mjesnih odbora (Službeni glasnik Grada Zagreba 8/25), 11. travnja 2025. prestao je mandat članovima Mjesnog odbora Utrine te stoga Vijeće nije prihvatilo Zapisnik 48. sjednice.“</w:t>
      </w:r>
    </w:p>
    <w:p w14:paraId="0000005E" w14:textId="77777777" w:rsidR="009D34D3" w:rsidRDefault="009D34D3"/>
    <w:sectPr w:rsidR="009D34D3">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1A0DF" w14:textId="77777777" w:rsidR="007B3244" w:rsidRDefault="00C14AA3">
      <w:pPr>
        <w:spacing w:line="240" w:lineRule="auto"/>
      </w:pPr>
      <w:r>
        <w:separator/>
      </w:r>
    </w:p>
  </w:endnote>
  <w:endnote w:type="continuationSeparator" w:id="0">
    <w:p w14:paraId="6476D94C" w14:textId="77777777" w:rsidR="007B3244" w:rsidRDefault="00C14A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18B37" w14:textId="77777777" w:rsidR="007B3244" w:rsidRDefault="00C14AA3">
      <w:pPr>
        <w:spacing w:line="240" w:lineRule="auto"/>
      </w:pPr>
      <w:r>
        <w:separator/>
      </w:r>
    </w:p>
  </w:footnote>
  <w:footnote w:type="continuationSeparator" w:id="0">
    <w:p w14:paraId="0F011205" w14:textId="77777777" w:rsidR="007B3244" w:rsidRDefault="00C14A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F" w14:textId="77777777" w:rsidR="009D34D3" w:rsidRDefault="009D34D3">
    <w:pPr>
      <w:tabs>
        <w:tab w:val="left" w:pos="1260"/>
      </w:tabs>
      <w:spacing w:line="240" w:lineRule="auto"/>
      <w:rPr>
        <w:rFonts w:ascii="Times New Roman" w:eastAsia="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66436"/>
    <w:multiLevelType w:val="multilevel"/>
    <w:tmpl w:val="848EE4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4D3"/>
    <w:rsid w:val="003A0F1D"/>
    <w:rsid w:val="004E5ACD"/>
    <w:rsid w:val="007B3244"/>
    <w:rsid w:val="009D34D3"/>
    <w:rsid w:val="00B231CA"/>
    <w:rsid w:val="00C14AA3"/>
    <w:rsid w:val="00E929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2C01"/>
  <w15:docId w15:val="{1384F5DB-CC91-4E92-88A4-A2DAFCBED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566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962</Words>
  <Characters>5486</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 Sliško</dc:creator>
  <cp:lastModifiedBy>Maja Mateša</cp:lastModifiedBy>
  <cp:revision>5</cp:revision>
  <dcterms:created xsi:type="dcterms:W3CDTF">2025-04-24T07:53:00Z</dcterms:created>
  <dcterms:modified xsi:type="dcterms:W3CDTF">2025-04-24T10:14:00Z</dcterms:modified>
</cp:coreProperties>
</file>