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6500C" w:rsidRDefault="0046500C">
      <w:pPr>
        <w:ind w:left="0" w:hanging="2"/>
        <w:jc w:val="center"/>
      </w:pPr>
    </w:p>
    <w:p w14:paraId="00000002" w14:textId="77777777" w:rsidR="0046500C" w:rsidRDefault="0046500C">
      <w:pPr>
        <w:ind w:left="0" w:hanging="2"/>
        <w:jc w:val="center"/>
      </w:pPr>
    </w:p>
    <w:p w14:paraId="00000003" w14:textId="77777777" w:rsidR="0046500C" w:rsidRDefault="00E161F2">
      <w:pPr>
        <w:ind w:left="0" w:hanging="2"/>
        <w:jc w:val="center"/>
      </w:pPr>
      <w:r>
        <w:rPr>
          <w:b/>
        </w:rPr>
        <w:t>Z A P I S N I K</w:t>
      </w:r>
    </w:p>
    <w:p w14:paraId="00000004" w14:textId="77777777" w:rsidR="0046500C" w:rsidRDefault="0046500C">
      <w:pPr>
        <w:ind w:left="0" w:hanging="2"/>
        <w:jc w:val="center"/>
      </w:pPr>
    </w:p>
    <w:p w14:paraId="00000005" w14:textId="00A1F0B4" w:rsidR="0046500C" w:rsidRDefault="00E161F2">
      <w:pPr>
        <w:ind w:left="0" w:hanging="2"/>
        <w:jc w:val="both"/>
      </w:pPr>
      <w:r>
        <w:rPr>
          <w:b/>
        </w:rPr>
        <w:t xml:space="preserve">8. sjednice Vijeća Mjesnog odbora  Knežija, održane 25.siječnja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19.0</w:t>
      </w:r>
      <w:r w:rsidR="00417E3B">
        <w:rPr>
          <w:b/>
        </w:rPr>
        <w:t>6</w:t>
      </w:r>
      <w:r>
        <w:rPr>
          <w:b/>
        </w:rPr>
        <w:t xml:space="preserve">  sati</w:t>
      </w:r>
    </w:p>
    <w:p w14:paraId="00000006" w14:textId="77777777" w:rsidR="0046500C" w:rsidRDefault="0046500C">
      <w:pPr>
        <w:ind w:left="0" w:hanging="2"/>
        <w:jc w:val="center"/>
      </w:pPr>
    </w:p>
    <w:p w14:paraId="00000007" w14:textId="77777777" w:rsidR="0046500C" w:rsidRDefault="00E161F2">
      <w:pPr>
        <w:ind w:left="0" w:hanging="2"/>
        <w:jc w:val="both"/>
      </w:pPr>
      <w:r>
        <w:t>NAZOČNI ČLANOVI VIJEĆA:</w:t>
      </w:r>
    </w:p>
    <w:p w14:paraId="00000008" w14:textId="77777777" w:rsidR="0046500C" w:rsidRDefault="00E161F2">
      <w:pPr>
        <w:ind w:left="0" w:hanging="2"/>
        <w:jc w:val="both"/>
      </w:pPr>
      <w:r>
        <w:t xml:space="preserve">Toma Bošnjak, Jelena Holy, Valentina Knežević, Jan </w:t>
      </w:r>
      <w:proofErr w:type="spellStart"/>
      <w:r>
        <w:t>Mickovski</w:t>
      </w:r>
      <w:proofErr w:type="spellEnd"/>
      <w:r>
        <w:t xml:space="preserve">, Davor Nikolić, Snježana Prpić Rudić, Tomislav Stančić,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 xml:space="preserve">, Marija Vulić </w:t>
      </w:r>
    </w:p>
    <w:p w14:paraId="00000009" w14:textId="77777777" w:rsidR="0046500C" w:rsidRDefault="00E161F2">
      <w:pPr>
        <w:ind w:left="0" w:hanging="2"/>
        <w:jc w:val="both"/>
      </w:pPr>
      <w:r>
        <w:t>NENAZOČNI ČLANOVI VIJEĆA: nema</w:t>
      </w:r>
    </w:p>
    <w:p w14:paraId="0000000A" w14:textId="77777777" w:rsidR="0046500C" w:rsidRDefault="0046500C">
      <w:pPr>
        <w:ind w:left="0" w:hanging="2"/>
        <w:jc w:val="both"/>
      </w:pPr>
    </w:p>
    <w:p w14:paraId="0000000B" w14:textId="77777777" w:rsidR="0046500C" w:rsidRDefault="00E161F2">
      <w:pPr>
        <w:ind w:left="0" w:hanging="2"/>
        <w:jc w:val="both"/>
      </w:pPr>
      <w:r>
        <w:t xml:space="preserve">Ostali: Mario </w:t>
      </w:r>
      <w:proofErr w:type="spellStart"/>
      <w:r>
        <w:t>Krajinović</w:t>
      </w:r>
      <w:proofErr w:type="spellEnd"/>
      <w:r>
        <w:t xml:space="preserve">, Matej </w:t>
      </w:r>
      <w:proofErr w:type="spellStart"/>
      <w:r>
        <w:t>Krajinović</w:t>
      </w:r>
      <w:proofErr w:type="spellEnd"/>
      <w:r>
        <w:t xml:space="preserve"> predstavnici trgovačkog društva PROSCO d.o.o.</w:t>
      </w:r>
    </w:p>
    <w:p w14:paraId="0000000C" w14:textId="77777777" w:rsidR="0046500C" w:rsidRDefault="0046500C">
      <w:pPr>
        <w:ind w:left="0" w:hanging="2"/>
        <w:jc w:val="both"/>
      </w:pPr>
    </w:p>
    <w:p w14:paraId="0000000D" w14:textId="77777777" w:rsidR="0046500C" w:rsidRDefault="00E161F2">
      <w:pPr>
        <w:ind w:left="0" w:hanging="2"/>
        <w:jc w:val="both"/>
      </w:pPr>
      <w:r>
        <w:t>Predsjedava: Marija Vulić, predsjednica Vijeća.</w:t>
      </w:r>
    </w:p>
    <w:p w14:paraId="0000000E" w14:textId="77777777" w:rsidR="0046500C" w:rsidRDefault="00E161F2">
      <w:pPr>
        <w:ind w:left="0" w:hanging="2"/>
        <w:jc w:val="both"/>
      </w:pPr>
      <w:r>
        <w:t>Zapisnik vodi: Valentina Knežević, potpredsjednica Vijeća.</w:t>
      </w:r>
    </w:p>
    <w:p w14:paraId="0000000F" w14:textId="77777777" w:rsidR="0046500C" w:rsidRDefault="0046500C">
      <w:pPr>
        <w:ind w:left="0" w:hanging="2"/>
        <w:jc w:val="both"/>
      </w:pPr>
    </w:p>
    <w:p w14:paraId="00000010" w14:textId="77777777" w:rsidR="0046500C" w:rsidRDefault="00E161F2">
      <w:pPr>
        <w:ind w:left="0" w:hanging="2"/>
        <w:jc w:val="both"/>
      </w:pPr>
      <w:r>
        <w:tab/>
        <w:t>Predsjednica konstatira da je nazočno 9 od ukupno 9 članova Vijeća, što znači da Vijeće može pravovaljano odlučivati, te otvara 8. sjednicu Vijeća Mjesnog odbora.</w:t>
      </w:r>
    </w:p>
    <w:p w14:paraId="00000011" w14:textId="77777777" w:rsidR="0046500C" w:rsidRDefault="0046500C">
      <w:pPr>
        <w:ind w:left="0" w:hanging="2"/>
        <w:jc w:val="both"/>
      </w:pPr>
    </w:p>
    <w:p w14:paraId="00000012" w14:textId="77777777" w:rsidR="0046500C" w:rsidRDefault="00E161F2">
      <w:pPr>
        <w:ind w:left="0" w:hanging="2"/>
        <w:jc w:val="both"/>
      </w:pPr>
      <w:r>
        <w:tab/>
        <w:t xml:space="preserve"> Vijeće jednoglasno prihvaća tekst Zapisnika 7. sjednice Vijeća Mjesnog odbora Knežija, održane 21.12.2021., bez izmjena.</w:t>
      </w:r>
    </w:p>
    <w:p w14:paraId="00000013" w14:textId="77777777" w:rsidR="0046500C" w:rsidRDefault="0046500C">
      <w:pPr>
        <w:ind w:left="0" w:hanging="2"/>
        <w:jc w:val="both"/>
      </w:pPr>
    </w:p>
    <w:p w14:paraId="00000014" w14:textId="77777777" w:rsidR="0046500C" w:rsidRDefault="00E161F2">
      <w:pPr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 xml:space="preserve"> utvrđuje</w:t>
      </w:r>
    </w:p>
    <w:p w14:paraId="00000015" w14:textId="77777777" w:rsidR="0046500C" w:rsidRDefault="0046500C">
      <w:pPr>
        <w:ind w:left="0" w:hanging="2"/>
        <w:jc w:val="both"/>
      </w:pPr>
    </w:p>
    <w:p w14:paraId="00000016" w14:textId="77777777" w:rsidR="0046500C" w:rsidRDefault="00E161F2">
      <w:pPr>
        <w:ind w:left="0" w:hanging="2"/>
        <w:jc w:val="center"/>
      </w:pPr>
      <w:r>
        <w:rPr>
          <w:b/>
        </w:rPr>
        <w:t>DNEVNI RED</w:t>
      </w:r>
    </w:p>
    <w:p w14:paraId="00000017" w14:textId="36FA4163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Prezentacija projekta trgovačkog društva PROSCO d.o.o.</w:t>
      </w:r>
    </w:p>
    <w:p w14:paraId="00000018" w14:textId="351C054E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Prijedlog Programa rada Vijeća Mjesnog odbora Knežija za 2022.</w:t>
      </w:r>
    </w:p>
    <w:p w14:paraId="00000019" w14:textId="77DC8476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Prijedlog Izvješća o radu Vijeća Mjesnog odbora Knežija za 2021.</w:t>
      </w:r>
    </w:p>
    <w:p w14:paraId="0000001A" w14:textId="05CE44EF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Raspolaganje zemljištem :</w:t>
      </w:r>
    </w:p>
    <w:p w14:paraId="0000001B" w14:textId="077F333C" w:rsidR="0046500C" w:rsidRDefault="00E161F2" w:rsidP="00A110E1">
      <w:pPr>
        <w:pStyle w:val="Odlomakpopisa"/>
        <w:numPr>
          <w:ilvl w:val="1"/>
          <w:numId w:val="18"/>
        </w:numPr>
        <w:ind w:leftChars="0" w:firstLineChars="0"/>
        <w:jc w:val="both"/>
      </w:pPr>
      <w:r>
        <w:t>k.č.br. 4671/1 i 4678 k.o. Grad Zagreb</w:t>
      </w:r>
    </w:p>
    <w:p w14:paraId="0000001C" w14:textId="045FC6D5" w:rsidR="0046500C" w:rsidRDefault="00E161F2" w:rsidP="00A110E1">
      <w:pPr>
        <w:pStyle w:val="Odlomakpopisa"/>
        <w:numPr>
          <w:ilvl w:val="1"/>
          <w:numId w:val="18"/>
        </w:numPr>
        <w:ind w:leftChars="0" w:firstLineChars="0"/>
        <w:jc w:val="both"/>
      </w:pPr>
      <w:r>
        <w:t>k.č.br. 4901/38, 5308/12 i 5320/3 sve k.o. Trešnjevka</w:t>
      </w:r>
    </w:p>
    <w:p w14:paraId="0000001D" w14:textId="34DC064A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Oštećenja na biciklističkoj stazi na Zagrebačkoj aveniji jugoistočni odvojak od Selske ceste po zahtjevu      D.O.</w:t>
      </w:r>
    </w:p>
    <w:p w14:paraId="02F893BE" w14:textId="5D9F4300" w:rsidR="00A110E1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 xml:space="preserve">Postava klamerica na zelenu površinu jugoistočno od k.br. 9 u ulici Knežija </w:t>
      </w:r>
    </w:p>
    <w:p w14:paraId="0000001E" w14:textId="35ECB39A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prema zahtjevu J.L.</w:t>
      </w:r>
    </w:p>
    <w:p w14:paraId="0000001F" w14:textId="1AC13C35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Uređivanje pristupa iz Horvaćanske ceste na Savsku cestu po zahtjevu S. V.</w:t>
      </w:r>
    </w:p>
    <w:p w14:paraId="00000020" w14:textId="0DC52114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Zahtjev za povremeno korištenje prostora udruge ALPHA ARMY AIRSOFT TIM</w:t>
      </w:r>
    </w:p>
    <w:p w14:paraId="00000021" w14:textId="0622EBC4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 xml:space="preserve">Imovinski status čestica u Zadarskoj i Kninskoj k.č.br. 5670, 5671, 5672 i 5673 sve </w:t>
      </w:r>
      <w:r w:rsidR="00A110E1">
        <w:t xml:space="preserve">  </w:t>
      </w:r>
      <w:r w:rsidR="00A110E1">
        <w:br/>
      </w:r>
      <w:proofErr w:type="spellStart"/>
      <w:r>
        <w:t>k.o.Trešnjevka</w:t>
      </w:r>
      <w:proofErr w:type="spellEnd"/>
      <w:r w:rsidR="00FF577C">
        <w:t xml:space="preserve"> po zahtjevu potpredsjednice Vijeća Valentine Knežević</w:t>
      </w:r>
    </w:p>
    <w:p w14:paraId="00000022" w14:textId="4232E084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Luna park „BERTO“ na križanju Selske ceste i Zadarske ulice-davanje mišljenja</w:t>
      </w:r>
    </w:p>
    <w:p w14:paraId="00000023" w14:textId="77777777" w:rsidR="0046500C" w:rsidRDefault="00E161F2" w:rsidP="00A110E1">
      <w:pPr>
        <w:pStyle w:val="Odlomakpopisa"/>
        <w:numPr>
          <w:ilvl w:val="0"/>
          <w:numId w:val="18"/>
        </w:numPr>
        <w:ind w:leftChars="0" w:firstLineChars="0"/>
        <w:jc w:val="both"/>
      </w:pPr>
      <w:r>
        <w:t>11. Pitanja, prijedlozi i obavijesti</w:t>
      </w:r>
    </w:p>
    <w:p w14:paraId="00000024" w14:textId="77777777" w:rsidR="0046500C" w:rsidRDefault="0046500C">
      <w:pPr>
        <w:ind w:left="0" w:hanging="2"/>
        <w:jc w:val="both"/>
      </w:pPr>
    </w:p>
    <w:p w14:paraId="00000025" w14:textId="77777777" w:rsidR="0046500C" w:rsidRDefault="00E161F2">
      <w:pPr>
        <w:ind w:left="0" w:hanging="2"/>
        <w:jc w:val="both"/>
        <w:rPr>
          <w:u w:val="single"/>
        </w:rPr>
      </w:pPr>
      <w:r>
        <w:rPr>
          <w:b/>
          <w:u w:val="single"/>
        </w:rPr>
        <w:t>Ad.1. .  Prezentacija projekta trgovačkog društva PROSCO d.o.o.</w:t>
      </w:r>
    </w:p>
    <w:p w14:paraId="00000026" w14:textId="77777777" w:rsidR="0046500C" w:rsidRDefault="0046500C">
      <w:pPr>
        <w:ind w:left="0" w:hanging="2"/>
        <w:jc w:val="both"/>
        <w:rPr>
          <w:u w:val="single"/>
        </w:rPr>
      </w:pPr>
    </w:p>
    <w:p w14:paraId="00000027" w14:textId="77777777" w:rsidR="0046500C" w:rsidRDefault="00E161F2">
      <w:pPr>
        <w:ind w:left="0" w:hanging="2"/>
        <w:jc w:val="both"/>
      </w:pPr>
      <w:r>
        <w:t>Predstavnici trgovačkog društva PROSCO predstavili su projekt izgradnje stambenog objekta na adresi Kalinovica 2, Zagreb.</w:t>
      </w:r>
    </w:p>
    <w:p w14:paraId="00000028" w14:textId="77777777" w:rsidR="0046500C" w:rsidRDefault="0046500C">
      <w:pPr>
        <w:ind w:left="0" w:hanging="2"/>
        <w:jc w:val="both"/>
      </w:pPr>
    </w:p>
    <w:p w14:paraId="00000029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Ad 2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Prijedlog Programa rada Vijeća Mjesnog odbora Knežija za 2022.</w:t>
      </w:r>
    </w:p>
    <w:p w14:paraId="0000002A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2B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2C" w14:textId="77777777" w:rsidR="0046500C" w:rsidRDefault="00E161F2">
      <w:pPr>
        <w:ind w:left="0" w:hanging="2"/>
        <w:jc w:val="both"/>
      </w:pPr>
      <w:r>
        <w:t>U raspravi sudjeluju svi članovi Vijeća</w:t>
      </w:r>
    </w:p>
    <w:p w14:paraId="0000002D" w14:textId="77777777" w:rsidR="0046500C" w:rsidRDefault="00E161F2">
      <w:pPr>
        <w:ind w:left="0" w:hanging="2"/>
        <w:jc w:val="both"/>
      </w:pPr>
      <w:r>
        <w:t>Nakon rasprave Vijeće jednoglasno donosi:</w:t>
      </w:r>
    </w:p>
    <w:p w14:paraId="0000002E" w14:textId="77777777" w:rsidR="0046500C" w:rsidRDefault="0046500C">
      <w:pPr>
        <w:ind w:left="0" w:hanging="2"/>
        <w:jc w:val="both"/>
      </w:pPr>
    </w:p>
    <w:p w14:paraId="0000002F" w14:textId="77777777" w:rsidR="0046500C" w:rsidRDefault="0046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BBAFAF9" w14:textId="77777777" w:rsidR="00801D17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PROGRAM RADA VIJEĆA MJESNOG </w:t>
      </w:r>
    </w:p>
    <w:p w14:paraId="00000031" w14:textId="6A286BC3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ODBORA KNEŽIJA ZA 2022</w:t>
      </w:r>
    </w:p>
    <w:p w14:paraId="00000032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I. POLAZNE OSNOVE</w:t>
      </w:r>
    </w:p>
    <w:p w14:paraId="00000033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Djelovanje Vijeća Mjesnog odbora Knežija (u nastavku: Vijeće) polazi od sagledavanja stanja, potreba i problema Mjesnog odbora:</w:t>
      </w:r>
    </w:p>
    <w:p w14:paraId="00000034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stanja komunalne infrastrukture, kvalitete komunalnog standarda, potrebe uređenja naselja, kvalitete stanovanja</w:t>
      </w:r>
    </w:p>
    <w:p w14:paraId="00000035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potrebe sanacije starih cesta i izgradnje novih;</w:t>
      </w:r>
    </w:p>
    <w:p w14:paraId="00000036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uređivanja postojećih parkova i zelenih površina;</w:t>
      </w:r>
    </w:p>
    <w:p w14:paraId="00000037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modernizacije dječjih igrališta s novom opremom;</w:t>
      </w:r>
    </w:p>
    <w:p w14:paraId="00000038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izgradnje prostora za društvene potrebe;</w:t>
      </w:r>
    </w:p>
    <w:p w14:paraId="00000039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predlaganja i praćenja mjera i akcija za zaštitu i unapređivanje okoliša, te učinkovitiji rad komunalnih službi;</w:t>
      </w:r>
    </w:p>
    <w:p w14:paraId="0000003A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stanja sigurnosti i zaštite osoba, imovine i dobara te nastavak mjera i aktivnosti projekta „Policajac u zajednici“;</w:t>
      </w:r>
    </w:p>
    <w:p w14:paraId="0000003B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sveobuhvatne i temeljite analize ukupnog stanja i strukture stanovništva na području Mjesnog odbora, kao osnove za osmišljavanje djelovanja Vijeća u pitanjima iz njihove nadležnosti;</w:t>
      </w:r>
    </w:p>
    <w:p w14:paraId="0000003C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zaštite djece, mladeži, starijih osoba, osoba s posebnim potrebama;</w:t>
      </w:r>
    </w:p>
    <w:p w14:paraId="0000003D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potrebe za zadovoljavanjem zdravstvenih, socijalnih, obrazovnih, kulturnih, sportskih i rekreacijskih potreba građana;</w:t>
      </w:r>
    </w:p>
    <w:p w14:paraId="0000003E" w14:textId="77777777" w:rsidR="0046500C" w:rsidRDefault="00E161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osmišljavanja koncepta razvoja Mjesnog odbora temeljenom na obilježjima, strukturi i potrebama stanovništva Mjesnog odbora.</w:t>
      </w:r>
    </w:p>
    <w:p w14:paraId="0000003F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Vijeće će također djelovanje u tekućoj godini usmjeriti i na daljnje stvaranje neophodnih normativno – organizacijskih i drugih uvjeta za kvalitetno funkcioniranje Mjesnog odbora.</w:t>
      </w:r>
    </w:p>
    <w:p w14:paraId="00000040" w14:textId="77777777" w:rsidR="0046500C" w:rsidRDefault="0046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41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II. GLAVNI CILJEVI</w:t>
      </w:r>
    </w:p>
    <w:p w14:paraId="00000042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Sukladno svojim ovlastima, definiranim Zakonom o Gradu Zagrebu, Statutu Grada Zagreba i Poslovnikom Vijeća Mjesnog odbora, Vijeće u 2022. godini želi ostvariti sljedeće ciljeve:</w:t>
      </w:r>
    </w:p>
    <w:p w14:paraId="00000043" w14:textId="77777777" w:rsidR="0046500C" w:rsidRDefault="00E16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14:paraId="00000044" w14:textId="77777777" w:rsidR="0046500C" w:rsidRDefault="00E16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00000045" w14:textId="77777777" w:rsidR="0046500C" w:rsidRDefault="00E16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00000046" w14:textId="77777777" w:rsidR="0046500C" w:rsidRDefault="00E16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nastavak inicijative za dogradnju centralnog objekta Dječjeg vrtića Matije Gupca;</w:t>
      </w:r>
    </w:p>
    <w:p w14:paraId="00000047" w14:textId="77777777" w:rsidR="0046500C" w:rsidRDefault="00E16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nastavak inicijative za izgradnju zamjenskog objekta Osnovne škole Horvati.</w:t>
      </w:r>
    </w:p>
    <w:p w14:paraId="00000048" w14:textId="77777777" w:rsidR="0046500C" w:rsidRDefault="0046500C">
      <w:pPr>
        <w:ind w:left="0" w:hanging="2"/>
      </w:pPr>
    </w:p>
    <w:p w14:paraId="0000004A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III. ZADACI I ROKOVI</w:t>
      </w:r>
    </w:p>
    <w:p w14:paraId="0000004C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Radi postizanja ovih Programom utvrđenih ciljeva, Vijeće će na svojim radnim sjednicama tijekom 2022. godine raspraviti i donijeti odgovarajuće akte, naročito o sljedećim pitanjima:</w:t>
      </w:r>
    </w:p>
    <w:p w14:paraId="0000004D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1. izmjene i dopune Pravila Mjesnog odbora i Poslovnika o radu Vijeća sukladno izmjenama Statuta Grada Zagreba;</w:t>
      </w:r>
    </w:p>
    <w:p w14:paraId="0000004E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2. Financijski plan Mjesnog odbora za 2022. i Godišnji izvještaj o izvršenju Financijskog plana za 2021.;</w:t>
      </w:r>
    </w:p>
    <w:p w14:paraId="0000004F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3.  raspolaganje imovinom Mjesnog odbora;</w:t>
      </w:r>
    </w:p>
    <w:p w14:paraId="00000050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 Plan malih komunalnih akcija Mjesnog odbora koji je sastavni dio plana komunalnih aktivnosti Gradske četvrti – rok veljača 2022.;</w:t>
      </w:r>
    </w:p>
    <w:p w14:paraId="00000051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5.  Izvješće o radu za 2021. i Program rada za 2022.;</w:t>
      </w:r>
    </w:p>
    <w:p w14:paraId="00000052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6. može donijeti plan potreba za aktivnostima, programima i projektima unapređenja kvalitete života građana koji su od interesa za pojedini dio Mjesnog odbora ili za cijeli Mjesni odbor i utvrditi prioritete u njegovoj realizaciji;</w:t>
      </w:r>
    </w:p>
    <w:p w14:paraId="00000053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Vijeće će, osim navedenog, tijekom 2022. godine provoditi sljedeće aktivnosti:</w:t>
      </w:r>
    </w:p>
    <w:p w14:paraId="00000054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1.sudjelovati u provođenju civilne zaštite na svom području;</w:t>
      </w:r>
    </w:p>
    <w:p w14:paraId="00000055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 provoditi programe čišćenja i uređenja okoliša i pri tome surađivati s organiziranim i neformalnim oblicima udruženja građana; </w:t>
      </w:r>
    </w:p>
    <w:p w14:paraId="00000056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3. surađivati s drugim mjesnim odborima na području Gradske četvrti Trešnjevka-jug, osobito sa susjednim mjesnim odborima; </w:t>
      </w:r>
    </w:p>
    <w:p w14:paraId="00000057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4. surađivati s udrugama građana, kulturnim, zdravstvenim, humanitarnim, sportskim i drugim organizacijama na svom području u pitanjima od interesa za građane s područja Mjesnog odbora;</w:t>
      </w:r>
    </w:p>
    <w:p w14:paraId="00000058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5. predlagati Vijeću Gradske četvrti plan potreba za aktivnostima, programima i projektima unapređenja kvalitete života građana koji su od interesa za cijelu Gradsku četvrt i prioritete u njihovoj realizaciji; </w:t>
      </w:r>
    </w:p>
    <w:p w14:paraId="00000059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6. predlagati preko Vijeća Gradske četvrti mjere i akcije za zaštitu i unapređivanje okoliša te za poboljšanje uvjeta života na svom području i pratiti njihovo provođenje;</w:t>
      </w:r>
    </w:p>
    <w:p w14:paraId="0000005A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7. predlagati preko Vijeća Gradske četvrti mjere nakon razmatranja stanja sigurnosti i zaštite osoba, imovine i dobara na svome području i pratiti njihovo provođenje;</w:t>
      </w:r>
    </w:p>
    <w:p w14:paraId="0000005B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8. predlagati preko Vijeća Gradske četvrti mjere za učinkovitiji rad komunalnih službi;</w:t>
      </w:r>
    </w:p>
    <w:p w14:paraId="0000005C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9. predlagati komunalne aktivnosti Gradske četvrti;</w:t>
      </w:r>
    </w:p>
    <w:p w14:paraId="0000005D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10. informirati o planovima Vijeća Gradske četvrti;</w:t>
      </w:r>
    </w:p>
    <w:p w14:paraId="0000005E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11. analizirati stanje objekata mjesne samouprave na području Mjesnog odbora;</w:t>
      </w:r>
    </w:p>
    <w:p w14:paraId="0000005F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12. donositi zaključke o načinu angažiranja članova Vijeća u praćenju stanja u pojedinim dijelovima Mjesnih odbora (zaduženjima, dežurstvima u prostoru mjesne samouprave, praćenja problema u komunalnoj infrastrukturi).</w:t>
      </w:r>
    </w:p>
    <w:p w14:paraId="00000060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IV. TEKUĆA PITANJA</w:t>
      </w:r>
    </w:p>
    <w:p w14:paraId="00000061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Vijeće će, osim navedenog, tijekom 2022. godine obavljati i druge poslove utvrđene zakonom, gradskim odlukama i drugim propisima.</w:t>
      </w:r>
    </w:p>
    <w:p w14:paraId="00000062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Ad 3. Prijedlog Izvješća o radu Vijeća Mjesnog odbora Knežija za 2021. </w:t>
      </w:r>
    </w:p>
    <w:p w14:paraId="00000063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64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65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66" w14:textId="77777777" w:rsidR="0046500C" w:rsidRDefault="00E161F2">
      <w:pPr>
        <w:ind w:left="0" w:hanging="2"/>
        <w:jc w:val="both"/>
      </w:pPr>
      <w:r>
        <w:t>Nakon rasprave Vijeće jednoglasno donosi:</w:t>
      </w:r>
    </w:p>
    <w:p w14:paraId="00000067" w14:textId="77777777" w:rsidR="0046500C" w:rsidRDefault="0046500C">
      <w:pPr>
        <w:ind w:left="0" w:hanging="2"/>
        <w:jc w:val="both"/>
      </w:pPr>
    </w:p>
    <w:p w14:paraId="0000006A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>IZVJEŠĆE O RADU</w:t>
      </w:r>
      <w:r>
        <w:rPr>
          <w:color w:val="000000"/>
        </w:rPr>
        <w:t xml:space="preserve"> </w:t>
      </w:r>
    </w:p>
    <w:p w14:paraId="0000006B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VIJEĆA MJESNOG ODBORA KNEŽIJA</w:t>
      </w:r>
      <w:r>
        <w:rPr>
          <w:color w:val="000000"/>
        </w:rPr>
        <w:t xml:space="preserve"> </w:t>
      </w:r>
      <w:r>
        <w:rPr>
          <w:b/>
          <w:color w:val="000000"/>
        </w:rPr>
        <w:t>U 2021. GODINI</w:t>
      </w:r>
    </w:p>
    <w:p w14:paraId="0000006C" w14:textId="7438530B" w:rsidR="0046500C" w:rsidRDefault="00E161F2">
      <w:pPr>
        <w:ind w:left="0" w:hanging="2"/>
        <w:rPr>
          <w:color w:val="000000"/>
        </w:rPr>
      </w:pPr>
      <w:r>
        <w:br/>
      </w:r>
      <w:r w:rsidR="00801D17">
        <w:rPr>
          <w:color w:val="000000"/>
        </w:rPr>
        <w:t>1.</w:t>
      </w:r>
      <w:r w:rsidR="00801D17">
        <w:rPr>
          <w:color w:val="000000"/>
        </w:rPr>
        <w:tab/>
      </w:r>
      <w:r>
        <w:rPr>
          <w:color w:val="000000"/>
        </w:rPr>
        <w:t>UVODNE NAPOMENE</w:t>
      </w:r>
    </w:p>
    <w:p w14:paraId="0000006D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Ukupni rad i djelovanje, kao i zadaće, prava i ovlasti Vijeća Mjesnog odbora Knežija normativno se zasnivaju na aktima u kojima se njegov djelokrug i aktivnosti precizno usmjeravaju i određuju propisanim odredbama. To su: Statut Grada Zagreba (Službeni glasnik Grada Zagreba 23/16, 2/18, 23/18, 3/20, 3/21 i 11/21-pročišćeni tekst), Pravila Mjesnog odbora Knežija i Poslovnik o radu Vijeća Mjesnog odbora Knežija.</w:t>
      </w:r>
    </w:p>
    <w:p w14:paraId="0000006E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Programsko-plansko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2021. godinu – Poslovnik Vijeća, Statut Grada Zagreba itd., a na temelju kojih su sjednice bile planirane, pripremane, sazivane i vođene.</w:t>
      </w:r>
    </w:p>
    <w:p w14:paraId="00000070" w14:textId="21535618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="00E161F2">
        <w:rPr>
          <w:color w:val="000000"/>
        </w:rPr>
        <w:t>SASTAV VIJEĆA</w:t>
      </w:r>
    </w:p>
    <w:p w14:paraId="00000072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U 2021. provedeni su izbori za gradske četvrti i mjesne odbore. Vijeće Mjesnog odbora Knežija konstituirano je 25. lipnja 2021. u sljedećem sazivu: Toma Bošnjak (HDZ), Jelena Holy (ORAH), Valentina Knežević (ZJN), Jan </w:t>
      </w:r>
      <w:proofErr w:type="spellStart"/>
      <w:r>
        <w:rPr>
          <w:color w:val="000000"/>
        </w:rPr>
        <w:t>Mickovski</w:t>
      </w:r>
      <w:proofErr w:type="spellEnd"/>
      <w:r>
        <w:rPr>
          <w:color w:val="000000"/>
        </w:rPr>
        <w:t xml:space="preserve"> (ZJN), Davor Nikolić (SDP), Snježana Prpić Rudić (ZJN), Tomislav Stančić (ZJN), Zrinka </w:t>
      </w:r>
      <w:proofErr w:type="spellStart"/>
      <w:r>
        <w:rPr>
          <w:color w:val="000000"/>
        </w:rPr>
        <w:t>Vrbanus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Bajdak</w:t>
      </w:r>
      <w:proofErr w:type="spellEnd"/>
      <w:r>
        <w:rPr>
          <w:color w:val="000000"/>
        </w:rPr>
        <w:t xml:space="preserve"> (DP), Marija Vulić (ZJN).</w:t>
      </w:r>
    </w:p>
    <w:p w14:paraId="00000074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          Za predsjednicu Vijeća Mjesnog odbora Knežija izabrana je Marija Vulić, a za potpredsjednicu Valentina Knežević.</w:t>
      </w:r>
    </w:p>
    <w:p w14:paraId="00000076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            </w:t>
      </w:r>
      <w:r>
        <w:rPr>
          <w:color w:val="000000"/>
        </w:rPr>
        <w:tab/>
        <w:t xml:space="preserve">Na konstituirajućoj sjednici članica Vijeća Marina Ivandić (ZJN) prihvatila je dužnost članice Vijeća Gradske četvrti Trešnjevka-jug, a zamijenila ju je Valentina Knežević (ZJN), članica Vijeća Larisa Petrić (ZJN) prihvatila je dužnost članice Vijeća Gradske četvrti Trešnjevka – jug a zamijenila ju je Snježana Prpić Rudić (ZJN), član Vijeća Nikola </w:t>
      </w:r>
      <w:proofErr w:type="spellStart"/>
      <w:r>
        <w:rPr>
          <w:color w:val="000000"/>
        </w:rPr>
        <w:t>Tomašegović</w:t>
      </w:r>
      <w:proofErr w:type="spellEnd"/>
      <w:r>
        <w:rPr>
          <w:color w:val="000000"/>
        </w:rPr>
        <w:t xml:space="preserve"> (ZJN) prihvatio je dužnost člana Vijeća Gradske četvrti Trešnjevka – jug, a zamijenio ga je Tomislav Stančić (ZJN).</w:t>
      </w:r>
    </w:p>
    <w:p w14:paraId="00000078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U starom sazivu Vijeća u 2021. bili su: Toma Bošnjak (HDZ), Vesna Devčić (BM 365), Jasna Glavaš (HNS), </w:t>
      </w:r>
      <w:proofErr w:type="spellStart"/>
      <w:r>
        <w:rPr>
          <w:color w:val="000000"/>
        </w:rPr>
        <w:t>Sadik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Hajdarević</w:t>
      </w:r>
      <w:proofErr w:type="spellEnd"/>
      <w:r>
        <w:rPr>
          <w:color w:val="000000"/>
        </w:rPr>
        <w:t xml:space="preserve"> (SDP), Slavica Hren (MB 365), Ljerka Stanko (HDZ), Anđelka Meštrović (NLSŠ), Larisa Petrić (NL) i Mario Tomas (KLGB MO Knežija).</w:t>
      </w:r>
    </w:p>
    <w:p w14:paraId="00000079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 predsjednika Vijeća Mjesnog odbora Knežija izabran je Mario Tomas, a za potpredsjednicu Anđelka Meštrović.</w:t>
      </w:r>
    </w:p>
    <w:p w14:paraId="0000007A" w14:textId="0D262DAA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 w:rsidR="00E161F2">
        <w:rPr>
          <w:color w:val="000000"/>
        </w:rPr>
        <w:t>O RADU VIJEĆA</w:t>
      </w:r>
    </w:p>
    <w:p w14:paraId="0000007B" w14:textId="41A608C2" w:rsidR="0046500C" w:rsidRDefault="00E161F2">
      <w:pPr>
        <w:ind w:left="0" w:hanging="2"/>
        <w:rPr>
          <w:color w:val="000000"/>
        </w:rPr>
      </w:pPr>
      <w:r>
        <w:rPr>
          <w:color w:val="000000"/>
        </w:rPr>
        <w:t>Predsjednik/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Vijeća</w:t>
      </w:r>
    </w:p>
    <w:p w14:paraId="0000007D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Predsjednik/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Vijeća vršio/la je svoje dužnosti temeljem odredbi Pravila Mjesnog odbora Knežija (članci 20. i 22.). Osim toga obavljao/la je i cijeli niz drugih aktivnosti vezanih uz poslove i zadaće funkcije koju obnaša. Poklanjao/la je izuzetno veliku pažnju komunikaciji s građanima s kojima je, zajedno s ostalim članovima Vijeća, obavljao/la razgovore po potrebi, prvenstveno u za to određenim terminima dežurstava Vijeća Mjesnog odbora, nastojeći im pomoći u rješavanju mnogobrojnih pitanja, posebno onih komunalne prirode.</w:t>
      </w:r>
    </w:p>
    <w:p w14:paraId="0000007E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Glavni činitelj upućenosti i uvida u aktualnu problematiku Četvrti, a s time i promptnog reagiranja na akutne probleme koji su zahtijevali ekspeditivno rješavanje bili su česti obilasci terena, u svako vrijeme. </w:t>
      </w:r>
    </w:p>
    <w:p w14:paraId="0000007F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Tijesno je surađivao/la s predsjednikom/</w:t>
      </w:r>
      <w:proofErr w:type="spellStart"/>
      <w:r>
        <w:rPr>
          <w:color w:val="000000"/>
        </w:rPr>
        <w:t>com</w:t>
      </w:r>
      <w:proofErr w:type="spellEnd"/>
      <w:r>
        <w:rPr>
          <w:color w:val="000000"/>
        </w:rPr>
        <w:t xml:space="preserve"> Vijeća Gradske četvrti, osobito na redovnim sastancima koordinacije predsjednika/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Vijeća Gradske četvrti s predsjednicima vijeća mjesnih odbora.</w:t>
      </w:r>
    </w:p>
    <w:p w14:paraId="00000080" w14:textId="348AA4F8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b)  </w:t>
      </w:r>
      <w:r w:rsidR="00E161F2">
        <w:rPr>
          <w:color w:val="000000"/>
        </w:rPr>
        <w:t>Potpredsjednica Vijeća</w:t>
      </w:r>
    </w:p>
    <w:p w14:paraId="00000081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Potpredsjednica Vijeća sukladno odredbama članka 21. Pravila Mjesnog odbora Knežija, njezinim dužnostima, pomagala je predsjedniku/ci u njegovom/</w:t>
      </w:r>
      <w:proofErr w:type="spellStart"/>
      <w:r>
        <w:rPr>
          <w:color w:val="000000"/>
        </w:rPr>
        <w:t>zinom</w:t>
      </w:r>
      <w:proofErr w:type="spellEnd"/>
      <w:r>
        <w:rPr>
          <w:color w:val="000000"/>
        </w:rPr>
        <w:t xml:space="preserve"> radu. </w:t>
      </w:r>
    </w:p>
    <w:p w14:paraId="00000082" w14:textId="4A452848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c)  </w:t>
      </w:r>
      <w:r w:rsidR="00E161F2">
        <w:rPr>
          <w:color w:val="000000"/>
        </w:rPr>
        <w:t>Članovi Vijeća</w:t>
      </w:r>
    </w:p>
    <w:p w14:paraId="00000083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Članovi Vijeća svoje pravo i dužnosti, određene člankom 13. Pravila Mjesnog odbora Knežija, ostvarivali su sudjelujući u radu sjednica Vijeća, ali i u suradnji sa stanovnicima MO-a. Njihovo se djelovanje očitovalo prvenstveno kroz sudjelovanje u raspravama te iznošenje prijedloga, pitanja i zahtjeva. Članovi Vijeća u tom su pogledu iskazali visoku spremnost za aktivno angažiranje, pri čemu je vidljiv porast angažmana u novom sazivu. Povrh toga, sudjelovali su u redovitim dežurstvima članova vijeća organiziranih radi ostvarivanja neposrednih kontakata i razmjene informacija s građanima, a sve u cilju što kvalitetnijeg i promptnijeg rješavanja najvažnijih problema svakodnevnog života građana, osobito onih komunalne prirode. Osim toga, članovi Vijeća primali su građane u terminima određenim za njihovo dežurstvo, te prema potrebi obilazili teren u skladu sa zahtjevima građana i Vijeća Gradske četvrti.</w:t>
      </w:r>
    </w:p>
    <w:p w14:paraId="4456161B" w14:textId="77777777" w:rsidR="00D566F4" w:rsidRDefault="00D566F4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00000085" w14:textId="100FAC6A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3.1.</w:t>
      </w:r>
      <w:r w:rsidR="00E161F2">
        <w:rPr>
          <w:color w:val="000000"/>
        </w:rPr>
        <w:t> SADRŽAJ I UČINCI RADA VIJEĆA</w:t>
      </w:r>
    </w:p>
    <w:p w14:paraId="00000087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Što se tiče strukture akata Vijeća prema predlagateljima (inicijatorima) uglavnom su to bili predsjednik/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Vijeća i Vijeće Gradske četvrti.</w:t>
      </w:r>
    </w:p>
    <w:p w14:paraId="00000088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 </w:t>
      </w:r>
    </w:p>
    <w:p w14:paraId="00000089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Sukladno Zaključku o prostorima mjesne samouprave (Službeni glasnik Grada Zagreba 8/17, 1/18, 3/19, 13/19, 14/19, 18/19, 22/19, 11/20 i 28/21) Vijeće je odlučivalo o povremenom korištenju prostora mjesne samouprave u </w:t>
      </w:r>
      <w:proofErr w:type="spellStart"/>
      <w:r>
        <w:rPr>
          <w:color w:val="000000"/>
        </w:rPr>
        <w:t>Albaharijevoj</w:t>
      </w:r>
      <w:proofErr w:type="spellEnd"/>
      <w:r>
        <w:rPr>
          <w:color w:val="000000"/>
        </w:rPr>
        <w:t xml:space="preserve"> ulici 2 dok je odluke o jednokratnom korištenju prostora donosila predsjednik/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Vijeća temeljem ovlasti Vijeća.</w:t>
      </w:r>
    </w:p>
    <w:p w14:paraId="0000008B" w14:textId="30F69567" w:rsidR="0046500C" w:rsidRDefault="00801D17" w:rsidP="00801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4.  </w:t>
      </w:r>
      <w:r w:rsidR="00E161F2">
        <w:rPr>
          <w:color w:val="000000"/>
        </w:rPr>
        <w:t>ZAKLJUČNE OCJENE</w:t>
      </w:r>
    </w:p>
    <w:p w14:paraId="0000008D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Vijeće Mjesnog odbora Knežija potvrdilo se kao mjesto artikulacije zajedničkih potreba i interesa stanovnika svoga područja. Učestalo obraćanje Vijeću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14:paraId="0000008E" w14:textId="38450939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Vijeće međutim nije potpuno zadovoljno brzinom i kvalitetom rješavanja pojedinih problema na području Mjesnog odbora, što ovisi 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-jug i Gradom Zagrebom.</w:t>
      </w:r>
    </w:p>
    <w:p w14:paraId="4B7FA2BA" w14:textId="77777777" w:rsidR="00B95BC1" w:rsidRDefault="00B95B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91" w14:textId="77777777" w:rsidR="0046500C" w:rsidRDefault="00E161F2">
      <w:pPr>
        <w:ind w:left="0" w:hanging="2"/>
        <w:jc w:val="both"/>
        <w:rPr>
          <w:u w:val="single"/>
        </w:rPr>
      </w:pPr>
      <w:r>
        <w:rPr>
          <w:b/>
          <w:color w:val="000000"/>
          <w:u w:val="single"/>
        </w:rPr>
        <w:t xml:space="preserve">Ad 4. </w:t>
      </w:r>
      <w:r>
        <w:rPr>
          <w:b/>
          <w:u w:val="single"/>
        </w:rPr>
        <w:t xml:space="preserve"> Raspolaganje zemljištem :</w:t>
      </w:r>
    </w:p>
    <w:p w14:paraId="00000092" w14:textId="77777777" w:rsidR="0046500C" w:rsidRDefault="00E161F2">
      <w:pPr>
        <w:ind w:left="0" w:hanging="2"/>
        <w:jc w:val="both"/>
      </w:pPr>
      <w:r>
        <w:t xml:space="preserve">         </w:t>
      </w:r>
      <w:r>
        <w:rPr>
          <w:b/>
        </w:rPr>
        <w:t>a) k.č.br. 4671/1 i 4678 k.o. Grad Zagreb</w:t>
      </w:r>
    </w:p>
    <w:p w14:paraId="00000093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94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95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96" w14:textId="77777777" w:rsidR="0046500C" w:rsidRDefault="00E161F2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sa 6 glasova ZA i 3 PROTIV donosi</w:t>
      </w:r>
    </w:p>
    <w:p w14:paraId="00000098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752CE7F" w14:textId="77777777" w:rsidR="00A05746" w:rsidRPr="00A05746" w:rsidRDefault="00A05746" w:rsidP="00A05746">
      <w:pPr>
        <w:numPr>
          <w:ilvl w:val="0"/>
          <w:numId w:val="20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A05746">
        <w:rPr>
          <w:rFonts w:eastAsia="Calibri"/>
          <w:position w:val="0"/>
          <w:lang w:eastAsia="en-US"/>
        </w:rPr>
        <w:t>Vijeće Mjesnog odbora Knežija raspravljalo je o dopisu Gradskog ureda za upravljanje imovinom Grada vezano za ukidanje statusa javnog dobra i prodaju zemljišta dijela z.k.č.br. 4671/1 i 4678 k.o. Grad Zagreb.</w:t>
      </w:r>
    </w:p>
    <w:p w14:paraId="0EC897E9" w14:textId="77777777" w:rsidR="00A05746" w:rsidRPr="00A05746" w:rsidRDefault="00A05746" w:rsidP="00D566F4">
      <w:pPr>
        <w:numPr>
          <w:ilvl w:val="0"/>
          <w:numId w:val="20"/>
        </w:numPr>
        <w:suppressAutoHyphens w:val="0"/>
        <w:spacing w:line="240" w:lineRule="auto"/>
        <w:ind w:leftChars="0" w:left="714" w:right="142" w:firstLineChars="0" w:hanging="357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A05746">
        <w:rPr>
          <w:color w:val="000000"/>
          <w:position w:val="0"/>
        </w:rPr>
        <w:t>Vijeće nije suglasno s predmetnim prijedlogom budući da izgradnja privatnog stambenog objekta nije u skladu s javnim interesom užeg i šireg obuhvata.</w:t>
      </w:r>
      <w:r w:rsidRPr="00A05746">
        <w:rPr>
          <w:color w:val="222222"/>
          <w:position w:val="0"/>
          <w:shd w:val="clear" w:color="auto" w:fill="FFFFFF"/>
        </w:rPr>
        <w:t xml:space="preserve"> Stav Vijeća Mjesnog odbora Knežija je da se namjena predviđena Generalnim urbanističkim planom treba realizirati te u tom smislu podržava namjeru gradnje stambenog objekta, ali na parceli koja je u vlasništvu investitora, ali ne i Grada Zagreba.</w:t>
      </w:r>
    </w:p>
    <w:p w14:paraId="40787AD8" w14:textId="08B7D300" w:rsidR="00A05746" w:rsidRPr="00D87A8C" w:rsidRDefault="00A05746" w:rsidP="00D566F4">
      <w:pPr>
        <w:numPr>
          <w:ilvl w:val="0"/>
          <w:numId w:val="20"/>
        </w:numPr>
        <w:suppressAutoHyphens w:val="0"/>
        <w:spacing w:line="240" w:lineRule="auto"/>
        <w:ind w:leftChars="0" w:right="139" w:firstLineChars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A05746">
        <w:rPr>
          <w:position w:val="0"/>
          <w:lang w:eastAsia="en-US"/>
        </w:rPr>
        <w:t>Ovaj zaključak dostavlja se Vijeću Gradske četvrti Trešnjevka – jug.</w:t>
      </w:r>
    </w:p>
    <w:p w14:paraId="0F264CC4" w14:textId="77777777" w:rsidR="00D87A8C" w:rsidRPr="00A05746" w:rsidRDefault="00D87A8C" w:rsidP="00D87A8C">
      <w:pPr>
        <w:suppressAutoHyphens w:val="0"/>
        <w:spacing w:line="240" w:lineRule="auto"/>
        <w:ind w:leftChars="0" w:left="720" w:right="139" w:firstLineChars="0" w:firstLine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</w:p>
    <w:p w14:paraId="4903973A" w14:textId="49AE30FF" w:rsidR="00D87A8C" w:rsidRDefault="00D87A8C" w:rsidP="00D87A8C">
      <w:pPr>
        <w:ind w:left="0" w:hanging="2"/>
        <w:jc w:val="center"/>
      </w:pPr>
      <w:r>
        <w:t>OBRAZLOŽENJE</w:t>
      </w:r>
    </w:p>
    <w:p w14:paraId="4730344D" w14:textId="56A6BE51" w:rsidR="00D87A8C" w:rsidRDefault="00D87A8C" w:rsidP="00D87A8C">
      <w:pPr>
        <w:ind w:left="0" w:hanging="2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U</w:t>
      </w:r>
      <w:r w:rsidRPr="00A02D31">
        <w:rPr>
          <w:color w:val="222222"/>
          <w:shd w:val="clear" w:color="auto" w:fill="FFFFFF"/>
        </w:rPr>
        <w:t xml:space="preserve">stupanje čestica i prostora u vlasništvu Grada </w:t>
      </w:r>
      <w:r>
        <w:rPr>
          <w:color w:val="222222"/>
          <w:shd w:val="clear" w:color="auto" w:fill="FFFFFF"/>
        </w:rPr>
        <w:t>kako bi se realizirale</w:t>
      </w:r>
      <w:r w:rsidRPr="00A02D31">
        <w:rPr>
          <w:color w:val="222222"/>
          <w:shd w:val="clear" w:color="auto" w:fill="FFFFFF"/>
        </w:rPr>
        <w:t xml:space="preserve"> privatne inicijative gradnje, osim zbog elementarne provedbe urbanističkih planova</w:t>
      </w:r>
      <w:r>
        <w:rPr>
          <w:color w:val="222222"/>
          <w:shd w:val="clear" w:color="auto" w:fill="FFFFFF"/>
        </w:rPr>
        <w:t xml:space="preserve"> sukladno</w:t>
      </w:r>
      <w:r w:rsidRPr="00A02D31">
        <w:rPr>
          <w:color w:val="222222"/>
          <w:shd w:val="clear" w:color="auto" w:fill="FFFFFF"/>
        </w:rPr>
        <w:t xml:space="preserve"> njihovoj namjeni, treba podržati ako projekt izgradnje podrazumijeva i korist za četvrt i za javni interes, poput stvaranja novog zelenila, kvalitetnih gradskih vizura, pješačkih i biciklističkih transverzala umjesto ograđivanja parcela te uređenje svima pristupačne okolice (naročito višestambenih zgrada), što se ovim slučajem nije predvidjelo</w:t>
      </w:r>
      <w:r>
        <w:rPr>
          <w:color w:val="222222"/>
          <w:shd w:val="clear" w:color="auto" w:fill="FFFFFF"/>
        </w:rPr>
        <w:t>.</w:t>
      </w:r>
    </w:p>
    <w:p w14:paraId="55E00344" w14:textId="77777777" w:rsidR="00CF58B8" w:rsidRDefault="00CF58B8" w:rsidP="00D87A8C">
      <w:pPr>
        <w:ind w:left="0" w:hanging="2"/>
        <w:jc w:val="both"/>
      </w:pPr>
    </w:p>
    <w:p w14:paraId="0000009E" w14:textId="77777777" w:rsidR="0046500C" w:rsidRDefault="00E161F2" w:rsidP="00D56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6" w:hanging="2"/>
        <w:rPr>
          <w:color w:val="000000"/>
        </w:rPr>
      </w:pPr>
      <w:r>
        <w:rPr>
          <w:b/>
          <w:color w:val="000000"/>
        </w:rPr>
        <w:lastRenderedPageBreak/>
        <w:t>b) k.č.br. 4901/38, 5308/12 i 5320/3 sve k.o. Trešnjevka</w:t>
      </w:r>
    </w:p>
    <w:p w14:paraId="0000009F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A0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A1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A2" w14:textId="7B8B1F59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Nakon rasprave Vijeće jednoglasno donosi:</w:t>
      </w:r>
    </w:p>
    <w:p w14:paraId="000000A7" w14:textId="7B1D4D1F" w:rsidR="0046500C" w:rsidRDefault="00E161F2" w:rsidP="00015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434F2AF8" w14:textId="77777777" w:rsidR="000155E2" w:rsidRPr="000155E2" w:rsidRDefault="000155E2" w:rsidP="000155E2">
      <w:pPr>
        <w:numPr>
          <w:ilvl w:val="0"/>
          <w:numId w:val="21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55E2">
        <w:rPr>
          <w:rFonts w:eastAsia="Calibri"/>
          <w:position w:val="0"/>
          <w:lang w:eastAsia="en-US"/>
        </w:rPr>
        <w:t>Vijeće Mjesnog odbora Knežija raspravljalo je o dopisu Gradskog ureda za upravljanje imovinom Grada vezano za očitovanje o mogućnosti raspolaganja zemljištem k.č.br. 4901/38, 5308/12 i 5320/3 sve k.o. Trešnjevka.</w:t>
      </w:r>
    </w:p>
    <w:p w14:paraId="4F303A2B" w14:textId="77777777" w:rsidR="000155E2" w:rsidRPr="000155E2" w:rsidRDefault="000155E2" w:rsidP="000155E2">
      <w:pPr>
        <w:numPr>
          <w:ilvl w:val="0"/>
          <w:numId w:val="21"/>
        </w:numPr>
        <w:suppressAutoHyphens w:val="0"/>
        <w:spacing w:line="240" w:lineRule="auto"/>
        <w:ind w:leftChars="0" w:left="714" w:right="284" w:firstLineChars="0" w:hanging="357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0155E2">
        <w:rPr>
          <w:color w:val="000000"/>
          <w:position w:val="0"/>
        </w:rPr>
        <w:t>Vijeće nije suglasno s davanjem predmetnog zemljišta u vlasništvu Grada na raspolaganje, ni s otuđenjem, niti sa gradnjom na zelenim površinama na području Mjesnog odbora Knežija te traži da se zaštiti zelena površina koja se koristi kao parkovna površina.</w:t>
      </w:r>
    </w:p>
    <w:p w14:paraId="083467CE" w14:textId="77777777" w:rsidR="000155E2" w:rsidRPr="000155E2" w:rsidRDefault="000155E2" w:rsidP="000155E2">
      <w:pPr>
        <w:numPr>
          <w:ilvl w:val="0"/>
          <w:numId w:val="21"/>
        </w:numPr>
        <w:suppressAutoHyphens w:val="0"/>
        <w:spacing w:line="240" w:lineRule="auto"/>
        <w:ind w:leftChars="0" w:left="714" w:right="284" w:firstLineChars="0" w:hanging="357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0155E2">
        <w:rPr>
          <w:color w:val="000000"/>
          <w:position w:val="0"/>
        </w:rPr>
        <w:t>Vijeće zadržava stav i ostaje pri iznesenom zahtjevu u zaključku Vijeća sa 4. sjednice održane 20. rujna 2021. godine kojim se od Gradskog ureda za strategijsko planiranje i razvoj Grada zatražila izmjena namjene sjeverozapadnog dijela k.č.br. 4901/12 (sada k.č.br. 4901/38 k.o. Trešnjevka) u Generalnom urbanističkom planu grada Zagreba iz „M1-MJEŠOVITA NAMJENA PRETEŽNO STAMBENA „u „Z-ZAŠTIĆENA ZELENA POVRŠINA“ kako bi se zaštitila postojeća zelena površina.</w:t>
      </w:r>
    </w:p>
    <w:p w14:paraId="5D7EF7B1" w14:textId="2E646909" w:rsidR="000155E2" w:rsidRDefault="000155E2" w:rsidP="000155E2">
      <w:pPr>
        <w:numPr>
          <w:ilvl w:val="0"/>
          <w:numId w:val="21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0155E2">
        <w:rPr>
          <w:position w:val="0"/>
          <w:lang w:eastAsia="en-US"/>
        </w:rPr>
        <w:t>Ovaj zaključak dostavlja Vijeću Gradske četvrti Trešnjevka – jug.</w:t>
      </w:r>
    </w:p>
    <w:p w14:paraId="5D1E3F28" w14:textId="77777777" w:rsidR="00B95BC1" w:rsidRDefault="00B95BC1" w:rsidP="00253A63">
      <w:pPr>
        <w:suppressAutoHyphens w:val="0"/>
        <w:spacing w:line="240" w:lineRule="auto"/>
        <w:ind w:leftChars="0" w:left="720" w:right="283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000000A9" w14:textId="2D3E5F45" w:rsidR="0046500C" w:rsidRDefault="00E161F2">
      <w:pPr>
        <w:ind w:left="0" w:hanging="2"/>
        <w:jc w:val="both"/>
        <w:rPr>
          <w:u w:val="single"/>
        </w:rPr>
      </w:pPr>
      <w:r>
        <w:rPr>
          <w:b/>
          <w:u w:val="single"/>
        </w:rPr>
        <w:t>Ad.5  Oštećenja na biciklističkoj stazi na Zagrebačkoj aveniji jugoistočni odvojak od Selske ceste po zahtjevu  D.O.</w:t>
      </w:r>
    </w:p>
    <w:p w14:paraId="000000AA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AB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AC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AD" w14:textId="7A929D4C" w:rsidR="0046500C" w:rsidRDefault="00E161F2">
      <w:pPr>
        <w:ind w:left="0" w:hanging="2"/>
        <w:jc w:val="both"/>
      </w:pPr>
      <w:r>
        <w:t xml:space="preserve">Nakon rasprave Vijeće jednoglasno donosi: </w:t>
      </w:r>
    </w:p>
    <w:p w14:paraId="000000AF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B930396" w14:textId="77777777" w:rsidR="00157FD8" w:rsidRPr="00157FD8" w:rsidRDefault="00157FD8" w:rsidP="00157FD8">
      <w:pPr>
        <w:numPr>
          <w:ilvl w:val="0"/>
          <w:numId w:val="22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57FD8">
        <w:rPr>
          <w:rFonts w:eastAsia="Calibri"/>
          <w:position w:val="0"/>
          <w:lang w:eastAsia="en-US"/>
        </w:rPr>
        <w:t>Vijeće Mjesnog odbora Knežija raspravljalo je o dopisu D.O. vezano za sanaciju oštećenja na nogostupu (biciklističkoj stazi) na Zagrebačkoj aveniji – jugoistočno od Selske ceste.</w:t>
      </w:r>
    </w:p>
    <w:p w14:paraId="0E7F166C" w14:textId="77777777" w:rsidR="00157FD8" w:rsidRPr="00157FD8" w:rsidRDefault="00157FD8" w:rsidP="00157FD8">
      <w:pPr>
        <w:numPr>
          <w:ilvl w:val="0"/>
          <w:numId w:val="22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157FD8">
        <w:rPr>
          <w:color w:val="000000"/>
          <w:position w:val="0"/>
        </w:rPr>
        <w:t>Vijeće je suglasno sa prijedlogom te predlaže da se zbog velikih oštećenja sredstvima plana komunalnih aktivnosti Gradske četvrti Trešnjevka – jug izvrši sanacija nogostupa južnog priključka Zagrebačkoj aveniji na dijelu od Selske ceste do zgrade Olimp centra prema istoku.</w:t>
      </w:r>
    </w:p>
    <w:p w14:paraId="5CD6BC2F" w14:textId="6C69C6E8" w:rsidR="00157FD8" w:rsidRDefault="00157FD8" w:rsidP="00157FD8">
      <w:pPr>
        <w:numPr>
          <w:ilvl w:val="0"/>
          <w:numId w:val="22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157FD8">
        <w:rPr>
          <w:position w:val="0"/>
          <w:lang w:eastAsia="en-US"/>
        </w:rPr>
        <w:t>Ovaj zaključak dostavlja se Vijeću Gradske četvrti Trešnjevka – jug.</w:t>
      </w:r>
    </w:p>
    <w:p w14:paraId="000000B4" w14:textId="63349BD5" w:rsidR="0046500C" w:rsidRDefault="00F9766C" w:rsidP="00CF58B8">
      <w:pPr>
        <w:spacing w:line="276" w:lineRule="auto"/>
        <w:ind w:left="0" w:hanging="2"/>
        <w:jc w:val="both"/>
        <w:rPr>
          <w:u w:val="single"/>
        </w:rPr>
      </w:pPr>
      <w:r>
        <w:rPr>
          <w:b/>
          <w:color w:val="000000"/>
          <w:u w:val="single"/>
        </w:rPr>
        <w:t>A</w:t>
      </w:r>
      <w:r w:rsidR="00E161F2">
        <w:rPr>
          <w:b/>
          <w:color w:val="000000"/>
          <w:u w:val="single"/>
        </w:rPr>
        <w:t>d.6.</w:t>
      </w:r>
      <w:r w:rsidR="00E161F2">
        <w:rPr>
          <w:u w:val="single"/>
        </w:rPr>
        <w:t xml:space="preserve"> </w:t>
      </w:r>
      <w:r w:rsidR="00E161F2">
        <w:rPr>
          <w:b/>
          <w:u w:val="single"/>
        </w:rPr>
        <w:t>Postava klamerica na zelenu površinu jugoistočno od k.br. 9 u ulici Knežija prema zahtjevu J.L.</w:t>
      </w:r>
    </w:p>
    <w:p w14:paraId="000000B6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B7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B8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B9" w14:textId="77777777" w:rsidR="0046500C" w:rsidRDefault="00E161F2">
      <w:pPr>
        <w:ind w:left="0" w:hanging="2"/>
        <w:jc w:val="both"/>
      </w:pPr>
      <w:r>
        <w:t>Nakon rasprave Vijeće jednoglasno donosi :</w:t>
      </w:r>
    </w:p>
    <w:p w14:paraId="000000BB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27FCB0B5" w14:textId="77777777" w:rsidR="00E75B28" w:rsidRPr="00E75B28" w:rsidRDefault="00E75B28" w:rsidP="00E75B28">
      <w:pPr>
        <w:numPr>
          <w:ilvl w:val="0"/>
          <w:numId w:val="23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E75B28">
        <w:rPr>
          <w:rFonts w:eastAsia="Calibri"/>
          <w:position w:val="0"/>
          <w:lang w:eastAsia="en-US"/>
        </w:rPr>
        <w:t>Vijeće Mjesnog odbora Knežija raspravljalo je o dopisu J.L. vezano za postavljanje klamerica na zelenu površinu jugoistočno od k.br. 9 u ulici Knežija.</w:t>
      </w:r>
    </w:p>
    <w:p w14:paraId="2585FC7C" w14:textId="77777777" w:rsidR="00E75B28" w:rsidRPr="00E75B28" w:rsidRDefault="00E75B28" w:rsidP="00E75B28">
      <w:pPr>
        <w:numPr>
          <w:ilvl w:val="0"/>
          <w:numId w:val="23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75B28">
        <w:rPr>
          <w:position w:val="0"/>
          <w:lang w:eastAsia="en-US"/>
        </w:rPr>
        <w:t>Vijeće je suglasno s prijedlogom te traži da se isto ugovori kroz Plan komunalnih aktivnosti Gradske četvrti Trešnjevka-jug u 2022. kako bi se što prije zaštitila zelena površina.</w:t>
      </w:r>
    </w:p>
    <w:p w14:paraId="050FE96F" w14:textId="77777777" w:rsidR="00E75B28" w:rsidRPr="00E75B28" w:rsidRDefault="00E75B28" w:rsidP="00E75B28">
      <w:pPr>
        <w:numPr>
          <w:ilvl w:val="0"/>
          <w:numId w:val="23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75B28">
        <w:rPr>
          <w:position w:val="0"/>
          <w:lang w:eastAsia="en-US"/>
        </w:rPr>
        <w:t>Ovaj zaključak dostavlja se Vijeću Gradske četvrti Trešnjevka – jug.</w:t>
      </w:r>
    </w:p>
    <w:p w14:paraId="000000C0" w14:textId="7D6D2ECA" w:rsidR="0046500C" w:rsidRDefault="0046500C">
      <w:pPr>
        <w:ind w:left="0" w:hanging="2"/>
        <w:jc w:val="both"/>
      </w:pPr>
    </w:p>
    <w:p w14:paraId="000000C1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Ad.7.</w:t>
      </w:r>
      <w:r>
        <w:rPr>
          <w:color w:val="000000"/>
        </w:rPr>
        <w:t xml:space="preserve"> </w:t>
      </w:r>
      <w:r>
        <w:rPr>
          <w:b/>
          <w:color w:val="000000"/>
          <w:u w:val="single"/>
        </w:rPr>
        <w:t>Uređivanje pristupa iz Horvaćanske ceste na Savsku cestu po zahtjevu S. V.</w:t>
      </w:r>
    </w:p>
    <w:p w14:paraId="000000C2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C3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C4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C5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Nakon rasprave Vijeće jednoglasno donosi:</w:t>
      </w:r>
    </w:p>
    <w:p w14:paraId="000000C7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4A147B25" w14:textId="77777777" w:rsidR="00DD6682" w:rsidRPr="00DD6682" w:rsidRDefault="00DD6682" w:rsidP="00DD6682">
      <w:pPr>
        <w:numPr>
          <w:ilvl w:val="0"/>
          <w:numId w:val="24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D6682">
        <w:rPr>
          <w:rFonts w:eastAsia="Calibri"/>
          <w:position w:val="0"/>
          <w:lang w:eastAsia="en-US"/>
        </w:rPr>
        <w:t xml:space="preserve">Vijeće Mjesnog odbora Knežija raspravljalo je o dopisu S.V. vezano za pristup </w:t>
      </w:r>
      <w:proofErr w:type="spellStart"/>
      <w:r w:rsidRPr="00DD6682">
        <w:rPr>
          <w:rFonts w:eastAsia="Calibri"/>
          <w:position w:val="0"/>
          <w:lang w:eastAsia="en-US"/>
        </w:rPr>
        <w:t>Hrvaćanskoj</w:t>
      </w:r>
      <w:proofErr w:type="spellEnd"/>
      <w:r w:rsidRPr="00DD6682">
        <w:rPr>
          <w:rFonts w:eastAsia="Calibri"/>
          <w:position w:val="0"/>
          <w:lang w:eastAsia="en-US"/>
        </w:rPr>
        <w:t xml:space="preserve"> cesti iz Savske ceste i obratno.</w:t>
      </w:r>
    </w:p>
    <w:p w14:paraId="3C26031E" w14:textId="77777777" w:rsidR="00DD6682" w:rsidRPr="00DD6682" w:rsidRDefault="00DD6682" w:rsidP="002B3D74">
      <w:pPr>
        <w:numPr>
          <w:ilvl w:val="0"/>
          <w:numId w:val="24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DD6682">
        <w:rPr>
          <w:position w:val="0"/>
          <w:lang w:eastAsia="en-US"/>
        </w:rPr>
        <w:t xml:space="preserve">Vijeće je </w:t>
      </w:r>
      <w:r w:rsidRPr="00DD6682">
        <w:rPr>
          <w:position w:val="0"/>
        </w:rPr>
        <w:t>suglasno sa prijedlogom te predlaže da se od Gradskog ureda za obnovu, izgradnju, prostorno uređenje, graditeljstvo, komunalne poslove i promet, Sektora za promet zatraži prijedlog rješenja sa ciljem onemogućavanja parkiranja vozila na kolniku Horvaćanske ceste radi pristupa stepenicama koje vode na nogostup Savske ceste.</w:t>
      </w:r>
    </w:p>
    <w:p w14:paraId="0B646E06" w14:textId="77777777" w:rsidR="00DD6682" w:rsidRPr="00DD6682" w:rsidRDefault="00DD6682" w:rsidP="002B3D74">
      <w:pPr>
        <w:numPr>
          <w:ilvl w:val="0"/>
          <w:numId w:val="24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DD6682">
        <w:rPr>
          <w:position w:val="0"/>
          <w:lang w:eastAsia="en-US"/>
        </w:rPr>
        <w:t>Ovaj zaključak dostavlja se Vijeću Gradske četvrti Trešnjevka – jug.</w:t>
      </w:r>
    </w:p>
    <w:p w14:paraId="000000CC" w14:textId="77777777" w:rsidR="0046500C" w:rsidRDefault="0046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</w:p>
    <w:p w14:paraId="000000CE" w14:textId="77777777" w:rsidR="0046500C" w:rsidRDefault="00E161F2">
      <w:pPr>
        <w:ind w:left="0" w:hanging="2"/>
        <w:jc w:val="both"/>
        <w:rPr>
          <w:u w:val="single"/>
        </w:rPr>
      </w:pPr>
      <w:r>
        <w:rPr>
          <w:b/>
          <w:color w:val="000000"/>
          <w:u w:val="single"/>
        </w:rPr>
        <w:t xml:space="preserve">Ad.8. </w:t>
      </w:r>
      <w:r>
        <w:rPr>
          <w:b/>
          <w:u w:val="single"/>
        </w:rPr>
        <w:t>Zahtjev za povremeno korištenje prostora udruge ALPHA ARMY AIRSOFT TIM</w:t>
      </w:r>
    </w:p>
    <w:p w14:paraId="000000CF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D0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D1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D2" w14:textId="115AC6F9" w:rsidR="0046500C" w:rsidRDefault="00E161F2">
      <w:pPr>
        <w:ind w:left="0" w:hanging="2"/>
        <w:jc w:val="both"/>
      </w:pPr>
      <w:r>
        <w:t>Nakon rasprave Vijeće jednoglasno donosi:</w:t>
      </w:r>
    </w:p>
    <w:p w14:paraId="000000D3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Z A K L J U Č A K</w:t>
      </w:r>
    </w:p>
    <w:p w14:paraId="221B0158" w14:textId="77777777" w:rsidR="00947D79" w:rsidRPr="00947D79" w:rsidRDefault="00947D79" w:rsidP="00947D79">
      <w:pPr>
        <w:numPr>
          <w:ilvl w:val="0"/>
          <w:numId w:val="2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947D79">
        <w:rPr>
          <w:position w:val="0"/>
        </w:rPr>
        <w:t xml:space="preserve">Udruzi </w:t>
      </w:r>
      <w:proofErr w:type="spellStart"/>
      <w:r w:rsidRPr="00947D79">
        <w:rPr>
          <w:b/>
          <w:position w:val="0"/>
        </w:rPr>
        <w:t>Alpha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Army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Airsoft</w:t>
      </w:r>
      <w:proofErr w:type="spellEnd"/>
      <w:r w:rsidRPr="00947D79">
        <w:rPr>
          <w:b/>
          <w:position w:val="0"/>
        </w:rPr>
        <w:t xml:space="preserve"> Tim,</w:t>
      </w:r>
      <w:r w:rsidRPr="00947D79">
        <w:rPr>
          <w:position w:val="0"/>
        </w:rPr>
        <w:t xml:space="preserve"> odobrava se povremeno korištenje prostora u objektu Mjesnog odbora Knežija, </w:t>
      </w:r>
      <w:proofErr w:type="spellStart"/>
      <w:r w:rsidRPr="00947D79">
        <w:rPr>
          <w:position w:val="0"/>
        </w:rPr>
        <w:t>Albaharijeva</w:t>
      </w:r>
      <w:proofErr w:type="spellEnd"/>
      <w:r w:rsidRPr="00947D79">
        <w:rPr>
          <w:position w:val="0"/>
        </w:rPr>
        <w:t xml:space="preserve"> ulica 2, u terminu 2. utorak u mjesecu od 20:00 do 21:00 sat (prostorija 7) i teče od 1. veljače 2022. do 15. srpnja 2022. godine.</w:t>
      </w:r>
    </w:p>
    <w:p w14:paraId="4575158E" w14:textId="77777777" w:rsidR="00947D79" w:rsidRPr="00947D79" w:rsidRDefault="00947D79" w:rsidP="00947D79">
      <w:pPr>
        <w:numPr>
          <w:ilvl w:val="0"/>
          <w:numId w:val="2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947D79">
        <w:rPr>
          <w:position w:val="0"/>
        </w:rPr>
        <w:t>Prostor iz točke 1. ovog zaključka, udruga</w:t>
      </w:r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Alpha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Army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Airsoft</w:t>
      </w:r>
      <w:proofErr w:type="spellEnd"/>
      <w:r w:rsidRPr="00947D79">
        <w:rPr>
          <w:b/>
          <w:position w:val="0"/>
        </w:rPr>
        <w:t xml:space="preserve"> Tim,</w:t>
      </w:r>
      <w:r w:rsidRPr="00947D79">
        <w:rPr>
          <w:position w:val="0"/>
        </w:rPr>
        <w:t xml:space="preserve"> koristit će bez naknade.</w:t>
      </w:r>
    </w:p>
    <w:p w14:paraId="2AF496F4" w14:textId="77777777" w:rsidR="00947D79" w:rsidRPr="00947D79" w:rsidRDefault="00947D79" w:rsidP="00947D79">
      <w:pPr>
        <w:numPr>
          <w:ilvl w:val="0"/>
          <w:numId w:val="2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947D79">
        <w:rPr>
          <w:position w:val="0"/>
        </w:rPr>
        <w:t xml:space="preserve">Udruga </w:t>
      </w:r>
      <w:proofErr w:type="spellStart"/>
      <w:r w:rsidRPr="00947D79">
        <w:rPr>
          <w:b/>
          <w:position w:val="0"/>
        </w:rPr>
        <w:t>Alpha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Army</w:t>
      </w:r>
      <w:proofErr w:type="spellEnd"/>
      <w:r w:rsidRPr="00947D79">
        <w:rPr>
          <w:b/>
          <w:position w:val="0"/>
        </w:rPr>
        <w:t xml:space="preserve"> </w:t>
      </w:r>
      <w:proofErr w:type="spellStart"/>
      <w:r w:rsidRPr="00947D79">
        <w:rPr>
          <w:b/>
          <w:position w:val="0"/>
        </w:rPr>
        <w:t>Airsoft</w:t>
      </w:r>
      <w:proofErr w:type="spellEnd"/>
      <w:r w:rsidRPr="00947D79">
        <w:rPr>
          <w:b/>
          <w:position w:val="0"/>
        </w:rPr>
        <w:t xml:space="preserve"> Tim,</w:t>
      </w:r>
      <w:r w:rsidRPr="00947D79">
        <w:rPr>
          <w:position w:val="0"/>
        </w:rPr>
        <w:t xml:space="preserve"> obvezuje se postupati s pažnjom dobrog gospodara u korištenju prostora.</w:t>
      </w:r>
    </w:p>
    <w:p w14:paraId="045DB8FC" w14:textId="49BF52C9" w:rsidR="00947D79" w:rsidRDefault="00947D79" w:rsidP="00947D79">
      <w:pPr>
        <w:numPr>
          <w:ilvl w:val="0"/>
          <w:numId w:val="2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947D79">
        <w:rPr>
          <w:position w:val="0"/>
        </w:rPr>
        <w:t>O povremenom korištenju prostora iz točke 1. ovog zaključka, Gradski ured za mjesnu samoupravu izdat će odobrenje o korištenju, a u skladu s ovim zaključkom.</w:t>
      </w:r>
    </w:p>
    <w:p w14:paraId="4BD7C841" w14:textId="77777777" w:rsidR="00E6397C" w:rsidRPr="00947D79" w:rsidRDefault="00E6397C" w:rsidP="00E6397C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14:paraId="000000D9" w14:textId="2665F852" w:rsidR="0046500C" w:rsidRDefault="00E161F2">
      <w:pPr>
        <w:ind w:left="0" w:hanging="2"/>
        <w:jc w:val="both"/>
        <w:rPr>
          <w:u w:val="single"/>
        </w:rPr>
      </w:pPr>
      <w:r>
        <w:rPr>
          <w:b/>
          <w:u w:val="single"/>
        </w:rPr>
        <w:t>Ad.9.</w:t>
      </w:r>
      <w:r>
        <w:t xml:space="preserve"> </w:t>
      </w:r>
      <w:r>
        <w:rPr>
          <w:b/>
          <w:u w:val="single"/>
        </w:rPr>
        <w:t xml:space="preserve">Imovinski status čestica u Zadarskoj i Kninskoj k.č.br. 5670, 5671, 5672 i 5673 sve </w:t>
      </w:r>
      <w:proofErr w:type="spellStart"/>
      <w:r>
        <w:rPr>
          <w:b/>
          <w:u w:val="single"/>
        </w:rPr>
        <w:t>k.o.Trešnjevka</w:t>
      </w:r>
      <w:proofErr w:type="spellEnd"/>
      <w:r>
        <w:rPr>
          <w:b/>
          <w:u w:val="single"/>
        </w:rPr>
        <w:t xml:space="preserve"> po za</w:t>
      </w:r>
      <w:r w:rsidR="00AA7DD5">
        <w:rPr>
          <w:b/>
          <w:u w:val="single"/>
        </w:rPr>
        <w:t xml:space="preserve">htjevu potpredsjednice </w:t>
      </w:r>
      <w:r w:rsidR="007101CA">
        <w:rPr>
          <w:b/>
          <w:u w:val="single"/>
        </w:rPr>
        <w:t xml:space="preserve">Vijeća </w:t>
      </w:r>
      <w:r w:rsidR="00AA7DD5">
        <w:rPr>
          <w:b/>
          <w:u w:val="single"/>
        </w:rPr>
        <w:t>Valentine</w:t>
      </w:r>
      <w:r>
        <w:rPr>
          <w:b/>
          <w:u w:val="single"/>
        </w:rPr>
        <w:t xml:space="preserve"> Knežević</w:t>
      </w:r>
    </w:p>
    <w:p w14:paraId="000000DA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DB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DC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DD" w14:textId="76EC8127" w:rsidR="0046500C" w:rsidRDefault="00E161F2">
      <w:pPr>
        <w:ind w:left="0" w:hanging="2"/>
        <w:jc w:val="both"/>
      </w:pPr>
      <w:r>
        <w:t>Nakon rasprave Vijeće jednoglasno donosi:</w:t>
      </w:r>
    </w:p>
    <w:p w14:paraId="000000E3" w14:textId="71E26E7B" w:rsidR="0046500C" w:rsidRDefault="00E161F2" w:rsidP="00E639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4476D20B" w14:textId="77777777" w:rsidR="00E6397C" w:rsidRPr="00E6397C" w:rsidRDefault="00E6397C" w:rsidP="00E6397C">
      <w:pPr>
        <w:numPr>
          <w:ilvl w:val="0"/>
          <w:numId w:val="26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E6397C">
        <w:rPr>
          <w:rFonts w:eastAsia="Calibri"/>
          <w:position w:val="0"/>
          <w:lang w:eastAsia="en-US"/>
        </w:rPr>
        <w:t>Vijeće Mjesnog odbora Knežija raspravljalo je o hitnoj provjeri statusa  čestica k.č.br. 5670, 5671, 5672 i 5673 sve k.o. Trešnjevka.</w:t>
      </w:r>
    </w:p>
    <w:p w14:paraId="40187779" w14:textId="77777777" w:rsidR="00E6397C" w:rsidRPr="00E6397C" w:rsidRDefault="00E6397C" w:rsidP="00E6397C">
      <w:pPr>
        <w:numPr>
          <w:ilvl w:val="0"/>
          <w:numId w:val="26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6397C">
        <w:rPr>
          <w:position w:val="0"/>
          <w:lang w:eastAsia="en-US"/>
        </w:rPr>
        <w:t>Vijeće je suglasno da se od Gradskog ureda za upravljanje imovinom i stanovanje hitno provjeri imovinski status čestica k.č.br. 5670,5671,5672 i 5673 sve k.o. Trešnjevka odnosno da li pripadaju Gradu.</w:t>
      </w:r>
    </w:p>
    <w:p w14:paraId="3A436758" w14:textId="77777777" w:rsidR="00E6397C" w:rsidRPr="00E6397C" w:rsidRDefault="00E6397C" w:rsidP="00E6397C">
      <w:pPr>
        <w:numPr>
          <w:ilvl w:val="0"/>
          <w:numId w:val="26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6397C">
        <w:rPr>
          <w:position w:val="0"/>
          <w:lang w:eastAsia="en-US"/>
        </w:rPr>
        <w:t>Vijeće također traži odgovor nadležnih službi što je potrebno da se ruševni objekt na k.č.br. 5673 k.o. Trešnjevka ukloni kako bi revitalizirali zelenu površinu i povezali je u mrežu postojeće zelene infrastrukture u urbanom području.</w:t>
      </w:r>
    </w:p>
    <w:p w14:paraId="29AC34DE" w14:textId="0C526DFD" w:rsidR="00E6397C" w:rsidRDefault="00E6397C" w:rsidP="00E6397C">
      <w:pPr>
        <w:numPr>
          <w:ilvl w:val="0"/>
          <w:numId w:val="26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6397C">
        <w:rPr>
          <w:position w:val="0"/>
          <w:lang w:eastAsia="en-US"/>
        </w:rPr>
        <w:t>Ovaj zaključak dostavlja se Vijeću Gradske četvrti Trešnjevka – jug.</w:t>
      </w:r>
    </w:p>
    <w:p w14:paraId="51523230" w14:textId="77777777" w:rsidR="00CF58B8" w:rsidRPr="00E6397C" w:rsidRDefault="00CF58B8" w:rsidP="00CF58B8">
      <w:pPr>
        <w:suppressAutoHyphens w:val="0"/>
        <w:spacing w:line="276" w:lineRule="auto"/>
        <w:ind w:leftChars="0" w:left="720" w:right="283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000000E4" w14:textId="1284F294" w:rsidR="0046500C" w:rsidRDefault="00E161F2">
      <w:pPr>
        <w:ind w:left="0" w:hanging="2"/>
        <w:jc w:val="both"/>
        <w:rPr>
          <w:u w:val="single"/>
        </w:rPr>
      </w:pPr>
      <w:r>
        <w:rPr>
          <w:b/>
          <w:u w:val="single"/>
        </w:rPr>
        <w:lastRenderedPageBreak/>
        <w:t>Ad.10.Luna park „BERTO“ na križanju Selske ceste i Zadarske ulice-davanje mišljenja</w:t>
      </w:r>
    </w:p>
    <w:p w14:paraId="000000E5" w14:textId="77777777" w:rsidR="0046500C" w:rsidRDefault="00E161F2">
      <w:pPr>
        <w:ind w:left="0" w:hanging="2"/>
        <w:jc w:val="both"/>
      </w:pPr>
      <w:r>
        <w:t>Članovi Vijeća primili su pisani materijal uz poziv.</w:t>
      </w:r>
    </w:p>
    <w:p w14:paraId="000000E6" w14:textId="77777777" w:rsidR="0046500C" w:rsidRDefault="00E161F2">
      <w:pPr>
        <w:ind w:left="0" w:hanging="2"/>
        <w:jc w:val="both"/>
      </w:pPr>
      <w:r>
        <w:t>Predsjednica usmeno informira nazočne o predmetu rasprave i odlučivanja.</w:t>
      </w:r>
    </w:p>
    <w:p w14:paraId="000000E7" w14:textId="77777777" w:rsidR="0046500C" w:rsidRDefault="00E161F2">
      <w:pPr>
        <w:ind w:left="0" w:hanging="2"/>
        <w:jc w:val="both"/>
      </w:pPr>
      <w:r>
        <w:t>U raspravi sudjeluju svi članovi Vijeća.</w:t>
      </w:r>
    </w:p>
    <w:p w14:paraId="000000E8" w14:textId="77777777" w:rsidR="0046500C" w:rsidRDefault="00E161F2">
      <w:pPr>
        <w:ind w:left="0" w:hanging="2"/>
        <w:jc w:val="both"/>
      </w:pPr>
      <w:r>
        <w:t>Nakon rasprave Vijeće jednoglasno donosi:</w:t>
      </w:r>
    </w:p>
    <w:p w14:paraId="000000E9" w14:textId="77777777" w:rsidR="0046500C" w:rsidRDefault="00E161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684E6B4B" w14:textId="77777777" w:rsidR="006A219D" w:rsidRPr="006A219D" w:rsidRDefault="006A219D" w:rsidP="006A219D">
      <w:pPr>
        <w:numPr>
          <w:ilvl w:val="0"/>
          <w:numId w:val="27"/>
        </w:numPr>
        <w:suppressAutoHyphens w:val="0"/>
        <w:spacing w:after="160" w:line="259" w:lineRule="auto"/>
        <w:ind w:leftChars="0" w:left="709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A219D">
        <w:rPr>
          <w:rFonts w:eastAsia="Calibri"/>
          <w:position w:val="0"/>
          <w:lang w:eastAsia="en-US"/>
        </w:rPr>
        <w:t>Vijeće Mjesnog odbora Knežija raspravljalo je o dopisu Gradskog ureda za obnovu, izgradnju, prostorno uređenje, graditeljstvo, komunalne poslove i promet vezano za davanje mišljena o postavljanju luna parka BERTO u Zadarskoj ulici kod križanja sa Selskom cestom.</w:t>
      </w:r>
    </w:p>
    <w:p w14:paraId="23770D51" w14:textId="77777777" w:rsidR="006A219D" w:rsidRPr="006A219D" w:rsidRDefault="006A219D" w:rsidP="006A219D">
      <w:pPr>
        <w:numPr>
          <w:ilvl w:val="0"/>
          <w:numId w:val="27"/>
        </w:numPr>
        <w:suppressAutoHyphens w:val="0"/>
        <w:spacing w:line="276" w:lineRule="auto"/>
        <w:ind w:leftChars="0" w:left="709" w:right="283" w:firstLineChars="0"/>
        <w:contextualSpacing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6A219D">
        <w:rPr>
          <w:color w:val="000000"/>
          <w:position w:val="0"/>
        </w:rPr>
        <w:t>Vijeće je suglasno da se odobri postava luna parka „BERTO“ na predmetnoj lokaciji u traženom vremenskom periodu, uz uvjet da su zadovoljeni svi tehnički uvjeti i ishodovane sve potrebne dozvole za rad.</w:t>
      </w:r>
    </w:p>
    <w:p w14:paraId="13983C42" w14:textId="77777777" w:rsidR="006A219D" w:rsidRPr="006A219D" w:rsidRDefault="006A219D" w:rsidP="006A219D">
      <w:pPr>
        <w:numPr>
          <w:ilvl w:val="0"/>
          <w:numId w:val="27"/>
        </w:numPr>
        <w:suppressAutoHyphens w:val="0"/>
        <w:spacing w:line="276" w:lineRule="auto"/>
        <w:ind w:leftChars="0" w:left="709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A219D">
        <w:rPr>
          <w:position w:val="0"/>
          <w:lang w:eastAsia="en-US"/>
        </w:rPr>
        <w:t>Ovaj zaključak dostavlja se Vijeću Gradske četvrti Trešnjevka – jug.</w:t>
      </w:r>
    </w:p>
    <w:p w14:paraId="000000ED" w14:textId="77777777" w:rsidR="0046500C" w:rsidRDefault="0046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6" w:hanging="2"/>
        <w:jc w:val="center"/>
        <w:rPr>
          <w:color w:val="000000"/>
        </w:rPr>
      </w:pPr>
    </w:p>
    <w:p w14:paraId="000000EF" w14:textId="75F5087D" w:rsidR="0046500C" w:rsidRDefault="00E161F2">
      <w:pPr>
        <w:ind w:left="0" w:hanging="2"/>
        <w:jc w:val="both"/>
      </w:pPr>
      <w:r>
        <w:rPr>
          <w:b/>
          <w:u w:val="single"/>
        </w:rPr>
        <w:t>Ad.11. Pitanja</w:t>
      </w:r>
      <w:r w:rsidR="00954FB0">
        <w:rPr>
          <w:b/>
          <w:u w:val="single"/>
        </w:rPr>
        <w:t>, prijedlozi i obavijesti</w:t>
      </w:r>
    </w:p>
    <w:p w14:paraId="000000F0" w14:textId="53507891" w:rsidR="0046500C" w:rsidRDefault="0046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00000F1" w14:textId="77777777" w:rsidR="0046500C" w:rsidRDefault="00E161F2">
      <w:pPr>
        <w:ind w:left="0" w:hanging="2"/>
        <w:jc w:val="both"/>
      </w:pPr>
      <w:r>
        <w:tab/>
        <w:t>Budući da nitko od članova ne traži riječ, dnevni red je iscrpljen, predsjednica zaključuje sjednicu.</w:t>
      </w:r>
    </w:p>
    <w:p w14:paraId="000000F2" w14:textId="77777777" w:rsidR="0046500C" w:rsidRDefault="0046500C">
      <w:pPr>
        <w:ind w:left="0" w:hanging="2"/>
        <w:jc w:val="both"/>
      </w:pPr>
    </w:p>
    <w:p w14:paraId="000000F3" w14:textId="77777777" w:rsidR="0046500C" w:rsidRDefault="00E161F2">
      <w:pPr>
        <w:ind w:left="0" w:hanging="2"/>
        <w:jc w:val="both"/>
      </w:pPr>
      <w:r>
        <w:t>Dovršeno u 20.57 sati.</w:t>
      </w:r>
    </w:p>
    <w:p w14:paraId="000000F4" w14:textId="77777777" w:rsidR="0046500C" w:rsidRDefault="0046500C">
      <w:pPr>
        <w:ind w:left="0" w:hanging="2"/>
        <w:jc w:val="both"/>
      </w:pPr>
    </w:p>
    <w:p w14:paraId="0E97AADD" w14:textId="77777777" w:rsidR="002C6B04" w:rsidRPr="002C6B04" w:rsidRDefault="002C6B04" w:rsidP="00BF1F0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2C6B04">
        <w:rPr>
          <w:position w:val="0"/>
        </w:rPr>
        <w:t>KLASA: 024-08/22-003/202</w:t>
      </w:r>
    </w:p>
    <w:p w14:paraId="6B82A238" w14:textId="40D72D3D" w:rsidR="002C6B04" w:rsidRPr="002C6B04" w:rsidRDefault="002C6B04" w:rsidP="00BF1F0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2C6B04">
        <w:rPr>
          <w:position w:val="0"/>
        </w:rPr>
        <w:t>URBROJ: 251-13-11-15-22-</w:t>
      </w:r>
      <w:r w:rsidR="00E57485">
        <w:rPr>
          <w:position w:val="0"/>
        </w:rPr>
        <w:t>5</w:t>
      </w:r>
    </w:p>
    <w:p w14:paraId="0D96388E" w14:textId="77777777" w:rsidR="002C6B04" w:rsidRPr="002C6B04" w:rsidRDefault="002C6B04" w:rsidP="00BF1F0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2C6B04">
        <w:rPr>
          <w:position w:val="0"/>
        </w:rPr>
        <w:t>Zagreb, 25. siječnja 2022.</w:t>
      </w:r>
    </w:p>
    <w:p w14:paraId="000000F6" w14:textId="77777777" w:rsidR="0046500C" w:rsidRDefault="0046500C">
      <w:pPr>
        <w:ind w:left="0" w:hanging="2"/>
        <w:jc w:val="both"/>
      </w:pPr>
    </w:p>
    <w:p w14:paraId="000000F7" w14:textId="77777777" w:rsidR="0046500C" w:rsidRDefault="00E161F2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F8" w14:textId="77777777" w:rsidR="0046500C" w:rsidRDefault="00E161F2">
      <w:pPr>
        <w:ind w:left="0" w:hanging="2"/>
        <w:jc w:val="both"/>
      </w:pPr>
      <w:r>
        <w:t>Valentina Knežević</w:t>
      </w:r>
      <w:r>
        <w:tab/>
      </w:r>
    </w:p>
    <w:p w14:paraId="000000F9" w14:textId="77777777" w:rsidR="0046500C" w:rsidRDefault="00E161F2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14748D56" w14:textId="4EBA7748" w:rsidR="006A219D" w:rsidRPr="006A219D" w:rsidRDefault="00E161F2" w:rsidP="006A219D">
      <w:pPr>
        <w:ind w:left="0" w:right="283" w:hanging="2"/>
        <w:jc w:val="center"/>
        <w:rPr>
          <w:position w:val="0"/>
        </w:rPr>
      </w:pPr>
      <w:r>
        <w:t xml:space="preserve">                                 </w:t>
      </w:r>
      <w:r>
        <w:tab/>
      </w:r>
      <w:r>
        <w:tab/>
      </w:r>
      <w:r>
        <w:tab/>
      </w:r>
      <w:r w:rsidR="006A219D" w:rsidRPr="006A219D">
        <w:rPr>
          <w:position w:val="0"/>
        </w:rPr>
        <w:t xml:space="preserve">                        </w:t>
      </w:r>
      <w:r w:rsidR="006A219D">
        <w:rPr>
          <w:position w:val="0"/>
        </w:rPr>
        <w:t xml:space="preserve">                     </w:t>
      </w:r>
      <w:r w:rsidR="006A219D" w:rsidRPr="006A219D">
        <w:rPr>
          <w:position w:val="0"/>
        </w:rPr>
        <w:t xml:space="preserve"> Predsjednica</w:t>
      </w:r>
    </w:p>
    <w:p w14:paraId="565ED689" w14:textId="77777777" w:rsidR="006A219D" w:rsidRPr="006A219D" w:rsidRDefault="006A219D" w:rsidP="006A219D">
      <w:pPr>
        <w:tabs>
          <w:tab w:val="left" w:pos="5103"/>
        </w:tabs>
        <w:suppressAutoHyphens w:val="0"/>
        <w:spacing w:line="240" w:lineRule="auto"/>
        <w:ind w:leftChars="0" w:left="4820" w:right="283" w:firstLineChars="0" w:firstLine="0"/>
        <w:jc w:val="center"/>
        <w:textDirection w:val="lrTb"/>
        <w:textAlignment w:val="auto"/>
        <w:outlineLvl w:val="9"/>
        <w:rPr>
          <w:position w:val="0"/>
        </w:rPr>
      </w:pPr>
      <w:r w:rsidRPr="006A219D">
        <w:rPr>
          <w:position w:val="0"/>
        </w:rPr>
        <w:t xml:space="preserve">                        Vijeća Mjesnog odbora </w:t>
      </w:r>
    </w:p>
    <w:p w14:paraId="0F592BC0" w14:textId="77777777" w:rsidR="006A219D" w:rsidRPr="006A219D" w:rsidRDefault="006A219D" w:rsidP="006A219D">
      <w:pPr>
        <w:suppressAutoHyphens w:val="0"/>
        <w:spacing w:line="240" w:lineRule="auto"/>
        <w:ind w:leftChars="0" w:left="4820" w:right="283" w:firstLineChars="0" w:firstLine="0"/>
        <w:jc w:val="center"/>
        <w:textDirection w:val="lrTb"/>
        <w:textAlignment w:val="auto"/>
        <w:outlineLvl w:val="9"/>
        <w:rPr>
          <w:position w:val="0"/>
        </w:rPr>
      </w:pPr>
      <w:r w:rsidRPr="006A219D">
        <w:rPr>
          <w:position w:val="0"/>
        </w:rPr>
        <w:t xml:space="preserve">                         Knežija</w:t>
      </w:r>
    </w:p>
    <w:p w14:paraId="6AF02064" w14:textId="77777777" w:rsidR="006A219D" w:rsidRPr="006A219D" w:rsidRDefault="006A219D" w:rsidP="006A219D">
      <w:pPr>
        <w:suppressAutoHyphens w:val="0"/>
        <w:spacing w:line="240" w:lineRule="auto"/>
        <w:ind w:leftChars="0" w:left="5103" w:right="283" w:firstLineChars="0" w:firstLine="0"/>
        <w:jc w:val="center"/>
        <w:textDirection w:val="lrTb"/>
        <w:textAlignment w:val="auto"/>
        <w:outlineLvl w:val="9"/>
        <w:rPr>
          <w:position w:val="0"/>
        </w:rPr>
      </w:pPr>
    </w:p>
    <w:p w14:paraId="19178CA6" w14:textId="684FEFA2" w:rsidR="006A219D" w:rsidRPr="006A219D" w:rsidRDefault="006A219D" w:rsidP="006A219D">
      <w:pPr>
        <w:suppressAutoHyphens w:val="0"/>
        <w:spacing w:line="240" w:lineRule="auto"/>
        <w:ind w:leftChars="0" w:left="5103" w:right="283" w:firstLineChars="0" w:firstLine="0"/>
        <w:jc w:val="center"/>
        <w:textDirection w:val="lrTb"/>
        <w:textAlignment w:val="auto"/>
        <w:outlineLvl w:val="9"/>
        <w:rPr>
          <w:position w:val="0"/>
        </w:rPr>
      </w:pPr>
      <w:r w:rsidRPr="006A219D">
        <w:rPr>
          <w:position w:val="0"/>
        </w:rPr>
        <w:t xml:space="preserve">                     Marija Vulić</w:t>
      </w:r>
      <w:r w:rsidR="00176F7A">
        <w:rPr>
          <w:position w:val="0"/>
        </w:rPr>
        <w:t>, v. r.</w:t>
      </w:r>
      <w:bookmarkStart w:id="1" w:name="_GoBack"/>
      <w:bookmarkEnd w:id="1"/>
    </w:p>
    <w:p w14:paraId="000000FE" w14:textId="6E9E8D5F" w:rsidR="0046500C" w:rsidRDefault="00E161F2" w:rsidP="006A219D">
      <w:pPr>
        <w:tabs>
          <w:tab w:val="left" w:pos="8931"/>
        </w:tabs>
        <w:ind w:left="0" w:right="283" w:hanging="2"/>
        <w:jc w:val="center"/>
      </w:pPr>
      <w:r>
        <w:tab/>
        <w:t xml:space="preserve">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     </w:t>
      </w:r>
      <w:r>
        <w:tab/>
      </w:r>
      <w:r>
        <w:tab/>
      </w:r>
    </w:p>
    <w:sectPr w:rsidR="0046500C" w:rsidSect="00E6397C">
      <w:headerReference w:type="even" r:id="rId8"/>
      <w:headerReference w:type="default" r:id="rId9"/>
      <w:footerReference w:type="default" r:id="rId10"/>
      <w:pgSz w:w="11906" w:h="16838"/>
      <w:pgMar w:top="0" w:right="1274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6E170" w14:textId="77777777" w:rsidR="00E161F2" w:rsidRDefault="00E161F2">
      <w:pPr>
        <w:spacing w:line="240" w:lineRule="auto"/>
        <w:ind w:left="0" w:hanging="2"/>
      </w:pPr>
      <w:r>
        <w:separator/>
      </w:r>
    </w:p>
  </w:endnote>
  <w:endnote w:type="continuationSeparator" w:id="0">
    <w:p w14:paraId="4BBFCEE2" w14:textId="77777777" w:rsidR="00E161F2" w:rsidRDefault="00E161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03" w14:textId="58EA4FFD" w:rsidR="0046500C" w:rsidRDefault="00E161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06FB">
      <w:rPr>
        <w:noProof/>
        <w:color w:val="000000"/>
      </w:rPr>
      <w:t>2</w:t>
    </w:r>
    <w:r>
      <w:rPr>
        <w:color w:val="000000"/>
      </w:rPr>
      <w:fldChar w:fldCharType="end"/>
    </w:r>
  </w:p>
  <w:p w14:paraId="00000104" w14:textId="77777777" w:rsidR="0046500C" w:rsidRDefault="004650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6864C" w14:textId="77777777" w:rsidR="00E161F2" w:rsidRDefault="00E161F2">
      <w:pPr>
        <w:spacing w:line="240" w:lineRule="auto"/>
        <w:ind w:left="0" w:hanging="2"/>
      </w:pPr>
      <w:r>
        <w:separator/>
      </w:r>
    </w:p>
  </w:footnote>
  <w:footnote w:type="continuationSeparator" w:id="0">
    <w:p w14:paraId="37ED3258" w14:textId="77777777" w:rsidR="00E161F2" w:rsidRDefault="00E161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01" w14:textId="77777777" w:rsidR="0046500C" w:rsidRDefault="00E161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02" w14:textId="77777777" w:rsidR="0046500C" w:rsidRDefault="004650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F" w14:textId="1B18C79B" w:rsidR="0046500C" w:rsidRDefault="00E161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06FB">
      <w:rPr>
        <w:noProof/>
        <w:color w:val="000000"/>
      </w:rPr>
      <w:t>2</w:t>
    </w:r>
    <w:r>
      <w:rPr>
        <w:color w:val="000000"/>
      </w:rPr>
      <w:fldChar w:fldCharType="end"/>
    </w:r>
  </w:p>
  <w:p w14:paraId="00000100" w14:textId="77777777" w:rsidR="0046500C" w:rsidRDefault="004650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6C56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6B1B"/>
    <w:multiLevelType w:val="multilevel"/>
    <w:tmpl w:val="50CC0436"/>
    <w:lvl w:ilvl="0">
      <w:start w:val="234125096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0CD319E2"/>
    <w:multiLevelType w:val="multilevel"/>
    <w:tmpl w:val="58F649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DD93500"/>
    <w:multiLevelType w:val="multilevel"/>
    <w:tmpl w:val="14960762"/>
    <w:lvl w:ilvl="0">
      <w:start w:val="1"/>
      <w:numFmt w:val="decimal"/>
      <w:lvlText w:val="%1."/>
      <w:lvlJc w:val="left"/>
      <w:pPr>
        <w:ind w:left="720" w:hanging="360"/>
      </w:pPr>
      <w:rPr>
        <w:color w:val="2222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93871D5"/>
    <w:multiLevelType w:val="multilevel"/>
    <w:tmpl w:val="818C36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B8833AD"/>
    <w:multiLevelType w:val="multilevel"/>
    <w:tmpl w:val="7F04493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23D1CEF"/>
    <w:multiLevelType w:val="multilevel"/>
    <w:tmpl w:val="4A98FA8C"/>
    <w:lvl w:ilvl="0">
      <w:start w:val="23412520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33517902"/>
    <w:multiLevelType w:val="hybridMultilevel"/>
    <w:tmpl w:val="042C70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E61FC"/>
    <w:multiLevelType w:val="hybridMultilevel"/>
    <w:tmpl w:val="A2F4E1D6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357804E9"/>
    <w:multiLevelType w:val="multilevel"/>
    <w:tmpl w:val="3AC0418C"/>
    <w:lvl w:ilvl="0">
      <w:start w:val="3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1" w15:restartNumberingAfterBreak="0">
    <w:nsid w:val="39AA7A03"/>
    <w:multiLevelType w:val="hybridMultilevel"/>
    <w:tmpl w:val="6BB801BC"/>
    <w:lvl w:ilvl="0" w:tplc="39B6450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19E678C">
      <w:start w:val="1"/>
      <w:numFmt w:val="lowerLetter"/>
      <w:lvlText w:val="%2)"/>
      <w:lvlJc w:val="left"/>
      <w:pPr>
        <w:ind w:left="107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3F985A80"/>
    <w:multiLevelType w:val="multilevel"/>
    <w:tmpl w:val="411083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3" w15:restartNumberingAfterBreak="0">
    <w:nsid w:val="4A6E2E06"/>
    <w:multiLevelType w:val="multilevel"/>
    <w:tmpl w:val="9A960D0E"/>
    <w:lvl w:ilvl="0">
      <w:start w:val="234125600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4D5C186E"/>
    <w:multiLevelType w:val="multilevel"/>
    <w:tmpl w:val="E4E6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57021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C7697"/>
    <w:multiLevelType w:val="hybridMultilevel"/>
    <w:tmpl w:val="B9A23332"/>
    <w:lvl w:ilvl="0" w:tplc="090A1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224F4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308E8"/>
    <w:multiLevelType w:val="multilevel"/>
    <w:tmpl w:val="CD083330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650B25E0"/>
    <w:multiLevelType w:val="hybridMultilevel"/>
    <w:tmpl w:val="67C437AA"/>
    <w:lvl w:ilvl="0" w:tplc="090A1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65790"/>
    <w:multiLevelType w:val="hybridMultilevel"/>
    <w:tmpl w:val="EE329F7E"/>
    <w:lvl w:ilvl="0" w:tplc="37005D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2854"/>
    <w:multiLevelType w:val="multilevel"/>
    <w:tmpl w:val="92D43316"/>
    <w:lvl w:ilvl="0">
      <w:start w:val="1"/>
      <w:numFmt w:val="decimal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AEA6E13"/>
    <w:multiLevelType w:val="multilevel"/>
    <w:tmpl w:val="29FC00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6B8F0BB3"/>
    <w:multiLevelType w:val="multilevel"/>
    <w:tmpl w:val="E230E620"/>
    <w:lvl w:ilvl="0">
      <w:start w:val="23412492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4" w15:restartNumberingAfterBreak="0">
    <w:nsid w:val="6CAC4A7D"/>
    <w:multiLevelType w:val="multilevel"/>
    <w:tmpl w:val="C3B696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5" w15:restartNumberingAfterBreak="0">
    <w:nsid w:val="73C7691F"/>
    <w:multiLevelType w:val="multilevel"/>
    <w:tmpl w:val="5114D570"/>
    <w:lvl w:ilvl="0">
      <w:start w:val="23412599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6" w15:restartNumberingAfterBreak="0">
    <w:nsid w:val="78D71525"/>
    <w:multiLevelType w:val="multilevel"/>
    <w:tmpl w:val="9DECEDA4"/>
    <w:lvl w:ilvl="0">
      <w:start w:val="234125936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10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2"/>
  </w:num>
  <w:num w:numId="10">
    <w:abstractNumId w:val="21"/>
  </w:num>
  <w:num w:numId="11">
    <w:abstractNumId w:val="3"/>
  </w:num>
  <w:num w:numId="12">
    <w:abstractNumId w:val="6"/>
  </w:num>
  <w:num w:numId="13">
    <w:abstractNumId w:val="22"/>
  </w:num>
  <w:num w:numId="14">
    <w:abstractNumId w:val="12"/>
  </w:num>
  <w:num w:numId="15">
    <w:abstractNumId w:val="13"/>
  </w:num>
  <w:num w:numId="16">
    <w:abstractNumId w:val="4"/>
  </w:num>
  <w:num w:numId="17">
    <w:abstractNumId w:val="14"/>
  </w:num>
  <w:num w:numId="18">
    <w:abstractNumId w:val="9"/>
  </w:num>
  <w:num w:numId="19">
    <w:abstractNumId w:val="11"/>
  </w:num>
  <w:num w:numId="20">
    <w:abstractNumId w:val="0"/>
  </w:num>
  <w:num w:numId="21">
    <w:abstractNumId w:val="16"/>
  </w:num>
  <w:num w:numId="22">
    <w:abstractNumId w:val="19"/>
  </w:num>
  <w:num w:numId="23">
    <w:abstractNumId w:val="15"/>
  </w:num>
  <w:num w:numId="24">
    <w:abstractNumId w:val="17"/>
  </w:num>
  <w:num w:numId="25">
    <w:abstractNumId w:val="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00C"/>
    <w:rsid w:val="000155E2"/>
    <w:rsid w:val="000C1774"/>
    <w:rsid w:val="0013013F"/>
    <w:rsid w:val="00157FD8"/>
    <w:rsid w:val="00176F7A"/>
    <w:rsid w:val="0021576A"/>
    <w:rsid w:val="00253A63"/>
    <w:rsid w:val="002B3D74"/>
    <w:rsid w:val="002C6B04"/>
    <w:rsid w:val="004018D7"/>
    <w:rsid w:val="00417E3B"/>
    <w:rsid w:val="0046500C"/>
    <w:rsid w:val="005545FB"/>
    <w:rsid w:val="006A219D"/>
    <w:rsid w:val="007006FB"/>
    <w:rsid w:val="007101CA"/>
    <w:rsid w:val="00801D17"/>
    <w:rsid w:val="00947D79"/>
    <w:rsid w:val="00954FB0"/>
    <w:rsid w:val="00A05746"/>
    <w:rsid w:val="00A110E1"/>
    <w:rsid w:val="00AA7DD5"/>
    <w:rsid w:val="00B95BC1"/>
    <w:rsid w:val="00BB5B23"/>
    <w:rsid w:val="00BF1F01"/>
    <w:rsid w:val="00C95FBD"/>
    <w:rsid w:val="00CC504E"/>
    <w:rsid w:val="00CF58B8"/>
    <w:rsid w:val="00D566F4"/>
    <w:rsid w:val="00D87A8C"/>
    <w:rsid w:val="00DD6682"/>
    <w:rsid w:val="00E161F2"/>
    <w:rsid w:val="00E57485"/>
    <w:rsid w:val="00E6397C"/>
    <w:rsid w:val="00E75B28"/>
    <w:rsid w:val="00F9766C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60D0"/>
  <w15:docId w15:val="{9E16634F-C23B-4BC6-8943-244C76D6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teFYhiqOQBs9pWE4zkPfJkQVXg==">AMUW2mWOrS9ByUk1TI7Ys2stU6UJGAIKvHoRhYR3BZbgMhl4HXEk2mbPb2c1waFALWQCJBQr+X9fv1olIezlAMQKu7v2LlwPMD5M2dzQ5TsIEp/R+44HYYxd6LLSmsTdkDNuxB1nHOim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32</cp:revision>
  <dcterms:created xsi:type="dcterms:W3CDTF">2022-01-27T14:05:00Z</dcterms:created>
  <dcterms:modified xsi:type="dcterms:W3CDTF">2022-02-16T09:41:00Z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