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D22E78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D6DCC">
        <w:rPr>
          <w:rFonts w:ascii="Times New Roman" w:hAnsi="Times New Roman" w:cs="Times New Roman"/>
          <w:b/>
          <w:bCs/>
          <w:sz w:val="24"/>
          <w:szCs w:val="24"/>
        </w:rPr>
        <w:t>a 18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D6DCC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22</w:t>
      </w:r>
      <w:r w:rsidR="006D07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studenoga 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D0781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781" w:rsidRDefault="002F7DF5" w:rsidP="006D07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47838">
        <w:rPr>
          <w:rFonts w:ascii="Times New Roman" w:hAnsi="Times New Roman" w:cs="Times New Roman"/>
          <w:sz w:val="24"/>
          <w:szCs w:val="24"/>
        </w:rPr>
        <w:t>Gordana Aralica</w:t>
      </w:r>
      <w:r w:rsidR="00304E82">
        <w:rPr>
          <w:rFonts w:ascii="Times New Roman" w:hAnsi="Times New Roman" w:cs="Times New Roman"/>
          <w:sz w:val="24"/>
          <w:szCs w:val="24"/>
        </w:rPr>
        <w:t xml:space="preserve">, </w:t>
      </w:r>
      <w:r w:rsidR="000F64E4">
        <w:rPr>
          <w:rFonts w:ascii="Times New Roman" w:hAnsi="Times New Roman" w:cs="Times New Roman"/>
          <w:sz w:val="24"/>
          <w:szCs w:val="24"/>
        </w:rPr>
        <w:t>Iva Karabaić</w:t>
      </w:r>
      <w:r w:rsidR="00304E82">
        <w:rPr>
          <w:rFonts w:ascii="Times New Roman" w:hAnsi="Times New Roman" w:cs="Times New Roman"/>
          <w:sz w:val="24"/>
          <w:szCs w:val="24"/>
        </w:rPr>
        <w:t>,</w:t>
      </w:r>
      <w:r w:rsidR="00D04B6D">
        <w:rPr>
          <w:rFonts w:ascii="Times New Roman" w:hAnsi="Times New Roman" w:cs="Times New Roman"/>
          <w:sz w:val="24"/>
          <w:szCs w:val="24"/>
        </w:rPr>
        <w:t xml:space="preserve"> </w:t>
      </w:r>
      <w:r w:rsidR="00047838">
        <w:rPr>
          <w:rFonts w:ascii="Times New Roman" w:hAnsi="Times New Roman" w:cs="Times New Roman"/>
          <w:sz w:val="24"/>
          <w:szCs w:val="24"/>
        </w:rPr>
        <w:t xml:space="preserve">Branimir Lipkovac, </w:t>
      </w:r>
      <w:r w:rsidR="00D04B6D">
        <w:rPr>
          <w:rFonts w:ascii="Times New Roman" w:hAnsi="Times New Roman" w:cs="Times New Roman"/>
          <w:sz w:val="24"/>
          <w:szCs w:val="24"/>
        </w:rPr>
        <w:t>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8E5B40">
        <w:rPr>
          <w:rFonts w:ascii="Times New Roman" w:hAnsi="Times New Roman" w:cs="Times New Roman"/>
          <w:sz w:val="24"/>
          <w:szCs w:val="24"/>
        </w:rPr>
        <w:t>, Edin Mujkić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D6DCC">
        <w:rPr>
          <w:rFonts w:ascii="Times New Roman" w:hAnsi="Times New Roman" w:cs="Times New Roman"/>
          <w:sz w:val="24"/>
          <w:szCs w:val="24"/>
        </w:rPr>
        <w:t>Danijel Čajkovac, Zlatko Gombović, Dina Vozab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1F444B">
        <w:rPr>
          <w:rFonts w:ascii="Times New Roman" w:hAnsi="Times New Roman" w:cs="Times New Roman"/>
          <w:sz w:val="24"/>
          <w:szCs w:val="24"/>
        </w:rPr>
        <w:t>Matija Grilec,</w:t>
      </w:r>
      <w:r w:rsidR="00B600F4" w:rsidRPr="00B600F4">
        <w:rPr>
          <w:rFonts w:ascii="Times New Roman" w:hAnsi="Times New Roman" w:cs="Times New Roman"/>
          <w:sz w:val="24"/>
          <w:szCs w:val="24"/>
        </w:rPr>
        <w:t xml:space="preserve"> viši stručni suradnik u Gradskom uredu za mjesnu samoupravu</w:t>
      </w:r>
      <w:r w:rsidR="003A623D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5D6DCC">
        <w:rPr>
          <w:rFonts w:ascii="Times New Roman" w:hAnsi="Times New Roman" w:cs="Times New Roman"/>
          <w:sz w:val="24"/>
          <w:szCs w:val="24"/>
        </w:rPr>
        <w:t>ik konstatira da je nazočno 6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5D6DCC">
        <w:rPr>
          <w:rFonts w:ascii="Times New Roman" w:hAnsi="Times New Roman" w:cs="Times New Roman"/>
          <w:sz w:val="24"/>
          <w:szCs w:val="24"/>
        </w:rPr>
        <w:t>ik od 17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5D6DCC">
        <w:rPr>
          <w:rFonts w:ascii="Times New Roman" w:hAnsi="Times New Roman" w:cs="Times New Roman"/>
          <w:sz w:val="24"/>
          <w:szCs w:val="24"/>
        </w:rPr>
        <w:t>ni su članovi Vijeća s šest (6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5D6DCC">
        <w:rPr>
          <w:rFonts w:ascii="Times New Roman" w:hAnsi="Times New Roman" w:cs="Times New Roman"/>
          <w:sz w:val="24"/>
          <w:szCs w:val="24"/>
        </w:rPr>
        <w:t>17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DCC" w:rsidRPr="005D6DCC" w:rsidRDefault="005D6DCC" w:rsidP="005D6DCC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Prijedlog zaključka o izmjeni vremena održavanja dežurstva svake prve srijede u mjesecu s početkom u 18:00 sati (umjesto dosadašnjih 18:30)</w:t>
      </w:r>
    </w:p>
    <w:p w:rsidR="005D6DCC" w:rsidRPr="005D6DCC" w:rsidRDefault="005D6DCC" w:rsidP="005D6DCC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Prijedlog zaključka za postavljanje kante za otpad u ulici Ante Topić Mimare u blizini klupa za sjedenje (k.č.br. 2274/2, k.o. Stenjevec)</w:t>
      </w:r>
    </w:p>
    <w:p w:rsidR="005D6DCC" w:rsidRPr="005D6DCC" w:rsidRDefault="005D6DCC" w:rsidP="005D6DCC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Prijedlog zaključka za postavljanje kante za pseći izmet na Trgu hrvatskih pavlina uz livadu u centralnom dijelu katastarske čestice (k.č.br. 2216, k.o. Stenjevec)</w:t>
      </w:r>
    </w:p>
    <w:p w:rsidR="005D6DCC" w:rsidRDefault="005D6DCC" w:rsidP="005D6DCC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Prijedlog zaključka za postavljanje kante za pseći izmet uz pješački put paralelan s ulicom Zlatka Šulentića s istočne strane (k.č.br. 2198/2, k.o. Stenjevec)</w:t>
      </w:r>
    </w:p>
    <w:p w:rsidR="005D6DCC" w:rsidRDefault="005D6DCC" w:rsidP="005D6DCC">
      <w:pPr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5D6DCC" w:rsidRPr="005D6DCC" w:rsidRDefault="005D6DCC" w:rsidP="00A23AA5">
      <w:pPr>
        <w:spacing w:line="276" w:lineRule="auto"/>
        <w:ind w:left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5D6DCC" w:rsidRDefault="005D6DCC" w:rsidP="005D6DC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 xml:space="preserve"> </w:t>
      </w:r>
      <w:r w:rsidR="001B163A" w:rsidRPr="005D6DCC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F64E4" w:rsidRDefault="000F64E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D0781" w:rsidRDefault="004E3024" w:rsidP="006D07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5D6DCC" w:rsidRPr="005D6DCC" w:rsidRDefault="005D6DCC" w:rsidP="005D6DCC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D6DCC">
        <w:rPr>
          <w:rFonts w:ascii="Times New Roman" w:hAnsi="Times New Roman" w:cs="Times New Roman"/>
          <w:b/>
          <w:sz w:val="24"/>
          <w:szCs w:val="24"/>
        </w:rPr>
        <w:t>Prijedlog zaključka o izmjeni vremena održavanja dežurstva svake prve srijede u mjesecu s početkom u 18:00 sati (umjesto dosadašnjih 18:30)</w:t>
      </w:r>
    </w:p>
    <w:p w:rsidR="0065324C" w:rsidRPr="0065324C" w:rsidRDefault="0065324C" w:rsidP="006532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D6DCC">
        <w:rPr>
          <w:rFonts w:ascii="Times New Roman" w:hAnsi="Times New Roman" w:cs="Times New Roman"/>
          <w:sz w:val="24"/>
          <w:szCs w:val="24"/>
        </w:rPr>
        <w:t>s 6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="0034037D">
        <w:rPr>
          <w:rFonts w:ascii="Times New Roman" w:hAnsi="Times New Roman" w:cs="Times New Roman"/>
          <w:sz w:val="24"/>
          <w:szCs w:val="24"/>
        </w:rPr>
        <w:t xml:space="preserve">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DCC" w:rsidRPr="005D6DCC" w:rsidRDefault="005D6DCC" w:rsidP="005D6D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Vijeće Mjesnog odbora Stenjevec-jug podržava prijedlog zaključka o izmjeni održavanja dežurstva svake prve srijede u mjesecu s početkom u 18:00 sati, umjesto dosadašnjih 18:30.</w:t>
      </w:r>
    </w:p>
    <w:p w:rsidR="008B55A6" w:rsidRDefault="008B55A6" w:rsidP="008B55A6">
      <w:pPr>
        <w:outlineLvl w:val="0"/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5D6DCC" w:rsidRPr="005D6DCC" w:rsidRDefault="005D6DCC" w:rsidP="005D6DCC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D6DCC">
        <w:rPr>
          <w:rFonts w:ascii="Times New Roman" w:hAnsi="Times New Roman" w:cs="Times New Roman"/>
          <w:b/>
          <w:sz w:val="24"/>
          <w:szCs w:val="24"/>
        </w:rPr>
        <w:t>Prijedlog zaključka za postavljanje kante za otpad u ulici Ante Topić Mimare u blizini klupa za sjedenje (k.č.br. 2274/2, k.o. Stenjevec)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D6DCC">
        <w:rPr>
          <w:rFonts w:ascii="Times New Roman" w:hAnsi="Times New Roman" w:cs="Times New Roman"/>
          <w:sz w:val="24"/>
          <w:szCs w:val="24"/>
        </w:rPr>
        <w:t>s 6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6D0781" w:rsidRDefault="006D0781" w:rsidP="00336B12">
      <w:pPr>
        <w:rPr>
          <w:rFonts w:ascii="Times New Roman" w:hAnsi="Times New Roman" w:cs="Times New Roman"/>
          <w:sz w:val="24"/>
          <w:szCs w:val="24"/>
        </w:rPr>
      </w:pPr>
    </w:p>
    <w:p w:rsidR="000F64E4" w:rsidRPr="00336B12" w:rsidRDefault="000F64E4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D0781" w:rsidRPr="006D0781" w:rsidRDefault="005D6DCC" w:rsidP="006D07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Vijeće Mjesnog odbora Stenjevec - jug podržava prijedlog zaključka kojim se traži od podružnice Čistoće postavljanje kante za otpad i pseći izmet u blizini klupa za sjedenje u ulici Ante Topić Mimare (k.č.br. 2274/2, k.o. Stenjevec).</w:t>
      </w:r>
    </w:p>
    <w:p w:rsidR="006D0781" w:rsidRDefault="006D0781" w:rsidP="006D0781">
      <w:pPr>
        <w:spacing w:line="276" w:lineRule="auto"/>
        <w:jc w:val="both"/>
      </w:pPr>
    </w:p>
    <w:p w:rsidR="006D0781" w:rsidRDefault="006D0781" w:rsidP="006D0781">
      <w:pPr>
        <w:spacing w:line="276" w:lineRule="auto"/>
        <w:jc w:val="both"/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5D6DCC" w:rsidRPr="005D6DCC" w:rsidRDefault="005D6DCC" w:rsidP="005D6DCC">
      <w:p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Prijedlog zaključka za postavljanje kante za pseći izmet na Trgu hrvatskih pavlina uz livadu u centralnom dijelu katastarske čestice (k.č.br. 2216, k.o. Stenjevec)</w:t>
      </w:r>
    </w:p>
    <w:p w:rsidR="00336B12" w:rsidRPr="006D0781" w:rsidRDefault="00336B12" w:rsidP="006D0781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6D07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k predlaže, a </w:t>
      </w:r>
      <w:r w:rsidR="005D6DCC">
        <w:rPr>
          <w:rFonts w:ascii="Times New Roman" w:hAnsi="Times New Roman" w:cs="Times New Roman"/>
          <w:sz w:val="24"/>
          <w:szCs w:val="24"/>
        </w:rPr>
        <w:t>Vijeće jednoglasno</w:t>
      </w:r>
      <w:r w:rsidR="005D6DC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D6DCC">
        <w:rPr>
          <w:rFonts w:ascii="Times New Roman" w:hAnsi="Times New Roman" w:cs="Times New Roman"/>
          <w:sz w:val="24"/>
          <w:szCs w:val="24"/>
        </w:rPr>
        <w:t xml:space="preserve">s 6 glasova </w:t>
      </w:r>
      <w:r w:rsidR="005D6DCC"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65324C">
      <w:pPr>
        <w:rPr>
          <w:rFonts w:ascii="Times New Roman" w:hAnsi="Times New Roman" w:cs="Times New Roman"/>
          <w:sz w:val="24"/>
          <w:szCs w:val="24"/>
        </w:rPr>
      </w:pPr>
    </w:p>
    <w:p w:rsidR="005D6DCC" w:rsidRDefault="005D6DCC" w:rsidP="0065324C">
      <w:pPr>
        <w:rPr>
          <w:rFonts w:ascii="Times New Roman" w:hAnsi="Times New Roman" w:cs="Times New Roman"/>
          <w:sz w:val="24"/>
          <w:szCs w:val="24"/>
        </w:rPr>
      </w:pPr>
    </w:p>
    <w:p w:rsidR="005D6DCC" w:rsidRDefault="005D6DCC" w:rsidP="0065324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DCC" w:rsidRPr="005D6DCC" w:rsidRDefault="005D6DCC" w:rsidP="005D6D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Vijeće Mjesnog odbora Stenjevec - jug podržava prijedlog zaključka kojim se traži od podružnice Čistoće postavljanje kante za pseći izmet uz livadu u centralnom dijelu katastarske čestice (k.č.br. 2216, k.o. Stenjevec).</w:t>
      </w: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5D6DCC" w:rsidRPr="005D6DCC" w:rsidRDefault="005D6DCC" w:rsidP="005D6DCC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D6DCC">
        <w:rPr>
          <w:rFonts w:ascii="Times New Roman" w:hAnsi="Times New Roman" w:cs="Times New Roman"/>
          <w:b/>
          <w:sz w:val="24"/>
          <w:szCs w:val="24"/>
        </w:rPr>
        <w:t>Prijedlog zaključka za postavljanje kante za pseći izmet uz pješački put paralelan s ulicom Zlatka Šulentića s istočne strane (k.č.br. 2198/2, k.o. Stenjevec)</w:t>
      </w:r>
    </w:p>
    <w:p w:rsidR="000F64E4" w:rsidRPr="000D156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F64E4" w:rsidRPr="00336B1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D6DCC">
        <w:rPr>
          <w:rFonts w:ascii="Times New Roman" w:hAnsi="Times New Roman" w:cs="Times New Roman"/>
          <w:sz w:val="24"/>
          <w:szCs w:val="24"/>
        </w:rPr>
        <w:t>s 6</w:t>
      </w:r>
      <w:r w:rsidR="00103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0337F" w:rsidRDefault="0010337F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DCC" w:rsidRPr="005D6DCC" w:rsidRDefault="005D6DCC" w:rsidP="005D6D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DCC">
        <w:rPr>
          <w:rFonts w:ascii="Times New Roman" w:hAnsi="Times New Roman" w:cs="Times New Roman"/>
          <w:sz w:val="24"/>
          <w:szCs w:val="24"/>
        </w:rPr>
        <w:t>Vijeće Mjesnog odbora Stenjevec - jug podržava prijedlog zaključka kojim se traži od podružnice Čistoće postavljanje kante za pseći izmet uz pješački put paralelan s ulicom Zlatka Šulentića s istočne strane (k.č.br. 2198/2, k.o. Stenjevec).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B6F4D" w:rsidRPr="005D6DCC" w:rsidRDefault="00CB6F4D" w:rsidP="005D6DC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87E93" w:rsidRPr="00F87E93" w:rsidRDefault="005D6DCC" w:rsidP="00F87E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5</w:t>
      </w:r>
      <w:r w:rsidR="00F87E93" w:rsidRPr="00F87E93">
        <w:rPr>
          <w:rFonts w:ascii="Times New Roman" w:hAnsi="Times New Roman" w:cs="Times New Roman"/>
          <w:b/>
          <w:sz w:val="24"/>
          <w:szCs w:val="24"/>
        </w:rPr>
        <w:t>.</w:t>
      </w: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E93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5F4281" w:rsidRPr="00F87E93" w:rsidRDefault="005F4281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066987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18:3</w:t>
      </w:r>
      <w:bookmarkStart w:id="0" w:name="_GoBack"/>
      <w:bookmarkEnd w:id="0"/>
      <w:r w:rsidR="00CB6F4D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54548F" w:rsidRDefault="0054548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261DC0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261DC0">
        <w:rPr>
          <w:rFonts w:ascii="Times New Roman" w:hAnsi="Times New Roman" w:cs="Times New Roman"/>
          <w:sz w:val="24"/>
          <w:szCs w:val="24"/>
        </w:rPr>
        <w:t>KLASA:</w:t>
      </w:r>
      <w:r w:rsidR="00F87E93">
        <w:rPr>
          <w:rFonts w:ascii="Times New Roman" w:hAnsi="Times New Roman" w:cs="Times New Roman"/>
          <w:sz w:val="24"/>
          <w:szCs w:val="24"/>
        </w:rPr>
        <w:t xml:space="preserve"> 024-08/22-003/</w:t>
      </w:r>
      <w:r w:rsidR="005D6DCC">
        <w:rPr>
          <w:rFonts w:ascii="Times New Roman" w:hAnsi="Times New Roman" w:cs="Times New Roman"/>
          <w:sz w:val="24"/>
          <w:szCs w:val="24"/>
        </w:rPr>
        <w:t>2346</w:t>
      </w:r>
    </w:p>
    <w:p w:rsidR="004E3024" w:rsidRPr="00261DC0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261DC0">
        <w:rPr>
          <w:rFonts w:ascii="Times New Roman" w:hAnsi="Times New Roman" w:cs="Times New Roman"/>
          <w:sz w:val="24"/>
          <w:szCs w:val="24"/>
        </w:rPr>
        <w:t>URBROJ:</w:t>
      </w:r>
      <w:r w:rsidR="00261DC0" w:rsidRPr="00261DC0">
        <w:rPr>
          <w:rFonts w:ascii="Times New Roman" w:hAnsi="Times New Roman" w:cs="Times New Roman"/>
          <w:sz w:val="24"/>
          <w:szCs w:val="24"/>
        </w:rPr>
        <w:t xml:space="preserve"> 251-13-11-14</w:t>
      </w:r>
      <w:r w:rsidR="00420AD2">
        <w:rPr>
          <w:rFonts w:ascii="Times New Roman" w:hAnsi="Times New Roman" w:cs="Times New Roman"/>
          <w:sz w:val="24"/>
          <w:szCs w:val="24"/>
        </w:rPr>
        <w:t>/008</w:t>
      </w:r>
      <w:r w:rsidR="00261DC0" w:rsidRPr="00261DC0">
        <w:rPr>
          <w:rFonts w:ascii="Times New Roman" w:hAnsi="Times New Roman" w:cs="Times New Roman"/>
          <w:sz w:val="24"/>
          <w:szCs w:val="24"/>
        </w:rPr>
        <w:t>-22-</w:t>
      </w:r>
      <w:r w:rsidR="00261DC0">
        <w:rPr>
          <w:rFonts w:ascii="Times New Roman" w:hAnsi="Times New Roman" w:cs="Times New Roman"/>
          <w:sz w:val="24"/>
          <w:szCs w:val="24"/>
        </w:rPr>
        <w:t>2</w:t>
      </w:r>
    </w:p>
    <w:p w:rsidR="004E3024" w:rsidRPr="0016138C" w:rsidRDefault="005D6DCC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22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studenoga </w:t>
      </w:r>
      <w:r w:rsidR="0065324C">
        <w:rPr>
          <w:rFonts w:ascii="Times New Roman" w:hAnsi="Times New Roman" w:cs="Times New Roman"/>
          <w:sz w:val="24"/>
          <w:szCs w:val="24"/>
        </w:rPr>
        <w:t>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</w:rPr>
      </w:pPr>
      <w:r w:rsidRPr="0016138C">
        <w:rPr>
          <w:rFonts w:ascii="Times New Roman" w:hAnsi="Times New Roman" w:cs="Times New Roman"/>
          <w:b/>
        </w:rPr>
        <w:tab/>
      </w:r>
    </w:p>
    <w:p w:rsidR="00261DC0" w:rsidRPr="0016138C" w:rsidRDefault="00261DC0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5B7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lastRenderedPageBreak/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981" w:rsidRDefault="000D7981" w:rsidP="003600B9">
      <w:r>
        <w:separator/>
      </w:r>
    </w:p>
  </w:endnote>
  <w:endnote w:type="continuationSeparator" w:id="0">
    <w:p w:rsidR="000D7981" w:rsidRDefault="000D7981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981" w:rsidRDefault="000D7981" w:rsidP="003600B9">
      <w:r>
        <w:separator/>
      </w:r>
    </w:p>
  </w:footnote>
  <w:footnote w:type="continuationSeparator" w:id="0">
    <w:p w:rsidR="000D7981" w:rsidRDefault="000D7981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0209"/>
    <w:multiLevelType w:val="hybridMultilevel"/>
    <w:tmpl w:val="38543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1881"/>
    <w:multiLevelType w:val="hybridMultilevel"/>
    <w:tmpl w:val="2B4E9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F03A9"/>
    <w:multiLevelType w:val="hybridMultilevel"/>
    <w:tmpl w:val="A5F2C1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1C3F"/>
    <w:multiLevelType w:val="hybridMultilevel"/>
    <w:tmpl w:val="4DE24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8D4E0B"/>
    <w:multiLevelType w:val="hybridMultilevel"/>
    <w:tmpl w:val="50A43A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5214"/>
    <w:multiLevelType w:val="hybridMultilevel"/>
    <w:tmpl w:val="3B12AD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1690F"/>
    <w:multiLevelType w:val="hybridMultilevel"/>
    <w:tmpl w:val="941EA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044A2"/>
    <w:multiLevelType w:val="hybridMultilevel"/>
    <w:tmpl w:val="F6886A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D78FB"/>
    <w:multiLevelType w:val="hybridMultilevel"/>
    <w:tmpl w:val="A60A71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64A0D"/>
    <w:multiLevelType w:val="hybridMultilevel"/>
    <w:tmpl w:val="7CBC9E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73837"/>
    <w:multiLevelType w:val="hybridMultilevel"/>
    <w:tmpl w:val="7F7E86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F31CA"/>
    <w:multiLevelType w:val="hybridMultilevel"/>
    <w:tmpl w:val="3D9E26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24C53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B7A99"/>
    <w:multiLevelType w:val="hybridMultilevel"/>
    <w:tmpl w:val="6286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D0E5F"/>
    <w:multiLevelType w:val="hybridMultilevel"/>
    <w:tmpl w:val="C9CE6E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72D97"/>
    <w:multiLevelType w:val="hybridMultilevel"/>
    <w:tmpl w:val="2BB4F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45642"/>
    <w:multiLevelType w:val="hybridMultilevel"/>
    <w:tmpl w:val="DA3A7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901C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A1B21"/>
    <w:multiLevelType w:val="hybridMultilevel"/>
    <w:tmpl w:val="CD860E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206F6"/>
    <w:multiLevelType w:val="hybridMultilevel"/>
    <w:tmpl w:val="F47E4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A2EA3"/>
    <w:multiLevelType w:val="hybridMultilevel"/>
    <w:tmpl w:val="AB1CEFC4"/>
    <w:lvl w:ilvl="0" w:tplc="E1C28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45D77"/>
    <w:multiLevelType w:val="hybridMultilevel"/>
    <w:tmpl w:val="9954B3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E568F"/>
    <w:multiLevelType w:val="hybridMultilevel"/>
    <w:tmpl w:val="2FA2C0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6624B"/>
    <w:multiLevelType w:val="hybridMultilevel"/>
    <w:tmpl w:val="B6845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D4D44"/>
    <w:multiLevelType w:val="hybridMultilevel"/>
    <w:tmpl w:val="429602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C0140"/>
    <w:multiLevelType w:val="hybridMultilevel"/>
    <w:tmpl w:val="A53A3B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E12C4"/>
    <w:multiLevelType w:val="hybridMultilevel"/>
    <w:tmpl w:val="7A7A0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D6E3B"/>
    <w:multiLevelType w:val="hybridMultilevel"/>
    <w:tmpl w:val="696CB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13511"/>
    <w:multiLevelType w:val="hybridMultilevel"/>
    <w:tmpl w:val="D73C9B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911D9E"/>
    <w:multiLevelType w:val="hybridMultilevel"/>
    <w:tmpl w:val="CD70B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4"/>
  </w:num>
  <w:num w:numId="4">
    <w:abstractNumId w:val="33"/>
  </w:num>
  <w:num w:numId="5">
    <w:abstractNumId w:val="12"/>
  </w:num>
  <w:num w:numId="6">
    <w:abstractNumId w:val="25"/>
  </w:num>
  <w:num w:numId="7">
    <w:abstractNumId w:val="6"/>
  </w:num>
  <w:num w:numId="8">
    <w:abstractNumId w:val="20"/>
  </w:num>
  <w:num w:numId="9">
    <w:abstractNumId w:val="31"/>
  </w:num>
  <w:num w:numId="10">
    <w:abstractNumId w:val="22"/>
  </w:num>
  <w:num w:numId="11">
    <w:abstractNumId w:val="30"/>
  </w:num>
  <w:num w:numId="12">
    <w:abstractNumId w:val="0"/>
  </w:num>
  <w:num w:numId="13">
    <w:abstractNumId w:val="28"/>
  </w:num>
  <w:num w:numId="14">
    <w:abstractNumId w:val="23"/>
  </w:num>
  <w:num w:numId="15">
    <w:abstractNumId w:val="14"/>
  </w:num>
  <w:num w:numId="16">
    <w:abstractNumId w:val="2"/>
  </w:num>
  <w:num w:numId="17">
    <w:abstractNumId w:val="5"/>
  </w:num>
  <w:num w:numId="18">
    <w:abstractNumId w:val="29"/>
  </w:num>
  <w:num w:numId="19">
    <w:abstractNumId w:val="13"/>
  </w:num>
  <w:num w:numId="20">
    <w:abstractNumId w:val="24"/>
  </w:num>
  <w:num w:numId="21">
    <w:abstractNumId w:val="21"/>
  </w:num>
  <w:num w:numId="22">
    <w:abstractNumId w:val="32"/>
  </w:num>
  <w:num w:numId="23">
    <w:abstractNumId w:val="18"/>
  </w:num>
  <w:num w:numId="24">
    <w:abstractNumId w:val="16"/>
  </w:num>
  <w:num w:numId="25">
    <w:abstractNumId w:val="1"/>
  </w:num>
  <w:num w:numId="26">
    <w:abstractNumId w:val="11"/>
  </w:num>
  <w:num w:numId="27">
    <w:abstractNumId w:val="26"/>
  </w:num>
  <w:num w:numId="28">
    <w:abstractNumId w:val="27"/>
  </w:num>
  <w:num w:numId="29">
    <w:abstractNumId w:val="8"/>
  </w:num>
  <w:num w:numId="30">
    <w:abstractNumId w:val="7"/>
  </w:num>
  <w:num w:numId="31">
    <w:abstractNumId w:val="10"/>
  </w:num>
  <w:num w:numId="32">
    <w:abstractNumId w:val="3"/>
  </w:num>
  <w:num w:numId="33">
    <w:abstractNumId w:val="9"/>
  </w:num>
  <w:num w:numId="34">
    <w:abstractNumId w:val="17"/>
  </w:num>
  <w:num w:numId="3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47838"/>
    <w:rsid w:val="000525EE"/>
    <w:rsid w:val="0005413E"/>
    <w:rsid w:val="00056233"/>
    <w:rsid w:val="000566D5"/>
    <w:rsid w:val="00066423"/>
    <w:rsid w:val="00066987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7C61"/>
    <w:rsid w:val="000D1562"/>
    <w:rsid w:val="000D7981"/>
    <w:rsid w:val="000E46DF"/>
    <w:rsid w:val="000E50BB"/>
    <w:rsid w:val="000E593C"/>
    <w:rsid w:val="000E5ADF"/>
    <w:rsid w:val="000F64E4"/>
    <w:rsid w:val="0010281C"/>
    <w:rsid w:val="0010337F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344"/>
    <w:rsid w:val="0017268C"/>
    <w:rsid w:val="00176575"/>
    <w:rsid w:val="00182AE0"/>
    <w:rsid w:val="00184100"/>
    <w:rsid w:val="00185B42"/>
    <w:rsid w:val="00190598"/>
    <w:rsid w:val="00192733"/>
    <w:rsid w:val="00192BF6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444B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1DC0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26DC"/>
    <w:rsid w:val="00325A37"/>
    <w:rsid w:val="003306C7"/>
    <w:rsid w:val="00330AF7"/>
    <w:rsid w:val="00331180"/>
    <w:rsid w:val="00332A09"/>
    <w:rsid w:val="00334133"/>
    <w:rsid w:val="00335BF8"/>
    <w:rsid w:val="00336B12"/>
    <w:rsid w:val="0034037D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23D"/>
    <w:rsid w:val="003A6C6D"/>
    <w:rsid w:val="003B1F6D"/>
    <w:rsid w:val="003B28C9"/>
    <w:rsid w:val="003B3767"/>
    <w:rsid w:val="003B531C"/>
    <w:rsid w:val="003C1BAB"/>
    <w:rsid w:val="003C40FD"/>
    <w:rsid w:val="003C4B1F"/>
    <w:rsid w:val="003C5DD8"/>
    <w:rsid w:val="003D0673"/>
    <w:rsid w:val="003D22BC"/>
    <w:rsid w:val="003D6205"/>
    <w:rsid w:val="003E0237"/>
    <w:rsid w:val="003E7031"/>
    <w:rsid w:val="003F24F9"/>
    <w:rsid w:val="003F7A5E"/>
    <w:rsid w:val="0040096F"/>
    <w:rsid w:val="0040156A"/>
    <w:rsid w:val="00401825"/>
    <w:rsid w:val="00405F82"/>
    <w:rsid w:val="00412C08"/>
    <w:rsid w:val="0041640A"/>
    <w:rsid w:val="00420AD2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D6DCC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324C"/>
    <w:rsid w:val="00657F27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0781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1A4A"/>
    <w:rsid w:val="00825DE2"/>
    <w:rsid w:val="008279D3"/>
    <w:rsid w:val="0083270F"/>
    <w:rsid w:val="00842067"/>
    <w:rsid w:val="00844C7D"/>
    <w:rsid w:val="00845B42"/>
    <w:rsid w:val="008607C1"/>
    <w:rsid w:val="00865985"/>
    <w:rsid w:val="00866F1B"/>
    <w:rsid w:val="008728C1"/>
    <w:rsid w:val="00875FEE"/>
    <w:rsid w:val="008770C3"/>
    <w:rsid w:val="00886111"/>
    <w:rsid w:val="008A1DC0"/>
    <w:rsid w:val="008A22FD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AA5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6555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2E6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6F4D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05B7A"/>
    <w:rsid w:val="00D12483"/>
    <w:rsid w:val="00D133E7"/>
    <w:rsid w:val="00D13DDF"/>
    <w:rsid w:val="00D14A8C"/>
    <w:rsid w:val="00D1573C"/>
    <w:rsid w:val="00D16208"/>
    <w:rsid w:val="00D1747B"/>
    <w:rsid w:val="00D203F5"/>
    <w:rsid w:val="00D22E78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56348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023C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87E93"/>
    <w:rsid w:val="00F94D17"/>
    <w:rsid w:val="00F95F53"/>
    <w:rsid w:val="00F97AA3"/>
    <w:rsid w:val="00FA13C7"/>
    <w:rsid w:val="00FA54B5"/>
    <w:rsid w:val="00FB3DAA"/>
    <w:rsid w:val="00FB4086"/>
    <w:rsid w:val="00FB56B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1D0A6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44</cp:revision>
  <cp:lastPrinted>2021-12-02T13:27:00Z</cp:lastPrinted>
  <dcterms:created xsi:type="dcterms:W3CDTF">2021-11-25T13:42:00Z</dcterms:created>
  <dcterms:modified xsi:type="dcterms:W3CDTF">2022-12-16T12:40:00Z</dcterms:modified>
</cp:coreProperties>
</file>