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FEA25" w14:textId="77777777" w:rsidR="005A1C4E" w:rsidRDefault="005A1C4E" w:rsidP="0090572E">
      <w:pPr>
        <w:pStyle w:val="NormalWeb"/>
        <w:jc w:val="center"/>
        <w:rPr>
          <w:rFonts w:ascii="Calibri" w:hAnsi="Calibri" w:cs="Calibri"/>
          <w:color w:val="000000"/>
        </w:rPr>
      </w:pPr>
    </w:p>
    <w:p w14:paraId="40A69AC2" w14:textId="77777777" w:rsidR="005A1C4E" w:rsidRPr="005F4745" w:rsidRDefault="005A1C4E" w:rsidP="0090572E">
      <w:pPr>
        <w:pStyle w:val="NormalWeb"/>
        <w:spacing w:line="276" w:lineRule="auto"/>
        <w:jc w:val="center"/>
        <w:rPr>
          <w:b/>
        </w:rPr>
      </w:pPr>
      <w:r w:rsidRPr="005F4745">
        <w:rPr>
          <w:b/>
        </w:rPr>
        <w:t>ZAPISNIK</w:t>
      </w:r>
    </w:p>
    <w:p w14:paraId="528BCE21" w14:textId="24DDC221" w:rsidR="005A1C4E" w:rsidRPr="005F4745" w:rsidRDefault="001F0EA2" w:rsidP="0090572E">
      <w:pPr>
        <w:pStyle w:val="NormalWeb"/>
        <w:spacing w:line="276" w:lineRule="auto"/>
        <w:jc w:val="center"/>
        <w:rPr>
          <w:b/>
        </w:rPr>
      </w:pPr>
      <w:r>
        <w:rPr>
          <w:b/>
        </w:rPr>
        <w:t>42</w:t>
      </w:r>
      <w:r w:rsidR="005A1C4E" w:rsidRPr="005F4745">
        <w:rPr>
          <w:b/>
        </w:rPr>
        <w:t>. sjednice Vijeća Mjesnog odbora Kupinečki Kraljevec - centar,</w:t>
      </w:r>
    </w:p>
    <w:p w14:paraId="586FB708" w14:textId="7D4FD3F4" w:rsidR="005A1C4E" w:rsidRPr="005F4745" w:rsidRDefault="005A1C4E" w:rsidP="0090572E">
      <w:pPr>
        <w:pStyle w:val="NormalWeb"/>
        <w:spacing w:line="276" w:lineRule="auto"/>
        <w:jc w:val="center"/>
        <w:rPr>
          <w:b/>
        </w:rPr>
      </w:pPr>
      <w:r w:rsidRPr="005F4745">
        <w:rPr>
          <w:b/>
        </w:rPr>
        <w:t xml:space="preserve">održane, </w:t>
      </w:r>
      <w:r w:rsidR="00F96613">
        <w:rPr>
          <w:b/>
        </w:rPr>
        <w:t>28</w:t>
      </w:r>
      <w:r w:rsidR="00FB4110">
        <w:rPr>
          <w:b/>
        </w:rPr>
        <w:t xml:space="preserve">. </w:t>
      </w:r>
      <w:r w:rsidR="00F96613">
        <w:rPr>
          <w:b/>
        </w:rPr>
        <w:t>listopada</w:t>
      </w:r>
      <w:r>
        <w:rPr>
          <w:b/>
        </w:rPr>
        <w:t xml:space="preserve"> 2024.</w:t>
      </w:r>
      <w:r w:rsidRPr="005F4745">
        <w:rPr>
          <w:b/>
        </w:rPr>
        <w:t xml:space="preserve"> (</w:t>
      </w:r>
      <w:r w:rsidR="007667DE">
        <w:rPr>
          <w:b/>
        </w:rPr>
        <w:t>poned</w:t>
      </w:r>
      <w:r w:rsidR="00F96613">
        <w:rPr>
          <w:b/>
        </w:rPr>
        <w:t>jelj</w:t>
      </w:r>
      <w:r w:rsidR="00A825F1">
        <w:rPr>
          <w:b/>
        </w:rPr>
        <w:t>ak</w:t>
      </w:r>
      <w:r w:rsidRPr="005F4745">
        <w:rPr>
          <w:b/>
        </w:rPr>
        <w:t>),</w:t>
      </w:r>
    </w:p>
    <w:p w14:paraId="50CD8F16" w14:textId="77777777" w:rsidR="005A1C4E" w:rsidRPr="005F4745" w:rsidRDefault="005A1C4E" w:rsidP="0090572E">
      <w:pPr>
        <w:pStyle w:val="NormalWeb"/>
        <w:spacing w:line="276" w:lineRule="auto"/>
        <w:jc w:val="center"/>
        <w:rPr>
          <w:b/>
        </w:rPr>
      </w:pPr>
      <w:r w:rsidRPr="005F4745">
        <w:rPr>
          <w:b/>
        </w:rPr>
        <w:t xml:space="preserve">u objektu Mjesne samouprave Kupinečki Kraljevec - centar, </w:t>
      </w:r>
      <w:proofErr w:type="spellStart"/>
      <w:r w:rsidRPr="005F4745">
        <w:rPr>
          <w:b/>
        </w:rPr>
        <w:t>Kraljevečka</w:t>
      </w:r>
      <w:proofErr w:type="spellEnd"/>
      <w:r w:rsidRPr="005F4745">
        <w:rPr>
          <w:b/>
        </w:rPr>
        <w:t xml:space="preserve"> cesta 73,</w:t>
      </w:r>
    </w:p>
    <w:p w14:paraId="78F72F62" w14:textId="18B2D33C" w:rsidR="005A1C4E" w:rsidRPr="005F4745" w:rsidRDefault="00F96613" w:rsidP="0090572E">
      <w:pPr>
        <w:pStyle w:val="NormalWeb"/>
        <w:spacing w:line="276" w:lineRule="auto"/>
        <w:jc w:val="center"/>
        <w:rPr>
          <w:b/>
        </w:rPr>
      </w:pPr>
      <w:r>
        <w:rPr>
          <w:b/>
        </w:rPr>
        <w:t>s početkom u 19</w:t>
      </w:r>
      <w:r w:rsidR="005A1C4E" w:rsidRPr="005F4745">
        <w:rPr>
          <w:b/>
        </w:rPr>
        <w:t>,00 sati</w:t>
      </w:r>
    </w:p>
    <w:p w14:paraId="3DE1AE20" w14:textId="77777777" w:rsidR="005A1C4E" w:rsidRPr="005F4745" w:rsidRDefault="005A1C4E" w:rsidP="00DF72FF">
      <w:pPr>
        <w:pStyle w:val="NormalWeb"/>
        <w:spacing w:line="276" w:lineRule="auto"/>
        <w:jc w:val="both"/>
        <w:rPr>
          <w:b/>
        </w:rPr>
      </w:pPr>
    </w:p>
    <w:p w14:paraId="15E1CE48" w14:textId="77777777" w:rsidR="005A1C4E" w:rsidRPr="005F4745" w:rsidRDefault="005A1C4E" w:rsidP="00DF72FF">
      <w:pPr>
        <w:pStyle w:val="NormalWeb"/>
        <w:spacing w:line="276" w:lineRule="auto"/>
        <w:jc w:val="both"/>
        <w:rPr>
          <w:u w:val="single"/>
        </w:rPr>
      </w:pPr>
      <w:r w:rsidRPr="005F4745">
        <w:rPr>
          <w:u w:val="single"/>
        </w:rPr>
        <w:t>Nazočni članovi Vijeća:</w:t>
      </w:r>
    </w:p>
    <w:p w14:paraId="12B34CAB" w14:textId="77777777" w:rsidR="005A1C4E" w:rsidRDefault="005A1C4E" w:rsidP="00DF72FF">
      <w:pPr>
        <w:pStyle w:val="NormalWeb"/>
        <w:spacing w:line="276" w:lineRule="auto"/>
        <w:jc w:val="both"/>
      </w:pPr>
      <w:r w:rsidRPr="005F4745">
        <w:t>Kristijan Jakolić, Ivan Krešić</w:t>
      </w:r>
      <w:r>
        <w:t xml:space="preserve">, </w:t>
      </w:r>
      <w:proofErr w:type="spellStart"/>
      <w:r>
        <w:t>Fran</w:t>
      </w:r>
      <w:proofErr w:type="spellEnd"/>
      <w:r>
        <w:t xml:space="preserve"> Marjanović, Dubravka </w:t>
      </w:r>
      <w:proofErr w:type="spellStart"/>
      <w:r>
        <w:t>Milača</w:t>
      </w:r>
      <w:proofErr w:type="spellEnd"/>
      <w:r>
        <w:t xml:space="preserve"> i Marko </w:t>
      </w:r>
      <w:proofErr w:type="spellStart"/>
      <w:r>
        <w:t>Samaržija</w:t>
      </w:r>
      <w:proofErr w:type="spellEnd"/>
      <w:r>
        <w:t>.</w:t>
      </w:r>
    </w:p>
    <w:p w14:paraId="0390EB8E" w14:textId="77777777" w:rsidR="0090572E" w:rsidRPr="005F4745" w:rsidRDefault="0090572E" w:rsidP="00DF72FF">
      <w:pPr>
        <w:pStyle w:val="NormalWeb"/>
        <w:spacing w:line="276" w:lineRule="auto"/>
        <w:jc w:val="both"/>
      </w:pPr>
    </w:p>
    <w:p w14:paraId="69A9593C" w14:textId="77777777" w:rsidR="005A1C4E" w:rsidRDefault="005A1C4E" w:rsidP="00DF72FF">
      <w:pPr>
        <w:pStyle w:val="NormalWeb"/>
        <w:spacing w:line="276" w:lineRule="auto"/>
        <w:jc w:val="both"/>
      </w:pPr>
      <w:r w:rsidRPr="005F4745">
        <w:t xml:space="preserve">Predsjedava: </w:t>
      </w:r>
      <w:r>
        <w:t>Kristijan Jakolić</w:t>
      </w:r>
      <w:r w:rsidRPr="005F4745">
        <w:t>, predsjednik Vijeća.</w:t>
      </w:r>
    </w:p>
    <w:p w14:paraId="20D14AE9" w14:textId="77777777" w:rsidR="0090572E" w:rsidRPr="005F4745" w:rsidRDefault="0090572E" w:rsidP="00DF72FF">
      <w:pPr>
        <w:pStyle w:val="NormalWeb"/>
        <w:spacing w:line="276" w:lineRule="auto"/>
        <w:jc w:val="both"/>
      </w:pPr>
    </w:p>
    <w:p w14:paraId="183386A4" w14:textId="4465533B" w:rsidR="0090572E" w:rsidRDefault="005A1C4E" w:rsidP="00DF72FF">
      <w:pPr>
        <w:pStyle w:val="NormalWeb"/>
        <w:spacing w:line="276" w:lineRule="auto"/>
        <w:jc w:val="both"/>
      </w:pPr>
      <w:r w:rsidRPr="005F4745">
        <w:t xml:space="preserve">Predsjednik konstatira da </w:t>
      </w:r>
      <w:r>
        <w:t>sjednici nazoče svi</w:t>
      </w:r>
      <w:r w:rsidRPr="005F4745">
        <w:t xml:space="preserve"> </w:t>
      </w:r>
      <w:r>
        <w:t>članovi Vijeća,</w:t>
      </w:r>
      <w:r w:rsidRPr="005F4745">
        <w:t xml:space="preserve"> što znači da Vijeće može prav</w:t>
      </w:r>
      <w:r w:rsidR="00756244">
        <w:t>ovaljano odlučivati te otvara 42</w:t>
      </w:r>
      <w:r w:rsidRPr="005F4745">
        <w:t xml:space="preserve">. sjednicu Vijeća. </w:t>
      </w:r>
    </w:p>
    <w:p w14:paraId="7E36DD37" w14:textId="77777777" w:rsidR="00756244" w:rsidRDefault="00756244" w:rsidP="00DF72FF">
      <w:pPr>
        <w:pStyle w:val="NormalWeb"/>
        <w:spacing w:line="276" w:lineRule="auto"/>
        <w:jc w:val="both"/>
      </w:pPr>
    </w:p>
    <w:p w14:paraId="0BC10BB0" w14:textId="6CE6D5A2" w:rsidR="005A1C4E" w:rsidRDefault="005A1C4E" w:rsidP="00DF72FF">
      <w:pPr>
        <w:pStyle w:val="NormalWeb"/>
        <w:spacing w:line="276" w:lineRule="auto"/>
        <w:jc w:val="both"/>
      </w:pPr>
      <w:r w:rsidRPr="005F4745">
        <w:t>Predlaže da se prije utvrđivanja</w:t>
      </w:r>
      <w:r w:rsidR="00756244">
        <w:t xml:space="preserve"> dnevnog reda usvoji zapisnik 41</w:t>
      </w:r>
      <w:r w:rsidRPr="005F4745">
        <w:t xml:space="preserve">. sjednice. </w:t>
      </w:r>
    </w:p>
    <w:p w14:paraId="07EA04B5" w14:textId="77777777" w:rsidR="0090572E" w:rsidRPr="005F4745" w:rsidRDefault="0090572E" w:rsidP="00DF72FF">
      <w:pPr>
        <w:pStyle w:val="NormalWeb"/>
        <w:spacing w:line="276" w:lineRule="auto"/>
        <w:jc w:val="both"/>
      </w:pPr>
    </w:p>
    <w:p w14:paraId="37C335D9" w14:textId="21A985FB" w:rsidR="005A1C4E" w:rsidRDefault="005A1C4E" w:rsidP="00DF72FF">
      <w:pPr>
        <w:pStyle w:val="NormalWeb"/>
        <w:spacing w:line="276" w:lineRule="auto"/>
        <w:jc w:val="both"/>
      </w:pPr>
      <w:r>
        <w:t>Bez rasprave, jednoglasno (5</w:t>
      </w:r>
      <w:r w:rsidRPr="005F4745">
        <w:t xml:space="preserve"> “za”), Vi</w:t>
      </w:r>
      <w:r w:rsidR="00756244">
        <w:t>jeće prihvaća tekst zapisnika 41</w:t>
      </w:r>
      <w:r w:rsidRPr="005F4745">
        <w:t xml:space="preserve">. sjednice. </w:t>
      </w:r>
    </w:p>
    <w:p w14:paraId="56F5921C" w14:textId="77777777" w:rsidR="0090572E" w:rsidRPr="005F4745" w:rsidRDefault="0090572E" w:rsidP="00DF72FF">
      <w:pPr>
        <w:pStyle w:val="NormalWeb"/>
        <w:spacing w:line="276" w:lineRule="auto"/>
        <w:jc w:val="both"/>
      </w:pPr>
    </w:p>
    <w:p w14:paraId="25F31291" w14:textId="77777777" w:rsidR="005A1C4E" w:rsidRPr="005F4745" w:rsidRDefault="005A1C4E" w:rsidP="00DF72FF">
      <w:pPr>
        <w:pStyle w:val="NormalWeb"/>
        <w:spacing w:line="276" w:lineRule="auto"/>
        <w:jc w:val="both"/>
      </w:pPr>
      <w:r w:rsidRPr="005F4745">
        <w:t>Predsjednik Vijeća konstatira da su svi članovi primili prijedlog dnevnog reda. Otvara raspravu.</w:t>
      </w:r>
    </w:p>
    <w:p w14:paraId="791C08B5" w14:textId="77777777" w:rsidR="005A1C4E" w:rsidRDefault="005A1C4E" w:rsidP="00DF72FF">
      <w:pPr>
        <w:pStyle w:val="NormalWeb"/>
        <w:spacing w:line="276" w:lineRule="auto"/>
        <w:jc w:val="both"/>
      </w:pPr>
      <w:r>
        <w:t>Budući da se nitko ne javlja za riječ, daje n</w:t>
      </w:r>
      <w:r w:rsidRPr="005F4745">
        <w:t>a glasovanje predloženi dnevni red.</w:t>
      </w:r>
    </w:p>
    <w:p w14:paraId="43870542" w14:textId="77777777" w:rsidR="0090572E" w:rsidRPr="005F4745" w:rsidRDefault="0090572E" w:rsidP="00DF72FF">
      <w:pPr>
        <w:pStyle w:val="NormalWeb"/>
        <w:spacing w:line="276" w:lineRule="auto"/>
        <w:jc w:val="both"/>
      </w:pPr>
    </w:p>
    <w:p w14:paraId="2DE19868" w14:textId="77777777" w:rsidR="005A1C4E" w:rsidRPr="005F4745" w:rsidRDefault="005A1C4E" w:rsidP="00DF72FF">
      <w:pPr>
        <w:pStyle w:val="NormalWeb"/>
        <w:spacing w:line="276" w:lineRule="auto"/>
        <w:jc w:val="both"/>
      </w:pPr>
      <w:r>
        <w:t>Vijeće je jednoglasno (5</w:t>
      </w:r>
      <w:r w:rsidRPr="005F4745">
        <w:t xml:space="preserve"> “za”) usvojilo </w:t>
      </w:r>
    </w:p>
    <w:p w14:paraId="42A0A90B" w14:textId="77777777" w:rsidR="005A1C4E" w:rsidRPr="005F4745" w:rsidRDefault="005A1C4E" w:rsidP="00DF72FF">
      <w:pPr>
        <w:pStyle w:val="NormalWeb"/>
        <w:spacing w:line="276" w:lineRule="auto"/>
        <w:jc w:val="both"/>
      </w:pPr>
    </w:p>
    <w:p w14:paraId="2881EDFA" w14:textId="77777777" w:rsidR="005A1C4E" w:rsidRPr="005A1C4E" w:rsidRDefault="005A1C4E" w:rsidP="0090572E">
      <w:pPr>
        <w:pStyle w:val="NormalWeb"/>
        <w:spacing w:line="276" w:lineRule="auto"/>
        <w:jc w:val="center"/>
        <w:rPr>
          <w:b/>
        </w:rPr>
      </w:pPr>
      <w:r w:rsidRPr="005F4745">
        <w:rPr>
          <w:b/>
          <w:sz w:val="28"/>
          <w:szCs w:val="28"/>
        </w:rPr>
        <w:t>dnevni red</w:t>
      </w:r>
    </w:p>
    <w:p w14:paraId="1B9367A4" w14:textId="4CD4D00B" w:rsidR="00DF72FF" w:rsidRPr="00AB2715" w:rsidRDefault="00DF72FF" w:rsidP="00DF72FF">
      <w:pPr>
        <w:spacing w:after="0" w:line="276" w:lineRule="auto"/>
        <w:jc w:val="both"/>
        <w:rPr>
          <w:rFonts w:ascii="Times New Roman" w:hAnsi="Times New Roman" w:cs="Times New Roman"/>
          <w:sz w:val="24"/>
          <w:szCs w:val="24"/>
        </w:rPr>
      </w:pPr>
      <w:bookmarkStart w:id="0" w:name="_Hlk523472998"/>
    </w:p>
    <w:p w14:paraId="0CDBA0AB" w14:textId="77777777" w:rsidR="00AB2715" w:rsidRPr="00AB2715" w:rsidRDefault="00AB2715" w:rsidP="00AB2715">
      <w:pPr>
        <w:pStyle w:val="ListParagraph"/>
        <w:numPr>
          <w:ilvl w:val="0"/>
          <w:numId w:val="11"/>
        </w:numPr>
        <w:spacing w:after="0"/>
        <w:jc w:val="both"/>
        <w:rPr>
          <w:rFonts w:ascii="Times New Roman" w:hAnsi="Times New Roman" w:cs="Times New Roman"/>
          <w:sz w:val="24"/>
          <w:szCs w:val="24"/>
        </w:rPr>
      </w:pPr>
      <w:r w:rsidRPr="00AB2715">
        <w:rPr>
          <w:rFonts w:ascii="Times New Roman" w:hAnsi="Times New Roman" w:cs="Times New Roman"/>
          <w:sz w:val="24"/>
          <w:szCs w:val="24"/>
        </w:rPr>
        <w:t>Prijedlog odluke o izmjeni Poslovnika o radu Vijeća Mjesnog odbora Kupinečki Kraljevec - centar</w:t>
      </w:r>
    </w:p>
    <w:p w14:paraId="60AF747F" w14:textId="77777777" w:rsidR="00AB2715" w:rsidRPr="00AB2715" w:rsidRDefault="00AB2715" w:rsidP="00AB2715">
      <w:pPr>
        <w:pStyle w:val="ListParagraph"/>
        <w:numPr>
          <w:ilvl w:val="0"/>
          <w:numId w:val="11"/>
        </w:numPr>
        <w:spacing w:after="0"/>
        <w:jc w:val="both"/>
        <w:rPr>
          <w:rFonts w:ascii="Times New Roman" w:hAnsi="Times New Roman" w:cs="Times New Roman"/>
          <w:sz w:val="24"/>
          <w:szCs w:val="24"/>
        </w:rPr>
      </w:pPr>
      <w:r w:rsidRPr="00AB2715">
        <w:rPr>
          <w:rFonts w:ascii="Times New Roman" w:hAnsi="Times New Roman" w:cs="Times New Roman"/>
          <w:sz w:val="24"/>
          <w:szCs w:val="24"/>
        </w:rPr>
        <w:t>Prijedlog zaključka o odobrenju jednokratnog korištenja prostora MO Kupinečki Kraljevec – centar (K.P.)</w:t>
      </w:r>
    </w:p>
    <w:p w14:paraId="461504B4" w14:textId="77777777" w:rsidR="00AB2715" w:rsidRPr="00AB2715" w:rsidRDefault="00AB2715" w:rsidP="00AB2715">
      <w:pPr>
        <w:pStyle w:val="ListParagraph"/>
        <w:numPr>
          <w:ilvl w:val="0"/>
          <w:numId w:val="11"/>
        </w:numPr>
        <w:spacing w:after="0"/>
        <w:jc w:val="both"/>
        <w:rPr>
          <w:rFonts w:ascii="Times New Roman" w:hAnsi="Times New Roman" w:cs="Times New Roman"/>
          <w:sz w:val="24"/>
          <w:szCs w:val="24"/>
        </w:rPr>
      </w:pPr>
      <w:r w:rsidRPr="00AB2715">
        <w:rPr>
          <w:rFonts w:ascii="Times New Roman" w:hAnsi="Times New Roman" w:cs="Times New Roman"/>
          <w:sz w:val="24"/>
          <w:szCs w:val="24"/>
        </w:rPr>
        <w:t xml:space="preserve">Rasprava o zamolbi za izgradnju vodovodne mreže u ulici </w:t>
      </w:r>
      <w:proofErr w:type="spellStart"/>
      <w:r w:rsidRPr="00AB2715">
        <w:rPr>
          <w:rFonts w:ascii="Times New Roman" w:hAnsi="Times New Roman" w:cs="Times New Roman"/>
          <w:sz w:val="24"/>
          <w:szCs w:val="24"/>
        </w:rPr>
        <w:t>Tumbri</w:t>
      </w:r>
      <w:proofErr w:type="spellEnd"/>
      <w:r w:rsidRPr="00AB2715">
        <w:rPr>
          <w:rFonts w:ascii="Times New Roman" w:hAnsi="Times New Roman" w:cs="Times New Roman"/>
          <w:sz w:val="24"/>
          <w:szCs w:val="24"/>
        </w:rPr>
        <w:t xml:space="preserve"> V. odvojak prema k.br. 7 b</w:t>
      </w:r>
    </w:p>
    <w:p w14:paraId="2F623BB1" w14:textId="77777777" w:rsidR="00AB2715" w:rsidRPr="00AB2715" w:rsidRDefault="00AB2715" w:rsidP="00AB2715">
      <w:pPr>
        <w:pStyle w:val="ListParagraph"/>
        <w:numPr>
          <w:ilvl w:val="0"/>
          <w:numId w:val="11"/>
        </w:numPr>
        <w:spacing w:after="0"/>
        <w:jc w:val="both"/>
        <w:rPr>
          <w:rFonts w:ascii="Times New Roman" w:hAnsi="Times New Roman" w:cs="Times New Roman"/>
          <w:sz w:val="24"/>
          <w:szCs w:val="24"/>
        </w:rPr>
      </w:pPr>
      <w:r w:rsidRPr="00AB2715">
        <w:rPr>
          <w:rFonts w:ascii="Times New Roman" w:hAnsi="Times New Roman" w:cs="Times New Roman"/>
          <w:sz w:val="24"/>
          <w:szCs w:val="24"/>
        </w:rPr>
        <w:t>Rasprava o prometnoj signalizaciji na području Mjesnog odbora Kupinečki Kraljevec – centar</w:t>
      </w:r>
    </w:p>
    <w:p w14:paraId="6698C805" w14:textId="35DC316F" w:rsidR="00AB2715" w:rsidRPr="00AB2715" w:rsidRDefault="00AB2715" w:rsidP="00AB2715">
      <w:pPr>
        <w:pStyle w:val="ListParagraph"/>
        <w:numPr>
          <w:ilvl w:val="0"/>
          <w:numId w:val="11"/>
        </w:numPr>
        <w:jc w:val="both"/>
        <w:rPr>
          <w:rFonts w:ascii="Times New Roman" w:hAnsi="Times New Roman" w:cs="Times New Roman"/>
          <w:sz w:val="24"/>
          <w:szCs w:val="24"/>
        </w:rPr>
      </w:pPr>
      <w:r w:rsidRPr="00AB2715">
        <w:rPr>
          <w:rFonts w:ascii="Times New Roman" w:hAnsi="Times New Roman" w:cs="Times New Roman"/>
          <w:sz w:val="24"/>
          <w:szCs w:val="24"/>
        </w:rPr>
        <w:t>Obavijesti, pitanja i prijedlozi</w:t>
      </w:r>
    </w:p>
    <w:p w14:paraId="3057DD94" w14:textId="77777777" w:rsidR="00AB2715" w:rsidRPr="00AB2715" w:rsidRDefault="00AB2715" w:rsidP="00AB2715">
      <w:pPr>
        <w:pStyle w:val="ListParagraph"/>
        <w:jc w:val="both"/>
        <w:rPr>
          <w:rFonts w:ascii="Times New Roman" w:hAnsi="Times New Roman" w:cs="Times New Roman"/>
          <w:b/>
          <w:sz w:val="24"/>
          <w:szCs w:val="24"/>
        </w:rPr>
      </w:pPr>
    </w:p>
    <w:p w14:paraId="520E1426" w14:textId="77777777" w:rsidR="00AB2715" w:rsidRPr="00AB2715" w:rsidRDefault="00AB2715" w:rsidP="00AB2715">
      <w:pPr>
        <w:spacing w:after="0"/>
        <w:jc w:val="both"/>
        <w:rPr>
          <w:rFonts w:ascii="Times New Roman" w:hAnsi="Times New Roman" w:cs="Times New Roman"/>
          <w:b/>
          <w:sz w:val="24"/>
          <w:szCs w:val="24"/>
        </w:rPr>
      </w:pPr>
      <w:r w:rsidRPr="00AB2715">
        <w:rPr>
          <w:rFonts w:ascii="Times New Roman" w:hAnsi="Times New Roman" w:cs="Times New Roman"/>
          <w:b/>
          <w:sz w:val="24"/>
          <w:szCs w:val="24"/>
        </w:rPr>
        <w:t xml:space="preserve">Ad 1) Prijedlog odluke o izmjeni Poslovnika o radu Vijeća Mjesnog odbora Kupinečki </w:t>
      </w:r>
    </w:p>
    <w:p w14:paraId="1987CEE9" w14:textId="27E1936A" w:rsidR="00AB2715" w:rsidRDefault="00AB2715" w:rsidP="00AB2715">
      <w:pPr>
        <w:spacing w:after="0"/>
        <w:jc w:val="both"/>
        <w:rPr>
          <w:rFonts w:ascii="Times New Roman" w:hAnsi="Times New Roman" w:cs="Times New Roman"/>
          <w:b/>
          <w:sz w:val="24"/>
          <w:szCs w:val="24"/>
        </w:rPr>
      </w:pPr>
      <w:r w:rsidRPr="00AB2715">
        <w:rPr>
          <w:rFonts w:ascii="Times New Roman" w:hAnsi="Times New Roman" w:cs="Times New Roman"/>
          <w:b/>
          <w:sz w:val="24"/>
          <w:szCs w:val="24"/>
        </w:rPr>
        <w:t xml:space="preserve">          Kraljevec </w:t>
      </w:r>
      <w:r>
        <w:rPr>
          <w:rFonts w:ascii="Times New Roman" w:hAnsi="Times New Roman" w:cs="Times New Roman"/>
          <w:b/>
          <w:sz w:val="24"/>
          <w:szCs w:val="24"/>
        </w:rPr>
        <w:t>–</w:t>
      </w:r>
      <w:r w:rsidRPr="00AB2715">
        <w:rPr>
          <w:rFonts w:ascii="Times New Roman" w:hAnsi="Times New Roman" w:cs="Times New Roman"/>
          <w:b/>
          <w:sz w:val="24"/>
          <w:szCs w:val="24"/>
        </w:rPr>
        <w:t xml:space="preserve"> centar</w:t>
      </w:r>
    </w:p>
    <w:p w14:paraId="4B092FB4" w14:textId="13E10A06" w:rsidR="00AB2715" w:rsidRDefault="00AB2715" w:rsidP="00AB2715">
      <w:pPr>
        <w:spacing w:after="0"/>
        <w:jc w:val="both"/>
        <w:rPr>
          <w:rFonts w:ascii="Times New Roman" w:hAnsi="Times New Roman" w:cs="Times New Roman"/>
          <w:b/>
          <w:sz w:val="24"/>
          <w:szCs w:val="24"/>
        </w:rPr>
      </w:pPr>
    </w:p>
    <w:p w14:paraId="3B4A4AB7" w14:textId="20354D7B" w:rsidR="00AB2715" w:rsidRPr="00AB2715" w:rsidRDefault="00AB2715" w:rsidP="00AB2715">
      <w:pPr>
        <w:spacing w:after="0" w:line="276" w:lineRule="auto"/>
        <w:jc w:val="both"/>
        <w:rPr>
          <w:rFonts w:ascii="Times New Roman" w:hAnsi="Times New Roman" w:cs="Times New Roman"/>
          <w:sz w:val="24"/>
          <w:szCs w:val="24"/>
        </w:rPr>
      </w:pPr>
      <w:r w:rsidRPr="00AB2715">
        <w:rPr>
          <w:rFonts w:ascii="Times New Roman" w:hAnsi="Times New Roman" w:cs="Times New Roman"/>
          <w:sz w:val="24"/>
          <w:szCs w:val="24"/>
        </w:rPr>
        <w:t>Predsjednik Vijeća obrazlaže Prijedlog odluke te otvara raspravu.</w:t>
      </w:r>
    </w:p>
    <w:p w14:paraId="37EA3AC8" w14:textId="3EFCDBC4" w:rsidR="00AB2715" w:rsidRPr="00AB2715" w:rsidRDefault="00AB2715" w:rsidP="00AB2715">
      <w:pPr>
        <w:spacing w:after="0" w:line="276" w:lineRule="auto"/>
        <w:jc w:val="both"/>
        <w:rPr>
          <w:rFonts w:ascii="Times New Roman" w:hAnsi="Times New Roman" w:cs="Times New Roman"/>
          <w:sz w:val="24"/>
          <w:szCs w:val="24"/>
        </w:rPr>
      </w:pPr>
      <w:r w:rsidRPr="00AB2715">
        <w:rPr>
          <w:rFonts w:ascii="Times New Roman" w:hAnsi="Times New Roman" w:cs="Times New Roman"/>
          <w:sz w:val="24"/>
          <w:szCs w:val="24"/>
        </w:rPr>
        <w:t>Budući da nema drugih prijedloga, Prijedlog odluke daje na glasovanje.</w:t>
      </w:r>
    </w:p>
    <w:p w14:paraId="4F51D283" w14:textId="199B1FA1" w:rsidR="00AB2715" w:rsidRPr="00AB2715" w:rsidRDefault="00AB2715" w:rsidP="00AB2715">
      <w:pPr>
        <w:spacing w:after="0" w:line="276" w:lineRule="auto"/>
        <w:jc w:val="both"/>
        <w:rPr>
          <w:rFonts w:ascii="Times New Roman" w:hAnsi="Times New Roman" w:cs="Times New Roman"/>
          <w:sz w:val="24"/>
          <w:szCs w:val="24"/>
        </w:rPr>
      </w:pPr>
      <w:r w:rsidRPr="00AB2715">
        <w:rPr>
          <w:rFonts w:ascii="Times New Roman" w:hAnsi="Times New Roman" w:cs="Times New Roman"/>
          <w:sz w:val="24"/>
          <w:szCs w:val="24"/>
        </w:rPr>
        <w:t>Vijeće je jednoglasno (5 „za“) donijelo Odluku o izmjeni Poslovnika o radu Vijeća Mjesnog odbora Kupinečki Kraljevec – centar.</w:t>
      </w:r>
    </w:p>
    <w:p w14:paraId="6F1929D8" w14:textId="1F5E5B92" w:rsidR="00AB2715" w:rsidRDefault="00AB2715" w:rsidP="00AB2715">
      <w:pPr>
        <w:spacing w:after="0" w:line="276" w:lineRule="auto"/>
        <w:jc w:val="center"/>
        <w:rPr>
          <w:rFonts w:ascii="Times New Roman" w:hAnsi="Times New Roman" w:cs="Times New Roman"/>
          <w:i/>
          <w:sz w:val="24"/>
          <w:szCs w:val="24"/>
        </w:rPr>
      </w:pPr>
      <w:r w:rsidRPr="00AB2715">
        <w:rPr>
          <w:rFonts w:ascii="Times New Roman" w:hAnsi="Times New Roman" w:cs="Times New Roman"/>
          <w:i/>
          <w:sz w:val="24"/>
          <w:szCs w:val="24"/>
        </w:rPr>
        <w:lastRenderedPageBreak/>
        <w:t>(Odluka se prilaže ovom zapisniku i njegov je sastavni dio.)</w:t>
      </w:r>
    </w:p>
    <w:p w14:paraId="01EBC16A" w14:textId="77777777" w:rsidR="00F96613" w:rsidRPr="00AB2715" w:rsidRDefault="00F96613" w:rsidP="00AB2715">
      <w:pPr>
        <w:spacing w:after="0" w:line="276" w:lineRule="auto"/>
        <w:jc w:val="center"/>
        <w:rPr>
          <w:rFonts w:ascii="Times New Roman" w:hAnsi="Times New Roman" w:cs="Times New Roman"/>
          <w:i/>
          <w:sz w:val="24"/>
          <w:szCs w:val="24"/>
        </w:rPr>
      </w:pPr>
    </w:p>
    <w:p w14:paraId="3322A5B9" w14:textId="77777777" w:rsidR="00AB2715" w:rsidRDefault="00AB2715" w:rsidP="00AB2715">
      <w:pPr>
        <w:spacing w:after="0"/>
        <w:jc w:val="both"/>
        <w:rPr>
          <w:rFonts w:ascii="Times New Roman" w:hAnsi="Times New Roman" w:cs="Times New Roman"/>
          <w:b/>
          <w:sz w:val="24"/>
          <w:szCs w:val="24"/>
        </w:rPr>
      </w:pPr>
      <w:r w:rsidRPr="00AB2715">
        <w:rPr>
          <w:rFonts w:ascii="Times New Roman" w:hAnsi="Times New Roman" w:cs="Times New Roman"/>
          <w:b/>
          <w:sz w:val="24"/>
          <w:szCs w:val="24"/>
        </w:rPr>
        <w:t xml:space="preserve">Ad 2) Prijedlog zaključka o odobrenju jednokratnog korištenja prostora MO Kupinečki </w:t>
      </w:r>
    </w:p>
    <w:p w14:paraId="68A9C717" w14:textId="339C2FD3" w:rsidR="00AB2715" w:rsidRDefault="00AB2715" w:rsidP="00AB271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AB2715">
        <w:rPr>
          <w:rFonts w:ascii="Times New Roman" w:hAnsi="Times New Roman" w:cs="Times New Roman"/>
          <w:b/>
          <w:sz w:val="24"/>
          <w:szCs w:val="24"/>
        </w:rPr>
        <w:t>Kraljevec – centar (K.P.)</w:t>
      </w:r>
    </w:p>
    <w:p w14:paraId="09E3837A" w14:textId="3B7EFF64" w:rsidR="00AB2715" w:rsidRDefault="00AB2715" w:rsidP="00AB2715">
      <w:pPr>
        <w:spacing w:after="0"/>
        <w:jc w:val="both"/>
        <w:rPr>
          <w:rFonts w:ascii="Times New Roman" w:hAnsi="Times New Roman" w:cs="Times New Roman"/>
          <w:b/>
          <w:sz w:val="24"/>
          <w:szCs w:val="24"/>
        </w:rPr>
      </w:pPr>
    </w:p>
    <w:p w14:paraId="121878CC" w14:textId="5A0B3F95" w:rsidR="0006270E" w:rsidRPr="0006270E" w:rsidRDefault="0006270E" w:rsidP="00AB2715">
      <w:pPr>
        <w:spacing w:after="0"/>
        <w:jc w:val="both"/>
        <w:rPr>
          <w:rFonts w:ascii="Times New Roman" w:hAnsi="Times New Roman" w:cs="Times New Roman"/>
          <w:sz w:val="24"/>
          <w:szCs w:val="24"/>
        </w:rPr>
      </w:pPr>
      <w:r w:rsidRPr="0006270E">
        <w:rPr>
          <w:rFonts w:ascii="Times New Roman" w:hAnsi="Times New Roman" w:cs="Times New Roman"/>
          <w:sz w:val="24"/>
          <w:szCs w:val="24"/>
        </w:rPr>
        <w:t xml:space="preserve">          Predsjednik Vijeća, Kristijan Jakolić obrazlaže Prijedlog zaključka te otvara raspravu.</w:t>
      </w:r>
    </w:p>
    <w:p w14:paraId="7C931982" w14:textId="5879A3E3" w:rsidR="0006270E" w:rsidRPr="0006270E" w:rsidRDefault="0006270E" w:rsidP="00AB2715">
      <w:pPr>
        <w:spacing w:after="0"/>
        <w:jc w:val="both"/>
        <w:rPr>
          <w:rFonts w:ascii="Times New Roman" w:hAnsi="Times New Roman" w:cs="Times New Roman"/>
          <w:sz w:val="24"/>
          <w:szCs w:val="24"/>
        </w:rPr>
      </w:pPr>
      <w:r w:rsidRPr="0006270E">
        <w:rPr>
          <w:rFonts w:ascii="Times New Roman" w:hAnsi="Times New Roman" w:cs="Times New Roman"/>
          <w:sz w:val="24"/>
          <w:szCs w:val="24"/>
        </w:rPr>
        <w:t xml:space="preserve">          Budući da nema drugih prijedloga, Prijedloga zaključka daje na glasovanje.</w:t>
      </w:r>
    </w:p>
    <w:p w14:paraId="4D9114B4" w14:textId="0487A095" w:rsidR="0006270E" w:rsidRPr="0006270E" w:rsidRDefault="0006270E" w:rsidP="00AB2715">
      <w:pPr>
        <w:spacing w:after="0"/>
        <w:jc w:val="both"/>
        <w:rPr>
          <w:rFonts w:ascii="Times New Roman" w:hAnsi="Times New Roman" w:cs="Times New Roman"/>
          <w:sz w:val="24"/>
          <w:szCs w:val="24"/>
        </w:rPr>
      </w:pPr>
      <w:r w:rsidRPr="0006270E">
        <w:rPr>
          <w:rFonts w:ascii="Times New Roman" w:hAnsi="Times New Roman" w:cs="Times New Roman"/>
          <w:sz w:val="24"/>
          <w:szCs w:val="24"/>
        </w:rPr>
        <w:t xml:space="preserve">          Vijeće je jednoglasno (5 „za) donijelo</w:t>
      </w:r>
    </w:p>
    <w:p w14:paraId="0587BE61" w14:textId="39D7933B" w:rsidR="00AB2715" w:rsidRPr="00AB2715" w:rsidRDefault="00AB2715" w:rsidP="00AB2715">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p>
    <w:p w14:paraId="1FDBAE61" w14:textId="622829C7" w:rsidR="00AB2715" w:rsidRPr="00AB2715" w:rsidRDefault="00AB2715" w:rsidP="0006270E">
      <w:pPr>
        <w:spacing w:after="0" w:line="276" w:lineRule="auto"/>
        <w:jc w:val="center"/>
        <w:rPr>
          <w:rFonts w:ascii="Times New Roman" w:eastAsia="Times New Roman" w:hAnsi="Times New Roman" w:cs="Times New Roman"/>
          <w:sz w:val="24"/>
          <w:szCs w:val="24"/>
          <w:lang w:val="en-GB"/>
        </w:rPr>
      </w:pPr>
      <w:r w:rsidRPr="00AB2715">
        <w:rPr>
          <w:rFonts w:ascii="Times New Roman" w:eastAsia="Times New Roman" w:hAnsi="Times New Roman" w:cs="Times New Roman"/>
          <w:b/>
          <w:sz w:val="24"/>
          <w:szCs w:val="24"/>
          <w:lang w:val="en-GB"/>
        </w:rPr>
        <w:t xml:space="preserve">ZAKLJUČAK </w:t>
      </w:r>
    </w:p>
    <w:p w14:paraId="49BD83A6" w14:textId="77777777" w:rsidR="00AB2715" w:rsidRPr="00AB2715" w:rsidRDefault="00AB2715" w:rsidP="00AB2715">
      <w:pPr>
        <w:spacing w:after="0" w:line="276" w:lineRule="auto"/>
        <w:jc w:val="both"/>
        <w:rPr>
          <w:rFonts w:ascii="Times New Roman" w:eastAsia="Times New Roman" w:hAnsi="Times New Roman" w:cs="Times New Roman"/>
          <w:sz w:val="24"/>
          <w:szCs w:val="24"/>
          <w:lang w:val="en-GB"/>
        </w:rPr>
      </w:pPr>
    </w:p>
    <w:p w14:paraId="06704AEE" w14:textId="77777777" w:rsidR="00AB2715" w:rsidRPr="00AB2715" w:rsidRDefault="00AB2715" w:rsidP="00AB2715">
      <w:pPr>
        <w:numPr>
          <w:ilvl w:val="0"/>
          <w:numId w:val="23"/>
        </w:numPr>
        <w:spacing w:after="0" w:line="276" w:lineRule="auto"/>
        <w:contextualSpacing/>
        <w:jc w:val="both"/>
        <w:rPr>
          <w:rFonts w:ascii="Times New Roman" w:eastAsia="Times New Roman" w:hAnsi="Times New Roman" w:cs="Times New Roman"/>
          <w:sz w:val="24"/>
          <w:szCs w:val="24"/>
        </w:rPr>
      </w:pPr>
      <w:r w:rsidRPr="00AB2715">
        <w:rPr>
          <w:rFonts w:ascii="Times New Roman" w:eastAsia="Times New Roman" w:hAnsi="Times New Roman" w:cs="Times New Roman"/>
          <w:sz w:val="24"/>
          <w:szCs w:val="24"/>
        </w:rPr>
        <w:t xml:space="preserve">Vijeće Mjesnog odbora Kupinečki Kraljevec – centar razmotrilo je zahtjev </w:t>
      </w:r>
      <w:r w:rsidRPr="00D65E59">
        <w:rPr>
          <w:rFonts w:ascii="Times New Roman" w:eastAsia="Times New Roman" w:hAnsi="Times New Roman" w:cs="Times New Roman"/>
          <w:sz w:val="24"/>
          <w:szCs w:val="24"/>
          <w:highlight w:val="black"/>
        </w:rPr>
        <w:t>Kristijana</w:t>
      </w:r>
      <w:r w:rsidRPr="00AB2715">
        <w:rPr>
          <w:rFonts w:ascii="Times New Roman" w:eastAsia="Times New Roman" w:hAnsi="Times New Roman" w:cs="Times New Roman"/>
          <w:sz w:val="24"/>
          <w:szCs w:val="24"/>
        </w:rPr>
        <w:t xml:space="preserve"> </w:t>
      </w:r>
    </w:p>
    <w:p w14:paraId="1CF734DA" w14:textId="77777777" w:rsidR="00AB2715" w:rsidRPr="00AB2715" w:rsidRDefault="00AB2715" w:rsidP="00AB2715">
      <w:pPr>
        <w:spacing w:after="0" w:line="276" w:lineRule="auto"/>
        <w:ind w:left="720"/>
        <w:contextualSpacing/>
        <w:jc w:val="both"/>
        <w:rPr>
          <w:rFonts w:ascii="Times New Roman" w:eastAsia="Times New Roman" w:hAnsi="Times New Roman" w:cs="Times New Roman"/>
          <w:sz w:val="24"/>
          <w:szCs w:val="24"/>
        </w:rPr>
      </w:pPr>
      <w:proofErr w:type="spellStart"/>
      <w:r w:rsidRPr="00D65E59">
        <w:rPr>
          <w:rFonts w:ascii="Times New Roman" w:eastAsia="Times New Roman" w:hAnsi="Times New Roman" w:cs="Times New Roman"/>
          <w:sz w:val="24"/>
          <w:szCs w:val="24"/>
          <w:highlight w:val="black"/>
        </w:rPr>
        <w:t>Pendića</w:t>
      </w:r>
      <w:proofErr w:type="spellEnd"/>
      <w:r w:rsidRPr="00D65E59">
        <w:rPr>
          <w:rFonts w:ascii="Times New Roman" w:eastAsia="Times New Roman" w:hAnsi="Times New Roman" w:cs="Times New Roman"/>
          <w:sz w:val="24"/>
          <w:szCs w:val="24"/>
          <w:highlight w:val="black"/>
        </w:rPr>
        <w:t xml:space="preserve">, iz </w:t>
      </w:r>
      <w:proofErr w:type="spellStart"/>
      <w:r w:rsidRPr="00D65E59">
        <w:rPr>
          <w:rFonts w:ascii="Times New Roman" w:eastAsia="Times New Roman" w:hAnsi="Times New Roman" w:cs="Times New Roman"/>
          <w:sz w:val="24"/>
          <w:szCs w:val="24"/>
          <w:highlight w:val="black"/>
        </w:rPr>
        <w:t>Kupinečkog</w:t>
      </w:r>
      <w:proofErr w:type="spellEnd"/>
      <w:r w:rsidRPr="00D65E59">
        <w:rPr>
          <w:rFonts w:ascii="Times New Roman" w:eastAsia="Times New Roman" w:hAnsi="Times New Roman" w:cs="Times New Roman"/>
          <w:sz w:val="24"/>
          <w:szCs w:val="24"/>
          <w:highlight w:val="black"/>
        </w:rPr>
        <w:t xml:space="preserve"> Kraljevca, </w:t>
      </w:r>
      <w:proofErr w:type="spellStart"/>
      <w:r w:rsidRPr="00D65E59">
        <w:rPr>
          <w:rFonts w:ascii="Times New Roman" w:eastAsia="Times New Roman" w:hAnsi="Times New Roman" w:cs="Times New Roman"/>
          <w:sz w:val="24"/>
          <w:szCs w:val="24"/>
          <w:highlight w:val="black"/>
        </w:rPr>
        <w:t>Kraljevečka</w:t>
      </w:r>
      <w:proofErr w:type="spellEnd"/>
      <w:r w:rsidRPr="00D65E59">
        <w:rPr>
          <w:rFonts w:ascii="Times New Roman" w:eastAsia="Times New Roman" w:hAnsi="Times New Roman" w:cs="Times New Roman"/>
          <w:sz w:val="24"/>
          <w:szCs w:val="24"/>
          <w:highlight w:val="black"/>
        </w:rPr>
        <w:t xml:space="preserve"> cesta 1 c</w:t>
      </w:r>
      <w:r w:rsidRPr="00AB2715">
        <w:rPr>
          <w:rFonts w:ascii="Times New Roman" w:eastAsia="Times New Roman" w:hAnsi="Times New Roman" w:cs="Times New Roman"/>
          <w:sz w:val="24"/>
          <w:szCs w:val="24"/>
        </w:rPr>
        <w:t>, za jednokratno korištenje MO Kupinečki Kraljevec - centar, u terminu  7. prosinca 2024. od 13,00 sati do 24,00 sata.</w:t>
      </w:r>
    </w:p>
    <w:p w14:paraId="52B33F00" w14:textId="77777777" w:rsidR="00AB2715" w:rsidRPr="00AB2715" w:rsidRDefault="00AB2715" w:rsidP="00AB2715">
      <w:pPr>
        <w:spacing w:after="0" w:line="276" w:lineRule="auto"/>
        <w:ind w:left="720"/>
        <w:contextualSpacing/>
        <w:jc w:val="both"/>
        <w:rPr>
          <w:rFonts w:ascii="Times New Roman" w:eastAsia="Times New Roman" w:hAnsi="Times New Roman" w:cs="Times New Roman"/>
          <w:sz w:val="24"/>
          <w:szCs w:val="24"/>
        </w:rPr>
      </w:pPr>
      <w:bookmarkStart w:id="1" w:name="_GoBack"/>
      <w:bookmarkEnd w:id="1"/>
    </w:p>
    <w:p w14:paraId="4184B87E" w14:textId="77777777" w:rsidR="00AB2715" w:rsidRPr="00AB2715" w:rsidRDefault="00AB2715" w:rsidP="00AB2715">
      <w:pPr>
        <w:spacing w:after="0" w:line="276" w:lineRule="auto"/>
        <w:ind w:left="360"/>
        <w:jc w:val="both"/>
        <w:rPr>
          <w:rFonts w:ascii="Times New Roman" w:eastAsia="Times New Roman" w:hAnsi="Times New Roman" w:cs="Times New Roman"/>
          <w:sz w:val="24"/>
          <w:szCs w:val="24"/>
          <w:lang w:val="en-GB"/>
        </w:rPr>
      </w:pPr>
      <w:r w:rsidRPr="00AB2715">
        <w:rPr>
          <w:rFonts w:ascii="Times New Roman" w:eastAsia="Times New Roman" w:hAnsi="Times New Roman" w:cs="Times New Roman"/>
          <w:sz w:val="24"/>
          <w:szCs w:val="24"/>
          <w:lang w:val="en-GB"/>
        </w:rPr>
        <w:t xml:space="preserve">2. </w:t>
      </w:r>
      <w:proofErr w:type="spellStart"/>
      <w:r w:rsidRPr="00AB2715">
        <w:rPr>
          <w:rFonts w:ascii="Times New Roman" w:eastAsia="Times New Roman" w:hAnsi="Times New Roman" w:cs="Times New Roman"/>
          <w:sz w:val="24"/>
          <w:szCs w:val="24"/>
          <w:lang w:val="en-GB"/>
        </w:rPr>
        <w:t>Vijeće</w:t>
      </w:r>
      <w:proofErr w:type="spellEnd"/>
      <w:r w:rsidRPr="00AB2715">
        <w:rPr>
          <w:rFonts w:ascii="Times New Roman" w:eastAsia="Times New Roman" w:hAnsi="Times New Roman" w:cs="Times New Roman"/>
          <w:sz w:val="24"/>
          <w:szCs w:val="24"/>
          <w:lang w:val="en-GB"/>
        </w:rPr>
        <w:t xml:space="preserve"> je </w:t>
      </w:r>
      <w:proofErr w:type="spellStart"/>
      <w:r w:rsidRPr="00AB2715">
        <w:rPr>
          <w:rFonts w:ascii="Times New Roman" w:eastAsia="Times New Roman" w:hAnsi="Times New Roman" w:cs="Times New Roman"/>
          <w:sz w:val="24"/>
          <w:szCs w:val="24"/>
          <w:lang w:val="en-GB"/>
        </w:rPr>
        <w:t>suglasno</w:t>
      </w:r>
      <w:proofErr w:type="spellEnd"/>
      <w:r w:rsidRPr="00AB2715">
        <w:rPr>
          <w:rFonts w:ascii="Times New Roman" w:eastAsia="Times New Roman" w:hAnsi="Times New Roman" w:cs="Times New Roman"/>
          <w:sz w:val="24"/>
          <w:szCs w:val="24"/>
          <w:lang w:val="en-GB"/>
        </w:rPr>
        <w:t xml:space="preserve"> da se </w:t>
      </w:r>
      <w:proofErr w:type="spellStart"/>
      <w:r w:rsidRPr="00AB2715">
        <w:rPr>
          <w:rFonts w:ascii="Times New Roman" w:eastAsia="Times New Roman" w:hAnsi="Times New Roman" w:cs="Times New Roman"/>
          <w:sz w:val="24"/>
          <w:szCs w:val="24"/>
          <w:lang w:val="en-GB"/>
        </w:rPr>
        <w:t>korištenje</w:t>
      </w:r>
      <w:proofErr w:type="spellEnd"/>
      <w:r w:rsidRPr="00AB2715">
        <w:rPr>
          <w:rFonts w:ascii="Times New Roman" w:eastAsia="Times New Roman" w:hAnsi="Times New Roman" w:cs="Times New Roman"/>
          <w:sz w:val="24"/>
          <w:szCs w:val="24"/>
          <w:lang w:val="en-GB"/>
        </w:rPr>
        <w:t xml:space="preserve"> </w:t>
      </w:r>
      <w:proofErr w:type="spellStart"/>
      <w:r w:rsidRPr="00AB2715">
        <w:rPr>
          <w:rFonts w:ascii="Times New Roman" w:eastAsia="Times New Roman" w:hAnsi="Times New Roman" w:cs="Times New Roman"/>
          <w:sz w:val="24"/>
          <w:szCs w:val="24"/>
          <w:lang w:val="en-GB"/>
        </w:rPr>
        <w:t>prostora</w:t>
      </w:r>
      <w:proofErr w:type="spellEnd"/>
      <w:r w:rsidRPr="00AB2715">
        <w:rPr>
          <w:rFonts w:ascii="Times New Roman" w:eastAsia="Times New Roman" w:hAnsi="Times New Roman" w:cs="Times New Roman"/>
          <w:sz w:val="24"/>
          <w:szCs w:val="24"/>
          <w:lang w:val="en-GB"/>
        </w:rPr>
        <w:t xml:space="preserve"> </w:t>
      </w:r>
      <w:proofErr w:type="spellStart"/>
      <w:r w:rsidRPr="00AB2715">
        <w:rPr>
          <w:rFonts w:ascii="Times New Roman" w:eastAsia="Times New Roman" w:hAnsi="Times New Roman" w:cs="Times New Roman"/>
          <w:sz w:val="24"/>
          <w:szCs w:val="24"/>
          <w:lang w:val="en-GB"/>
        </w:rPr>
        <w:t>iz</w:t>
      </w:r>
      <w:proofErr w:type="spellEnd"/>
      <w:r w:rsidRPr="00AB2715">
        <w:rPr>
          <w:rFonts w:ascii="Times New Roman" w:eastAsia="Times New Roman" w:hAnsi="Times New Roman" w:cs="Times New Roman"/>
          <w:sz w:val="24"/>
          <w:szCs w:val="24"/>
          <w:lang w:val="en-GB"/>
        </w:rPr>
        <w:t xml:space="preserve"> </w:t>
      </w:r>
      <w:proofErr w:type="spellStart"/>
      <w:r w:rsidRPr="00AB2715">
        <w:rPr>
          <w:rFonts w:ascii="Times New Roman" w:eastAsia="Times New Roman" w:hAnsi="Times New Roman" w:cs="Times New Roman"/>
          <w:sz w:val="24"/>
          <w:szCs w:val="24"/>
          <w:lang w:val="en-GB"/>
        </w:rPr>
        <w:t>točke</w:t>
      </w:r>
      <w:proofErr w:type="spellEnd"/>
      <w:r w:rsidRPr="00AB2715">
        <w:rPr>
          <w:rFonts w:ascii="Times New Roman" w:eastAsia="Times New Roman" w:hAnsi="Times New Roman" w:cs="Times New Roman"/>
          <w:sz w:val="24"/>
          <w:szCs w:val="24"/>
          <w:lang w:val="en-GB"/>
        </w:rPr>
        <w:t xml:space="preserve"> 1. </w:t>
      </w:r>
      <w:proofErr w:type="spellStart"/>
      <w:r w:rsidRPr="00AB2715">
        <w:rPr>
          <w:rFonts w:ascii="Times New Roman" w:eastAsia="Times New Roman" w:hAnsi="Times New Roman" w:cs="Times New Roman"/>
          <w:sz w:val="24"/>
          <w:szCs w:val="24"/>
          <w:lang w:val="en-GB"/>
        </w:rPr>
        <w:t>ovog</w:t>
      </w:r>
      <w:proofErr w:type="spellEnd"/>
      <w:r w:rsidRPr="00AB2715">
        <w:rPr>
          <w:rFonts w:ascii="Times New Roman" w:eastAsia="Times New Roman" w:hAnsi="Times New Roman" w:cs="Times New Roman"/>
          <w:sz w:val="24"/>
          <w:szCs w:val="24"/>
          <w:lang w:val="en-GB"/>
        </w:rPr>
        <w:t xml:space="preserve"> </w:t>
      </w:r>
      <w:proofErr w:type="spellStart"/>
      <w:r w:rsidRPr="00AB2715">
        <w:rPr>
          <w:rFonts w:ascii="Times New Roman" w:eastAsia="Times New Roman" w:hAnsi="Times New Roman" w:cs="Times New Roman"/>
          <w:sz w:val="24"/>
          <w:szCs w:val="24"/>
          <w:lang w:val="en-GB"/>
        </w:rPr>
        <w:t>Zaključka</w:t>
      </w:r>
      <w:proofErr w:type="spellEnd"/>
      <w:r w:rsidRPr="00AB2715">
        <w:rPr>
          <w:rFonts w:ascii="Times New Roman" w:eastAsia="Times New Roman" w:hAnsi="Times New Roman" w:cs="Times New Roman"/>
          <w:sz w:val="24"/>
          <w:szCs w:val="24"/>
          <w:lang w:val="en-GB"/>
        </w:rPr>
        <w:t xml:space="preserve"> </w:t>
      </w:r>
      <w:proofErr w:type="spellStart"/>
      <w:r w:rsidRPr="00AB2715">
        <w:rPr>
          <w:rFonts w:ascii="Times New Roman" w:eastAsia="Times New Roman" w:hAnsi="Times New Roman" w:cs="Times New Roman"/>
          <w:sz w:val="24"/>
          <w:szCs w:val="24"/>
          <w:lang w:val="en-GB"/>
        </w:rPr>
        <w:t>odobri</w:t>
      </w:r>
      <w:proofErr w:type="spellEnd"/>
      <w:r w:rsidRPr="00AB2715">
        <w:rPr>
          <w:rFonts w:ascii="Times New Roman" w:eastAsia="Times New Roman" w:hAnsi="Times New Roman" w:cs="Times New Roman"/>
          <w:sz w:val="24"/>
          <w:szCs w:val="24"/>
          <w:lang w:val="en-GB"/>
        </w:rPr>
        <w:t xml:space="preserve"> </w:t>
      </w:r>
      <w:proofErr w:type="spellStart"/>
      <w:r w:rsidRPr="00AB2715">
        <w:rPr>
          <w:rFonts w:ascii="Times New Roman" w:eastAsia="Times New Roman" w:hAnsi="Times New Roman" w:cs="Times New Roman"/>
          <w:sz w:val="24"/>
          <w:szCs w:val="24"/>
          <w:lang w:val="en-GB"/>
        </w:rPr>
        <w:t>uz</w:t>
      </w:r>
      <w:proofErr w:type="spellEnd"/>
      <w:r w:rsidRPr="00AB2715">
        <w:rPr>
          <w:rFonts w:ascii="Times New Roman" w:eastAsia="Times New Roman" w:hAnsi="Times New Roman" w:cs="Times New Roman"/>
          <w:sz w:val="24"/>
          <w:szCs w:val="24"/>
          <w:lang w:val="en-GB"/>
        </w:rPr>
        <w:t xml:space="preserve"> </w:t>
      </w:r>
      <w:proofErr w:type="spellStart"/>
      <w:r w:rsidRPr="00AB2715">
        <w:rPr>
          <w:rFonts w:ascii="Times New Roman" w:eastAsia="Times New Roman" w:hAnsi="Times New Roman" w:cs="Times New Roman"/>
          <w:sz w:val="24"/>
          <w:szCs w:val="24"/>
          <w:lang w:val="en-GB"/>
        </w:rPr>
        <w:t>naknadu</w:t>
      </w:r>
      <w:proofErr w:type="spellEnd"/>
      <w:r w:rsidRPr="00AB2715">
        <w:rPr>
          <w:rFonts w:ascii="Times New Roman" w:eastAsia="Times New Roman" w:hAnsi="Times New Roman" w:cs="Times New Roman"/>
          <w:sz w:val="24"/>
          <w:szCs w:val="24"/>
          <w:lang w:val="en-GB"/>
        </w:rPr>
        <w:t xml:space="preserve">. </w:t>
      </w:r>
    </w:p>
    <w:p w14:paraId="1BA69D48" w14:textId="77777777" w:rsidR="00AB2715" w:rsidRPr="00AB2715" w:rsidRDefault="00AB2715" w:rsidP="00AB2715">
      <w:pPr>
        <w:spacing w:after="0" w:line="276" w:lineRule="auto"/>
        <w:jc w:val="both"/>
        <w:rPr>
          <w:rFonts w:ascii="Times New Roman" w:eastAsia="Times New Roman" w:hAnsi="Times New Roman" w:cs="Times New Roman"/>
          <w:sz w:val="24"/>
          <w:szCs w:val="24"/>
          <w:lang w:val="en-GB"/>
        </w:rPr>
      </w:pPr>
    </w:p>
    <w:p w14:paraId="61EC8F06" w14:textId="77777777" w:rsidR="00AB2715" w:rsidRPr="00AB2715" w:rsidRDefault="00AB2715" w:rsidP="00AB2715">
      <w:pPr>
        <w:numPr>
          <w:ilvl w:val="0"/>
          <w:numId w:val="23"/>
        </w:numPr>
        <w:spacing w:after="0" w:line="276" w:lineRule="auto"/>
        <w:contextualSpacing/>
        <w:jc w:val="both"/>
        <w:rPr>
          <w:rFonts w:ascii="Times New Roman" w:eastAsia="Times New Roman" w:hAnsi="Times New Roman" w:cs="Times New Roman"/>
          <w:sz w:val="24"/>
          <w:szCs w:val="24"/>
        </w:rPr>
      </w:pPr>
      <w:r w:rsidRPr="00AB2715">
        <w:rPr>
          <w:rFonts w:ascii="Times New Roman" w:eastAsia="Times New Roman" w:hAnsi="Times New Roman" w:cs="Times New Roman"/>
          <w:sz w:val="24"/>
          <w:szCs w:val="24"/>
        </w:rPr>
        <w:t>Ovaj zaključak dostavlja se Gradskom uredu za mjesnu samoupravu, promet, civilnu zaštitu i sigurnost na dalje postupanje.</w:t>
      </w:r>
    </w:p>
    <w:p w14:paraId="4B37B80A" w14:textId="77777777" w:rsidR="00AB2715" w:rsidRPr="00AB2715" w:rsidRDefault="00AB2715" w:rsidP="00AB2715">
      <w:pPr>
        <w:spacing w:after="0" w:line="276" w:lineRule="auto"/>
        <w:rPr>
          <w:rFonts w:ascii="Times New Roman" w:eastAsia="Times New Roman" w:hAnsi="Times New Roman" w:cs="Times New Roman"/>
          <w:sz w:val="20"/>
          <w:szCs w:val="20"/>
        </w:rPr>
      </w:pPr>
    </w:p>
    <w:p w14:paraId="7A4620EB" w14:textId="77777777" w:rsidR="00AB2715" w:rsidRDefault="00AB2715" w:rsidP="00AB2715">
      <w:pPr>
        <w:spacing w:after="0"/>
        <w:jc w:val="both"/>
        <w:rPr>
          <w:rFonts w:ascii="Times New Roman" w:hAnsi="Times New Roman" w:cs="Times New Roman"/>
          <w:b/>
          <w:sz w:val="24"/>
          <w:szCs w:val="24"/>
        </w:rPr>
      </w:pPr>
      <w:r w:rsidRPr="00AB2715">
        <w:rPr>
          <w:rFonts w:ascii="Times New Roman" w:hAnsi="Times New Roman" w:cs="Times New Roman"/>
          <w:b/>
          <w:sz w:val="24"/>
          <w:szCs w:val="24"/>
        </w:rPr>
        <w:t xml:space="preserve">Ad 3) Rasprava o zamolbi za izgradnju vodovodne mreže u ulici </w:t>
      </w:r>
      <w:proofErr w:type="spellStart"/>
      <w:r w:rsidRPr="00AB2715">
        <w:rPr>
          <w:rFonts w:ascii="Times New Roman" w:hAnsi="Times New Roman" w:cs="Times New Roman"/>
          <w:b/>
          <w:sz w:val="24"/>
          <w:szCs w:val="24"/>
        </w:rPr>
        <w:t>Tumbri</w:t>
      </w:r>
      <w:proofErr w:type="spellEnd"/>
      <w:r w:rsidRPr="00AB2715">
        <w:rPr>
          <w:rFonts w:ascii="Times New Roman" w:hAnsi="Times New Roman" w:cs="Times New Roman"/>
          <w:b/>
          <w:sz w:val="24"/>
          <w:szCs w:val="24"/>
        </w:rPr>
        <w:t xml:space="preserve"> V. odvojak </w:t>
      </w:r>
    </w:p>
    <w:p w14:paraId="430F3674" w14:textId="245FF8E7" w:rsidR="00AB2715" w:rsidRPr="00AB2715" w:rsidRDefault="00AB2715" w:rsidP="00AB271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AB2715">
        <w:rPr>
          <w:rFonts w:ascii="Times New Roman" w:hAnsi="Times New Roman" w:cs="Times New Roman"/>
          <w:b/>
          <w:sz w:val="24"/>
          <w:szCs w:val="24"/>
        </w:rPr>
        <w:t>prema k.br. 7 b</w:t>
      </w:r>
    </w:p>
    <w:bookmarkEnd w:id="0"/>
    <w:p w14:paraId="4A2C7814" w14:textId="77777777" w:rsidR="0006270E" w:rsidRDefault="0006270E" w:rsidP="00AB2715">
      <w:pPr>
        <w:pStyle w:val="NormalWeb"/>
        <w:rPr>
          <w:lang w:eastAsia="en-US"/>
        </w:rPr>
      </w:pPr>
    </w:p>
    <w:p w14:paraId="4288D07F" w14:textId="4C67BD06" w:rsidR="00AB2715" w:rsidRPr="00BA5561" w:rsidRDefault="0006270E" w:rsidP="00AB2715">
      <w:pPr>
        <w:pStyle w:val="NormalWeb"/>
        <w:rPr>
          <w:color w:val="000000"/>
        </w:rPr>
      </w:pPr>
      <w:r>
        <w:rPr>
          <w:lang w:eastAsia="en-US"/>
        </w:rPr>
        <w:t xml:space="preserve">       </w:t>
      </w:r>
      <w:r w:rsidR="00AB2715" w:rsidRPr="00BA5561">
        <w:rPr>
          <w:color w:val="000000"/>
        </w:rPr>
        <w:t>Predsjednik Vijeća</w:t>
      </w:r>
      <w:r w:rsidRPr="00BA5561">
        <w:rPr>
          <w:color w:val="000000"/>
        </w:rPr>
        <w:t>,</w:t>
      </w:r>
      <w:r w:rsidR="00AB2715" w:rsidRPr="00BA5561">
        <w:rPr>
          <w:color w:val="000000"/>
        </w:rPr>
        <w:t xml:space="preserve"> Kristijan Jakolić upoznaje članove sa zamolbom </w:t>
      </w:r>
      <w:r w:rsidRPr="00BA5561">
        <w:rPr>
          <w:color w:val="000000"/>
        </w:rPr>
        <w:t xml:space="preserve">građana </w:t>
      </w:r>
      <w:r w:rsidR="00AB2715" w:rsidRPr="00BA5561">
        <w:rPr>
          <w:color w:val="000000"/>
        </w:rPr>
        <w:t xml:space="preserve">za izgradnju vodovodne mreže u </w:t>
      </w:r>
      <w:r w:rsidRPr="00BA5561">
        <w:rPr>
          <w:color w:val="000000"/>
        </w:rPr>
        <w:t xml:space="preserve">ulici </w:t>
      </w:r>
      <w:proofErr w:type="spellStart"/>
      <w:r w:rsidRPr="00BA5561">
        <w:rPr>
          <w:color w:val="000000"/>
        </w:rPr>
        <w:t>Tumbri</w:t>
      </w:r>
      <w:proofErr w:type="spellEnd"/>
      <w:r w:rsidRPr="00BA5561">
        <w:rPr>
          <w:color w:val="000000"/>
        </w:rPr>
        <w:t xml:space="preserve"> V</w:t>
      </w:r>
      <w:r w:rsidR="00F96613" w:rsidRPr="00BA5561">
        <w:rPr>
          <w:color w:val="000000"/>
        </w:rPr>
        <w:t>.</w:t>
      </w:r>
      <w:r w:rsidRPr="00BA5561">
        <w:rPr>
          <w:color w:val="000000"/>
        </w:rPr>
        <w:t xml:space="preserve"> odvojak prema k.br. 7 b.</w:t>
      </w:r>
    </w:p>
    <w:p w14:paraId="333C41A0" w14:textId="47735B77" w:rsidR="00AB2715" w:rsidRDefault="00AB2715" w:rsidP="00AB2715">
      <w:pPr>
        <w:pStyle w:val="NormalWeb"/>
        <w:rPr>
          <w:color w:val="000000"/>
        </w:rPr>
      </w:pPr>
      <w:r w:rsidRPr="00BA5561">
        <w:rPr>
          <w:color w:val="000000"/>
        </w:rPr>
        <w:t>Nakon kraće rasprave članovi Vijeća su se složili da podržavaju zahtjev građana. Budući da  prema  trenutno raspoloživim informacijama, Vodoopskrba i odvodnja d.o.o. nema u planu izgradnju mreže u predme</w:t>
      </w:r>
      <w:r w:rsidR="00F96613" w:rsidRPr="00BA5561">
        <w:rPr>
          <w:color w:val="000000"/>
        </w:rPr>
        <w:t>t</w:t>
      </w:r>
      <w:r w:rsidRPr="00BA5561">
        <w:rPr>
          <w:color w:val="000000"/>
        </w:rPr>
        <w:t>nom odvojku, stav Vijeća je</w:t>
      </w:r>
      <w:r w:rsidR="00F96613" w:rsidRPr="00BA5561">
        <w:rPr>
          <w:color w:val="000000"/>
        </w:rPr>
        <w:t>,</w:t>
      </w:r>
      <w:r w:rsidRPr="00BA5561">
        <w:rPr>
          <w:color w:val="000000"/>
        </w:rPr>
        <w:t xml:space="preserve"> da ukoliko se radi o javnom putu</w:t>
      </w:r>
      <w:r w:rsidR="0006270E" w:rsidRPr="00BA5561">
        <w:rPr>
          <w:color w:val="000000"/>
        </w:rPr>
        <w:t>,</w:t>
      </w:r>
      <w:r w:rsidRPr="00BA5561">
        <w:rPr>
          <w:color w:val="000000"/>
        </w:rPr>
        <w:t xml:space="preserve"> da </w:t>
      </w:r>
      <w:r w:rsidR="0006270E" w:rsidRPr="00BA5561">
        <w:rPr>
          <w:color w:val="000000"/>
        </w:rPr>
        <w:t>se</w:t>
      </w:r>
      <w:r w:rsidRPr="00BA5561">
        <w:rPr>
          <w:color w:val="000000"/>
        </w:rPr>
        <w:t xml:space="preserve"> </w:t>
      </w:r>
      <w:r w:rsidR="0006270E" w:rsidRPr="00BA5561">
        <w:rPr>
          <w:color w:val="000000"/>
        </w:rPr>
        <w:t>projektiranje i izgradnja</w:t>
      </w:r>
      <w:r w:rsidRPr="00BA5561">
        <w:rPr>
          <w:color w:val="000000"/>
        </w:rPr>
        <w:t xml:space="preserve"> vodoopskrbne mreže </w:t>
      </w:r>
      <w:r w:rsidR="0006270E" w:rsidRPr="00BA5561">
        <w:rPr>
          <w:color w:val="000000"/>
        </w:rPr>
        <w:t>realizira kroz</w:t>
      </w:r>
      <w:r w:rsidR="00F96613" w:rsidRPr="00BA5561">
        <w:rPr>
          <w:color w:val="000000"/>
        </w:rPr>
        <w:t xml:space="preserve"> Plan komunalnih aktivnosti Gradske četvrti Brezovica.</w:t>
      </w:r>
      <w:r w:rsidRPr="0006270E">
        <w:rPr>
          <w:color w:val="000000"/>
        </w:rPr>
        <w:t xml:space="preserve"> </w:t>
      </w:r>
    </w:p>
    <w:p w14:paraId="7DAEED31" w14:textId="77777777" w:rsidR="0006270E" w:rsidRPr="0006270E" w:rsidRDefault="0006270E" w:rsidP="00AB2715">
      <w:pPr>
        <w:pStyle w:val="NormalWeb"/>
        <w:rPr>
          <w:color w:val="000000"/>
        </w:rPr>
      </w:pPr>
    </w:p>
    <w:p w14:paraId="20C3AEDA" w14:textId="77777777" w:rsidR="005A1C4E" w:rsidRPr="005F4745" w:rsidRDefault="005A1C4E" w:rsidP="00DF72FF">
      <w:pPr>
        <w:spacing w:after="0" w:line="276" w:lineRule="auto"/>
        <w:ind w:left="720"/>
        <w:jc w:val="both"/>
        <w:rPr>
          <w:rFonts w:ascii="Times New Roman" w:hAnsi="Times New Roman" w:cs="Times New Roman"/>
          <w:b/>
          <w:sz w:val="24"/>
          <w:szCs w:val="24"/>
        </w:rPr>
      </w:pPr>
    </w:p>
    <w:p w14:paraId="2D422712" w14:textId="77777777" w:rsidR="0006270E" w:rsidRDefault="0006270E" w:rsidP="0006270E">
      <w:pPr>
        <w:spacing w:after="0"/>
        <w:jc w:val="both"/>
        <w:rPr>
          <w:rFonts w:ascii="Times New Roman" w:hAnsi="Times New Roman" w:cs="Times New Roman"/>
          <w:b/>
          <w:sz w:val="24"/>
          <w:szCs w:val="24"/>
        </w:rPr>
      </w:pPr>
      <w:r w:rsidRPr="0006270E">
        <w:rPr>
          <w:rFonts w:ascii="Times New Roman" w:hAnsi="Times New Roman" w:cs="Times New Roman"/>
          <w:b/>
          <w:sz w:val="24"/>
          <w:szCs w:val="24"/>
        </w:rPr>
        <w:t xml:space="preserve">Ad 4) Rasprava o prometnoj signalizaciji na području Mjesnog odbora Kupinečki </w:t>
      </w:r>
    </w:p>
    <w:p w14:paraId="684D2F81" w14:textId="00548158" w:rsidR="0006270E" w:rsidRDefault="0006270E" w:rsidP="0006270E">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06270E">
        <w:rPr>
          <w:rFonts w:ascii="Times New Roman" w:hAnsi="Times New Roman" w:cs="Times New Roman"/>
          <w:b/>
          <w:sz w:val="24"/>
          <w:szCs w:val="24"/>
        </w:rPr>
        <w:t>Kraljevec – centar</w:t>
      </w:r>
    </w:p>
    <w:p w14:paraId="44F2B594" w14:textId="2E2CD9D7" w:rsidR="0006270E" w:rsidRDefault="0006270E" w:rsidP="0006270E">
      <w:pPr>
        <w:spacing w:after="0"/>
        <w:jc w:val="both"/>
        <w:rPr>
          <w:rFonts w:ascii="Times New Roman" w:hAnsi="Times New Roman" w:cs="Times New Roman"/>
          <w:b/>
          <w:sz w:val="24"/>
          <w:szCs w:val="24"/>
        </w:rPr>
      </w:pPr>
    </w:p>
    <w:p w14:paraId="5998D17E" w14:textId="77777777" w:rsidR="0006270E" w:rsidRDefault="0006270E" w:rsidP="0006270E">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06270E">
        <w:rPr>
          <w:rFonts w:ascii="Times New Roman" w:hAnsi="Times New Roman" w:cs="Times New Roman"/>
          <w:sz w:val="24"/>
          <w:szCs w:val="24"/>
        </w:rPr>
        <w:t>Predsjednik Vijeća, Kri</w:t>
      </w:r>
      <w:r>
        <w:rPr>
          <w:rFonts w:ascii="Times New Roman" w:hAnsi="Times New Roman" w:cs="Times New Roman"/>
          <w:sz w:val="24"/>
          <w:szCs w:val="24"/>
        </w:rPr>
        <w:t>stijan Jakolić otvara raspravu.</w:t>
      </w:r>
    </w:p>
    <w:p w14:paraId="75DB194A" w14:textId="23986D69" w:rsidR="0006270E" w:rsidRPr="0006270E" w:rsidRDefault="0006270E" w:rsidP="0006270E">
      <w:pPr>
        <w:spacing w:after="0"/>
        <w:jc w:val="both"/>
        <w:rPr>
          <w:rFonts w:ascii="Times New Roman" w:hAnsi="Times New Roman" w:cs="Times New Roman"/>
          <w:sz w:val="24"/>
          <w:szCs w:val="24"/>
        </w:rPr>
      </w:pPr>
      <w:r w:rsidRPr="0006270E">
        <w:rPr>
          <w:rFonts w:ascii="Times New Roman" w:hAnsi="Times New Roman" w:cs="Times New Roman"/>
          <w:sz w:val="24"/>
          <w:szCs w:val="24"/>
        </w:rPr>
        <w:t xml:space="preserve">Nakon </w:t>
      </w:r>
      <w:r w:rsidR="007667DE">
        <w:rPr>
          <w:rFonts w:ascii="Times New Roman" w:hAnsi="Times New Roman" w:cs="Times New Roman"/>
          <w:sz w:val="24"/>
          <w:szCs w:val="24"/>
        </w:rPr>
        <w:t xml:space="preserve">kraće </w:t>
      </w:r>
      <w:r w:rsidRPr="0006270E">
        <w:rPr>
          <w:rFonts w:ascii="Times New Roman" w:hAnsi="Times New Roman" w:cs="Times New Roman"/>
          <w:sz w:val="24"/>
          <w:szCs w:val="24"/>
        </w:rPr>
        <w:t xml:space="preserve">rasprave utvrđene su lokacije postavljanja prometne signalizacije. Treba ispitati radi li se o potrebi postavljanja nove prometne signalizacije ili o ponovnom postavljanju signalizacije za što </w:t>
      </w:r>
      <w:r w:rsidR="007667DE">
        <w:rPr>
          <w:rFonts w:ascii="Times New Roman" w:hAnsi="Times New Roman" w:cs="Times New Roman"/>
          <w:sz w:val="24"/>
          <w:szCs w:val="24"/>
        </w:rPr>
        <w:t>su prije</w:t>
      </w:r>
      <w:r w:rsidRPr="0006270E">
        <w:rPr>
          <w:rFonts w:ascii="Times New Roman" w:hAnsi="Times New Roman" w:cs="Times New Roman"/>
          <w:sz w:val="24"/>
          <w:szCs w:val="24"/>
        </w:rPr>
        <w:t xml:space="preserve"> izdana rješenja te će po saznanju o naved</w:t>
      </w:r>
      <w:r>
        <w:rPr>
          <w:rFonts w:ascii="Times New Roman" w:hAnsi="Times New Roman" w:cs="Times New Roman"/>
          <w:sz w:val="24"/>
          <w:szCs w:val="24"/>
        </w:rPr>
        <w:t>enome Vijeće donijeti zaključke.</w:t>
      </w:r>
    </w:p>
    <w:p w14:paraId="0E17B15F" w14:textId="77777777" w:rsidR="005A1C4E" w:rsidRPr="00FB4110" w:rsidRDefault="005A1C4E" w:rsidP="00DF72FF">
      <w:pPr>
        <w:spacing w:after="0" w:line="276" w:lineRule="auto"/>
        <w:ind w:left="720"/>
        <w:jc w:val="both"/>
        <w:rPr>
          <w:rFonts w:ascii="Times New Roman" w:hAnsi="Times New Roman" w:cs="Times New Roman"/>
          <w:b/>
          <w:sz w:val="24"/>
          <w:szCs w:val="24"/>
        </w:rPr>
      </w:pPr>
    </w:p>
    <w:p w14:paraId="4313B9D1" w14:textId="77777777" w:rsidR="005A1C4E" w:rsidRDefault="00FB4110" w:rsidP="00DF72FF">
      <w:pPr>
        <w:spacing w:after="0" w:line="276" w:lineRule="auto"/>
        <w:jc w:val="both"/>
        <w:rPr>
          <w:rFonts w:ascii="Times New Roman" w:hAnsi="Times New Roman" w:cs="Times New Roman"/>
          <w:b/>
          <w:bCs/>
          <w:color w:val="000000"/>
          <w:sz w:val="24"/>
          <w:szCs w:val="24"/>
        </w:rPr>
      </w:pPr>
      <w:r w:rsidRPr="00FB4110">
        <w:rPr>
          <w:rFonts w:ascii="Times New Roman" w:hAnsi="Times New Roman" w:cs="Times New Roman"/>
          <w:b/>
          <w:sz w:val="24"/>
          <w:szCs w:val="24"/>
        </w:rPr>
        <w:t xml:space="preserve">Ad 5) </w:t>
      </w:r>
      <w:r w:rsidR="005A1C4E" w:rsidRPr="005F4745">
        <w:rPr>
          <w:rFonts w:ascii="Times New Roman" w:hAnsi="Times New Roman" w:cs="Times New Roman"/>
          <w:b/>
          <w:bCs/>
          <w:color w:val="000000"/>
          <w:sz w:val="24"/>
          <w:szCs w:val="24"/>
        </w:rPr>
        <w:t>Obavijesti, pitanja i prijedlozi</w:t>
      </w:r>
    </w:p>
    <w:p w14:paraId="66CC6868" w14:textId="77777777" w:rsidR="005A1C4E" w:rsidRPr="005F4745" w:rsidRDefault="005A1C4E" w:rsidP="00DF72FF">
      <w:pPr>
        <w:pStyle w:val="NormalWeb"/>
        <w:spacing w:line="276" w:lineRule="auto"/>
        <w:jc w:val="both"/>
        <w:rPr>
          <w:bCs/>
          <w:color w:val="000000"/>
        </w:rPr>
      </w:pPr>
      <w:r w:rsidRPr="005F4745">
        <w:rPr>
          <w:bCs/>
          <w:color w:val="000000"/>
        </w:rPr>
        <w:t xml:space="preserve">     </w:t>
      </w:r>
    </w:p>
    <w:p w14:paraId="4ACE43AF" w14:textId="22842526" w:rsidR="005A1C4E" w:rsidRPr="005F4745" w:rsidRDefault="005A1C4E" w:rsidP="00DF72FF">
      <w:pPr>
        <w:pStyle w:val="NormalWeb"/>
        <w:spacing w:line="276" w:lineRule="auto"/>
        <w:jc w:val="both"/>
      </w:pPr>
      <w:r w:rsidRPr="005F4745">
        <w:rPr>
          <w:rStyle w:val="contentpasted01"/>
          <w:color w:val="000000"/>
        </w:rPr>
        <w:t xml:space="preserve">      Budući da je dnevni red iscrpljen te da </w:t>
      </w:r>
      <w:r w:rsidRPr="005F4745">
        <w:t xml:space="preserve">se nitko više ne javlja za riječ, </w:t>
      </w:r>
      <w:r w:rsidR="0006270E">
        <w:t>predsjednik zaključuje 42</w:t>
      </w:r>
      <w:r w:rsidRPr="005F4745">
        <w:t>. sjednicu Vijeća Mjesnog odbora Kupinečki Kraljevec – centar.</w:t>
      </w:r>
    </w:p>
    <w:p w14:paraId="66076B9C" w14:textId="77777777" w:rsidR="005A1C4E" w:rsidRPr="005F4745" w:rsidRDefault="005A1C4E" w:rsidP="005A1C4E">
      <w:pPr>
        <w:pStyle w:val="NormalWeb"/>
        <w:spacing w:line="276" w:lineRule="auto"/>
        <w:jc w:val="both"/>
      </w:pPr>
    </w:p>
    <w:p w14:paraId="45B8341C" w14:textId="3D9C9C98" w:rsidR="005A1C4E" w:rsidRPr="005F4745" w:rsidRDefault="005A1C4E" w:rsidP="005A1C4E">
      <w:pPr>
        <w:spacing w:after="0"/>
        <w:rPr>
          <w:rFonts w:ascii="Times New Roman" w:eastAsia="Times New Roman" w:hAnsi="Times New Roman" w:cs="Times New Roman"/>
          <w:sz w:val="24"/>
          <w:szCs w:val="24"/>
          <w:lang w:eastAsia="hr-HR"/>
        </w:rPr>
      </w:pPr>
      <w:r w:rsidRPr="005F4745">
        <w:rPr>
          <w:rFonts w:ascii="Times New Roman" w:eastAsia="Times New Roman" w:hAnsi="Times New Roman" w:cs="Times New Roman"/>
          <w:sz w:val="24"/>
          <w:szCs w:val="24"/>
          <w:lang w:eastAsia="hr-HR"/>
        </w:rPr>
        <w:lastRenderedPageBreak/>
        <w:t xml:space="preserve">        </w:t>
      </w:r>
      <w:r w:rsidR="0006270E">
        <w:rPr>
          <w:rFonts w:ascii="Times New Roman" w:eastAsia="Times New Roman" w:hAnsi="Times New Roman" w:cs="Times New Roman"/>
          <w:sz w:val="24"/>
          <w:szCs w:val="24"/>
          <w:lang w:eastAsia="hr-HR"/>
        </w:rPr>
        <w:t>Dovršeno u 20</w:t>
      </w:r>
      <w:r w:rsidRPr="005F47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0</w:t>
      </w:r>
      <w:r w:rsidRPr="005F4745">
        <w:rPr>
          <w:rFonts w:ascii="Times New Roman" w:eastAsia="Times New Roman" w:hAnsi="Times New Roman" w:cs="Times New Roman"/>
          <w:sz w:val="24"/>
          <w:szCs w:val="24"/>
          <w:lang w:eastAsia="hr-HR"/>
        </w:rPr>
        <w:t>0</w:t>
      </w:r>
      <w:r>
        <w:rPr>
          <w:rFonts w:ascii="Times New Roman" w:eastAsia="Times New Roman" w:hAnsi="Times New Roman" w:cs="Times New Roman"/>
          <w:sz w:val="24"/>
          <w:szCs w:val="24"/>
          <w:lang w:eastAsia="hr-HR"/>
        </w:rPr>
        <w:t xml:space="preserve"> sat</w:t>
      </w:r>
      <w:r w:rsidR="0006270E">
        <w:rPr>
          <w:rFonts w:ascii="Times New Roman" w:eastAsia="Times New Roman" w:hAnsi="Times New Roman" w:cs="Times New Roman"/>
          <w:sz w:val="24"/>
          <w:szCs w:val="24"/>
          <w:lang w:eastAsia="hr-HR"/>
        </w:rPr>
        <w:t>i</w:t>
      </w:r>
      <w:r w:rsidRPr="005F4745">
        <w:rPr>
          <w:rFonts w:ascii="Times New Roman" w:eastAsia="Times New Roman" w:hAnsi="Times New Roman" w:cs="Times New Roman"/>
          <w:sz w:val="24"/>
          <w:szCs w:val="24"/>
          <w:lang w:eastAsia="hr-HR"/>
        </w:rPr>
        <w:t>.</w:t>
      </w:r>
    </w:p>
    <w:p w14:paraId="46B3FA5A" w14:textId="77777777" w:rsidR="005A1C4E" w:rsidRPr="005F4745" w:rsidRDefault="005A1C4E" w:rsidP="005A1C4E">
      <w:pPr>
        <w:spacing w:after="0"/>
        <w:rPr>
          <w:rFonts w:ascii="Times New Roman" w:eastAsia="Times New Roman" w:hAnsi="Times New Roman" w:cs="Times New Roman"/>
          <w:sz w:val="24"/>
          <w:szCs w:val="24"/>
          <w:lang w:eastAsia="hr-HR"/>
        </w:rPr>
      </w:pPr>
    </w:p>
    <w:p w14:paraId="019822EB" w14:textId="77777777" w:rsidR="005A1C4E" w:rsidRPr="005F4745" w:rsidRDefault="005A1C4E" w:rsidP="005A1C4E">
      <w:pPr>
        <w:spacing w:after="0"/>
        <w:rPr>
          <w:rFonts w:ascii="Times New Roman" w:eastAsia="Times New Roman" w:hAnsi="Times New Roman" w:cs="Times New Roman"/>
          <w:sz w:val="24"/>
          <w:szCs w:val="24"/>
          <w:lang w:eastAsia="hr-HR"/>
        </w:rPr>
      </w:pPr>
      <w:r w:rsidRPr="005F4745">
        <w:rPr>
          <w:rFonts w:ascii="Times New Roman" w:eastAsia="Times New Roman" w:hAnsi="Times New Roman" w:cs="Times New Roman"/>
          <w:sz w:val="24"/>
          <w:szCs w:val="24"/>
          <w:lang w:eastAsia="hr-HR"/>
        </w:rPr>
        <w:t xml:space="preserve">           Zapisnik</w:t>
      </w:r>
      <w:r>
        <w:rPr>
          <w:rFonts w:ascii="Times New Roman" w:eastAsia="Times New Roman" w:hAnsi="Times New Roman" w:cs="Times New Roman"/>
          <w:sz w:val="24"/>
          <w:szCs w:val="24"/>
          <w:lang w:eastAsia="hr-HR"/>
        </w:rPr>
        <w:t xml:space="preserve"> izradila</w:t>
      </w:r>
      <w:r w:rsidRPr="005F4745">
        <w:rPr>
          <w:rFonts w:ascii="Times New Roman" w:eastAsia="Times New Roman" w:hAnsi="Times New Roman" w:cs="Times New Roman"/>
          <w:sz w:val="24"/>
          <w:szCs w:val="24"/>
          <w:lang w:eastAsia="hr-HR"/>
        </w:rPr>
        <w:t>:</w:t>
      </w:r>
    </w:p>
    <w:p w14:paraId="44804B24" w14:textId="77777777" w:rsidR="005A1C4E" w:rsidRPr="005F4745" w:rsidRDefault="005A1C4E" w:rsidP="005A1C4E">
      <w:pPr>
        <w:spacing w:after="0"/>
        <w:rPr>
          <w:rFonts w:ascii="Times New Roman" w:eastAsia="Times New Roman" w:hAnsi="Times New Roman" w:cs="Times New Roman"/>
          <w:sz w:val="24"/>
          <w:szCs w:val="24"/>
          <w:lang w:eastAsia="hr-HR"/>
        </w:rPr>
      </w:pPr>
      <w:r w:rsidRPr="005F474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5F4745">
        <w:rPr>
          <w:rFonts w:ascii="Times New Roman" w:eastAsia="Times New Roman" w:hAnsi="Times New Roman" w:cs="Times New Roman"/>
          <w:sz w:val="24"/>
          <w:szCs w:val="24"/>
          <w:lang w:eastAsia="hr-HR"/>
        </w:rPr>
        <w:t xml:space="preserve">   Lidija Špišić</w:t>
      </w:r>
    </w:p>
    <w:p w14:paraId="08CF7FA5" w14:textId="7782E48D" w:rsidR="005A1C4E" w:rsidRDefault="005A1C4E" w:rsidP="005A1C4E">
      <w:pPr>
        <w:spacing w:after="0"/>
        <w:rPr>
          <w:rFonts w:ascii="Times New Roman" w:eastAsia="Times New Roman" w:hAnsi="Times New Roman" w:cs="Times New Roman"/>
          <w:sz w:val="24"/>
          <w:szCs w:val="24"/>
          <w:lang w:eastAsia="hr-HR"/>
        </w:rPr>
      </w:pPr>
    </w:p>
    <w:p w14:paraId="7386FD11" w14:textId="77777777" w:rsidR="00747C75" w:rsidRDefault="00747C75" w:rsidP="005A1C4E">
      <w:pPr>
        <w:spacing w:after="0"/>
        <w:rPr>
          <w:rFonts w:ascii="Times New Roman" w:eastAsia="Times New Roman" w:hAnsi="Times New Roman" w:cs="Times New Roman"/>
          <w:sz w:val="24"/>
          <w:szCs w:val="24"/>
          <w:lang w:eastAsia="hr-HR"/>
        </w:rPr>
      </w:pPr>
    </w:p>
    <w:p w14:paraId="1B609A89" w14:textId="77777777" w:rsidR="005A1C4E" w:rsidRPr="005F4745" w:rsidRDefault="005A1C4E" w:rsidP="005A1C4E">
      <w:pPr>
        <w:spacing w:after="0"/>
        <w:rPr>
          <w:rFonts w:ascii="Times New Roman" w:eastAsia="Times New Roman" w:hAnsi="Times New Roman" w:cs="Times New Roman"/>
          <w:sz w:val="24"/>
          <w:szCs w:val="24"/>
          <w:lang w:eastAsia="hr-HR"/>
        </w:rPr>
      </w:pPr>
    </w:p>
    <w:p w14:paraId="64153915" w14:textId="6E6CBB18" w:rsidR="005A1C4E" w:rsidRPr="005F4745" w:rsidRDefault="005A1C4E" w:rsidP="005A1C4E">
      <w:pPr>
        <w:spacing w:after="0"/>
        <w:rPr>
          <w:rFonts w:ascii="Times New Roman" w:eastAsia="Times New Roman" w:hAnsi="Times New Roman" w:cs="Times New Roman"/>
          <w:sz w:val="24"/>
          <w:szCs w:val="24"/>
          <w:lang w:eastAsia="hr-HR"/>
        </w:rPr>
      </w:pPr>
      <w:r w:rsidRPr="005F4745">
        <w:rPr>
          <w:rFonts w:ascii="Times New Roman" w:eastAsia="Times New Roman" w:hAnsi="Times New Roman" w:cs="Times New Roman"/>
          <w:sz w:val="24"/>
          <w:szCs w:val="24"/>
          <w:lang w:eastAsia="hr-HR"/>
        </w:rPr>
        <w:t>KLASA: 024-08/2</w:t>
      </w:r>
      <w:r>
        <w:rPr>
          <w:rFonts w:ascii="Times New Roman" w:eastAsia="Times New Roman" w:hAnsi="Times New Roman" w:cs="Times New Roman"/>
          <w:sz w:val="24"/>
          <w:szCs w:val="24"/>
          <w:lang w:eastAsia="hr-HR"/>
        </w:rPr>
        <w:t>4</w:t>
      </w:r>
      <w:r w:rsidRPr="005F4745">
        <w:rPr>
          <w:rFonts w:ascii="Times New Roman" w:eastAsia="Times New Roman" w:hAnsi="Times New Roman" w:cs="Times New Roman"/>
          <w:sz w:val="24"/>
          <w:szCs w:val="24"/>
          <w:lang w:eastAsia="hr-HR"/>
        </w:rPr>
        <w:t>-003/</w:t>
      </w:r>
      <w:r w:rsidR="00756244">
        <w:rPr>
          <w:rFonts w:ascii="Times New Roman" w:eastAsia="Times New Roman" w:hAnsi="Times New Roman" w:cs="Times New Roman"/>
          <w:sz w:val="24"/>
          <w:szCs w:val="24"/>
          <w:lang w:eastAsia="hr-HR"/>
        </w:rPr>
        <w:t>2147</w:t>
      </w:r>
    </w:p>
    <w:p w14:paraId="1D3BC721" w14:textId="77777777" w:rsidR="005A1C4E" w:rsidRPr="005F4745" w:rsidRDefault="005A1C4E" w:rsidP="005A1C4E">
      <w:pPr>
        <w:spacing w:after="0"/>
        <w:rPr>
          <w:rFonts w:ascii="Times New Roman" w:eastAsia="Times New Roman" w:hAnsi="Times New Roman" w:cs="Times New Roman"/>
          <w:sz w:val="24"/>
          <w:szCs w:val="24"/>
          <w:lang w:eastAsia="hr-HR"/>
        </w:rPr>
      </w:pPr>
      <w:r w:rsidRPr="005F4745">
        <w:rPr>
          <w:rFonts w:ascii="Times New Roman" w:eastAsia="Times New Roman" w:hAnsi="Times New Roman" w:cs="Times New Roman"/>
          <w:sz w:val="24"/>
          <w:szCs w:val="24"/>
          <w:lang w:eastAsia="hr-HR"/>
        </w:rPr>
        <w:t>URBROJ: 251-13-11-8/005-2</w:t>
      </w:r>
      <w:r>
        <w:rPr>
          <w:rFonts w:ascii="Times New Roman" w:eastAsia="Times New Roman" w:hAnsi="Times New Roman" w:cs="Times New Roman"/>
          <w:sz w:val="24"/>
          <w:szCs w:val="24"/>
          <w:lang w:eastAsia="hr-HR"/>
        </w:rPr>
        <w:t>4</w:t>
      </w:r>
      <w:r w:rsidRPr="005F4745">
        <w:rPr>
          <w:rFonts w:ascii="Times New Roman" w:eastAsia="Times New Roman" w:hAnsi="Times New Roman" w:cs="Times New Roman"/>
          <w:sz w:val="24"/>
          <w:szCs w:val="24"/>
          <w:lang w:eastAsia="hr-HR"/>
        </w:rPr>
        <w:t>-2</w:t>
      </w:r>
    </w:p>
    <w:p w14:paraId="1952F111" w14:textId="48447EEA" w:rsidR="005A1C4E" w:rsidRPr="005F4745" w:rsidRDefault="005A1C4E" w:rsidP="005A1C4E">
      <w:pPr>
        <w:spacing w:after="0"/>
        <w:rPr>
          <w:rFonts w:ascii="Times New Roman" w:eastAsia="Times New Roman" w:hAnsi="Times New Roman" w:cs="Times New Roman"/>
          <w:sz w:val="24"/>
          <w:szCs w:val="24"/>
          <w:lang w:eastAsia="hr-HR"/>
        </w:rPr>
      </w:pPr>
      <w:r w:rsidRPr="005F4745">
        <w:rPr>
          <w:rFonts w:ascii="Times New Roman" w:eastAsia="Times New Roman" w:hAnsi="Times New Roman" w:cs="Times New Roman"/>
          <w:sz w:val="24"/>
          <w:szCs w:val="24"/>
          <w:lang w:eastAsia="hr-HR"/>
        </w:rPr>
        <w:t xml:space="preserve">Kupinečki Kraljevec, </w:t>
      </w:r>
      <w:r w:rsidR="00756244">
        <w:rPr>
          <w:rFonts w:ascii="Times New Roman" w:eastAsia="Times New Roman" w:hAnsi="Times New Roman" w:cs="Times New Roman"/>
          <w:sz w:val="24"/>
          <w:szCs w:val="24"/>
          <w:lang w:eastAsia="hr-HR"/>
        </w:rPr>
        <w:t xml:space="preserve">28. </w:t>
      </w:r>
      <w:r w:rsidR="00542B4F">
        <w:rPr>
          <w:rFonts w:ascii="Times New Roman" w:eastAsia="Times New Roman" w:hAnsi="Times New Roman" w:cs="Times New Roman"/>
          <w:sz w:val="24"/>
          <w:szCs w:val="24"/>
          <w:lang w:eastAsia="hr-HR"/>
        </w:rPr>
        <w:t>listopada</w:t>
      </w:r>
      <w:r>
        <w:rPr>
          <w:rFonts w:ascii="Times New Roman" w:eastAsia="Times New Roman" w:hAnsi="Times New Roman" w:cs="Times New Roman"/>
          <w:sz w:val="24"/>
          <w:szCs w:val="24"/>
          <w:lang w:eastAsia="hr-HR"/>
        </w:rPr>
        <w:t xml:space="preserve"> 2024</w:t>
      </w:r>
      <w:r w:rsidRPr="005F4745">
        <w:rPr>
          <w:rFonts w:ascii="Times New Roman" w:eastAsia="Times New Roman" w:hAnsi="Times New Roman" w:cs="Times New Roman"/>
          <w:sz w:val="24"/>
          <w:szCs w:val="24"/>
          <w:lang w:eastAsia="hr-HR"/>
        </w:rPr>
        <w:t>.</w:t>
      </w:r>
    </w:p>
    <w:p w14:paraId="1DF6D5DF" w14:textId="77777777" w:rsidR="0090572E" w:rsidRDefault="005A1C4E" w:rsidP="005A1C4E">
      <w:pPr>
        <w:spacing w:after="0"/>
        <w:rPr>
          <w:rFonts w:ascii="Times New Roman" w:hAnsi="Times New Roman" w:cs="Times New Roman"/>
          <w:sz w:val="24"/>
          <w:szCs w:val="24"/>
        </w:rPr>
      </w:pPr>
      <w:r w:rsidRPr="005F4745">
        <w:rPr>
          <w:rFonts w:ascii="Times New Roman" w:hAnsi="Times New Roman" w:cs="Times New Roman"/>
          <w:sz w:val="24"/>
          <w:szCs w:val="24"/>
        </w:rPr>
        <w:t xml:space="preserve">                                                                                                  </w:t>
      </w:r>
    </w:p>
    <w:p w14:paraId="2177846F" w14:textId="1CA75B28" w:rsidR="0090572E" w:rsidRDefault="0090572E" w:rsidP="005A1C4E">
      <w:pPr>
        <w:spacing w:after="0"/>
        <w:rPr>
          <w:rFonts w:ascii="Times New Roman" w:hAnsi="Times New Roman" w:cs="Times New Roman"/>
          <w:sz w:val="24"/>
          <w:szCs w:val="24"/>
        </w:rPr>
      </w:pPr>
    </w:p>
    <w:p w14:paraId="5B60C93F" w14:textId="77777777" w:rsidR="00747C75" w:rsidRDefault="00747C75" w:rsidP="005A1C4E">
      <w:pPr>
        <w:spacing w:after="0"/>
        <w:rPr>
          <w:rFonts w:ascii="Times New Roman" w:hAnsi="Times New Roman" w:cs="Times New Roman"/>
          <w:sz w:val="24"/>
          <w:szCs w:val="24"/>
        </w:rPr>
      </w:pPr>
    </w:p>
    <w:p w14:paraId="0120678D" w14:textId="77777777" w:rsidR="005A1C4E" w:rsidRPr="0050345A" w:rsidRDefault="005A1C4E" w:rsidP="005A1C4E">
      <w:pPr>
        <w:spacing w:after="0"/>
        <w:rPr>
          <w:rFonts w:ascii="Times New Roman" w:hAnsi="Times New Roman" w:cs="Times New Roman"/>
          <w:sz w:val="24"/>
          <w:szCs w:val="24"/>
        </w:rPr>
      </w:pPr>
      <w:r w:rsidRPr="005F4745">
        <w:rPr>
          <w:rFonts w:ascii="Times New Roman" w:hAnsi="Times New Roman" w:cs="Times New Roman"/>
          <w:sz w:val="24"/>
          <w:szCs w:val="24"/>
        </w:rPr>
        <w:t xml:space="preserve">  </w:t>
      </w:r>
      <w:r w:rsidR="0090572E">
        <w:rPr>
          <w:rFonts w:ascii="Times New Roman" w:hAnsi="Times New Roman" w:cs="Times New Roman"/>
          <w:sz w:val="24"/>
          <w:szCs w:val="24"/>
        </w:rPr>
        <w:t xml:space="preserve">                                                                                                   </w:t>
      </w:r>
      <w:r w:rsidRPr="005F4745">
        <w:rPr>
          <w:rFonts w:ascii="Times New Roman" w:hAnsi="Times New Roman" w:cs="Times New Roman"/>
          <w:sz w:val="24"/>
          <w:szCs w:val="24"/>
        </w:rPr>
        <w:t xml:space="preserve">    </w:t>
      </w:r>
      <w:r w:rsidRPr="0050345A">
        <w:rPr>
          <w:rFonts w:ascii="Times New Roman" w:hAnsi="Times New Roman" w:cs="Times New Roman"/>
          <w:sz w:val="24"/>
          <w:szCs w:val="24"/>
        </w:rPr>
        <w:t xml:space="preserve">Predsjednik   </w:t>
      </w:r>
    </w:p>
    <w:p w14:paraId="53313BCD" w14:textId="77777777" w:rsidR="005A1C4E" w:rsidRPr="0050345A" w:rsidRDefault="005A1C4E" w:rsidP="005A1C4E">
      <w:pPr>
        <w:spacing w:after="0"/>
        <w:rPr>
          <w:rFonts w:ascii="Times New Roman" w:hAnsi="Times New Roman" w:cs="Times New Roman"/>
          <w:sz w:val="24"/>
          <w:szCs w:val="24"/>
        </w:rPr>
      </w:pPr>
      <w:r w:rsidRPr="0050345A">
        <w:rPr>
          <w:rFonts w:ascii="Times New Roman" w:hAnsi="Times New Roman" w:cs="Times New Roman"/>
          <w:sz w:val="24"/>
          <w:szCs w:val="24"/>
        </w:rPr>
        <w:t xml:space="preserve">                                                                                                  Vijeća Mjesnog odbora </w:t>
      </w:r>
    </w:p>
    <w:p w14:paraId="22D00E6D" w14:textId="77777777" w:rsidR="005A1C4E" w:rsidRPr="0050345A" w:rsidRDefault="005A1C4E" w:rsidP="005A1C4E">
      <w:pPr>
        <w:spacing w:after="0"/>
        <w:rPr>
          <w:rFonts w:ascii="Times New Roman" w:hAnsi="Times New Roman" w:cs="Times New Roman"/>
          <w:sz w:val="24"/>
          <w:szCs w:val="24"/>
        </w:rPr>
      </w:pPr>
      <w:r w:rsidRPr="0050345A">
        <w:rPr>
          <w:rFonts w:ascii="Times New Roman" w:hAnsi="Times New Roman" w:cs="Times New Roman"/>
          <w:sz w:val="24"/>
          <w:szCs w:val="24"/>
        </w:rPr>
        <w:t xml:space="preserve">                                                                                             Kupinečki Kraljevec - centar  </w:t>
      </w:r>
    </w:p>
    <w:p w14:paraId="22C64092" w14:textId="77777777" w:rsidR="005A1C4E" w:rsidRPr="005F4745" w:rsidRDefault="005A1C4E" w:rsidP="005A1C4E">
      <w:pPr>
        <w:spacing w:after="0"/>
        <w:ind w:left="5760"/>
        <w:jc w:val="center"/>
        <w:rPr>
          <w:rFonts w:ascii="Times New Roman" w:hAnsi="Times New Roman" w:cs="Times New Roman"/>
          <w:sz w:val="24"/>
          <w:szCs w:val="24"/>
        </w:rPr>
      </w:pPr>
    </w:p>
    <w:p w14:paraId="2AA7D3C4" w14:textId="77777777" w:rsidR="005A1C4E" w:rsidRPr="005F4745" w:rsidRDefault="005A1C4E" w:rsidP="005A1C4E">
      <w:pPr>
        <w:spacing w:after="0"/>
        <w:ind w:left="4956"/>
        <w:rPr>
          <w:rFonts w:ascii="Times New Roman" w:hAnsi="Times New Roman" w:cs="Times New Roman"/>
          <w:sz w:val="24"/>
          <w:szCs w:val="24"/>
        </w:rPr>
      </w:pPr>
      <w:r w:rsidRPr="005F4745">
        <w:rPr>
          <w:rFonts w:ascii="Times New Roman" w:hAnsi="Times New Roman" w:cs="Times New Roman"/>
          <w:sz w:val="24"/>
          <w:szCs w:val="24"/>
        </w:rPr>
        <w:t xml:space="preserve">                     </w:t>
      </w:r>
      <w:r>
        <w:rPr>
          <w:rFonts w:ascii="Times New Roman" w:hAnsi="Times New Roman" w:cs="Times New Roman"/>
          <w:sz w:val="24"/>
          <w:szCs w:val="24"/>
        </w:rPr>
        <w:t>Kristijan Jakolić</w:t>
      </w:r>
    </w:p>
    <w:p w14:paraId="0373DEEC" w14:textId="77777777" w:rsidR="005A1C4E" w:rsidRDefault="005A1C4E" w:rsidP="005A1C4E">
      <w:pPr>
        <w:spacing w:after="0"/>
        <w:ind w:left="4956"/>
        <w:rPr>
          <w:rFonts w:ascii="Times New Roman" w:hAnsi="Times New Roman" w:cs="Times New Roman"/>
          <w:sz w:val="24"/>
          <w:szCs w:val="24"/>
        </w:rPr>
      </w:pPr>
    </w:p>
    <w:p w14:paraId="0F3BB99C" w14:textId="77777777" w:rsidR="0090572E" w:rsidRDefault="0090572E" w:rsidP="005A1C4E">
      <w:pPr>
        <w:spacing w:after="0"/>
        <w:ind w:left="4956"/>
        <w:rPr>
          <w:rFonts w:ascii="Times New Roman" w:hAnsi="Times New Roman" w:cs="Times New Roman"/>
          <w:sz w:val="24"/>
          <w:szCs w:val="24"/>
        </w:rPr>
      </w:pPr>
    </w:p>
    <w:p w14:paraId="014C6028" w14:textId="2B156D2D" w:rsidR="0090572E" w:rsidRDefault="0090572E" w:rsidP="005A1C4E">
      <w:pPr>
        <w:spacing w:after="0"/>
        <w:ind w:left="4956"/>
        <w:rPr>
          <w:rFonts w:ascii="Times New Roman" w:hAnsi="Times New Roman" w:cs="Times New Roman"/>
          <w:sz w:val="24"/>
          <w:szCs w:val="24"/>
        </w:rPr>
      </w:pPr>
    </w:p>
    <w:p w14:paraId="700A116A" w14:textId="4D4B06F1" w:rsidR="00747C75" w:rsidRDefault="00747C75" w:rsidP="005A1C4E">
      <w:pPr>
        <w:spacing w:after="0"/>
        <w:ind w:left="4956"/>
        <w:rPr>
          <w:rFonts w:ascii="Times New Roman" w:hAnsi="Times New Roman" w:cs="Times New Roman"/>
          <w:sz w:val="24"/>
          <w:szCs w:val="24"/>
        </w:rPr>
      </w:pPr>
    </w:p>
    <w:p w14:paraId="52563A12" w14:textId="50FE9B4E" w:rsidR="00747C75" w:rsidRDefault="00747C75" w:rsidP="005A1C4E">
      <w:pPr>
        <w:spacing w:after="0"/>
        <w:ind w:left="4956"/>
        <w:rPr>
          <w:rFonts w:ascii="Times New Roman" w:hAnsi="Times New Roman" w:cs="Times New Roman"/>
          <w:sz w:val="24"/>
          <w:szCs w:val="24"/>
        </w:rPr>
      </w:pPr>
    </w:p>
    <w:p w14:paraId="5298E636" w14:textId="4EC48E84" w:rsidR="00747C75" w:rsidRDefault="00747C75" w:rsidP="005A1C4E">
      <w:pPr>
        <w:spacing w:after="0"/>
        <w:ind w:left="4956"/>
        <w:rPr>
          <w:rFonts w:ascii="Times New Roman" w:hAnsi="Times New Roman" w:cs="Times New Roman"/>
          <w:sz w:val="24"/>
          <w:szCs w:val="24"/>
        </w:rPr>
      </w:pPr>
    </w:p>
    <w:p w14:paraId="659C432E" w14:textId="36CA24C3" w:rsidR="00747C75" w:rsidRDefault="00747C75" w:rsidP="005A1C4E">
      <w:pPr>
        <w:spacing w:after="0"/>
        <w:ind w:left="4956"/>
        <w:rPr>
          <w:rFonts w:ascii="Times New Roman" w:hAnsi="Times New Roman" w:cs="Times New Roman"/>
          <w:sz w:val="24"/>
          <w:szCs w:val="24"/>
        </w:rPr>
      </w:pPr>
    </w:p>
    <w:p w14:paraId="03F119A5" w14:textId="53718962" w:rsidR="00747C75" w:rsidRDefault="00747C75" w:rsidP="005A1C4E">
      <w:pPr>
        <w:spacing w:after="0"/>
        <w:ind w:left="4956"/>
        <w:rPr>
          <w:rFonts w:ascii="Times New Roman" w:hAnsi="Times New Roman" w:cs="Times New Roman"/>
          <w:sz w:val="24"/>
          <w:szCs w:val="24"/>
        </w:rPr>
      </w:pPr>
    </w:p>
    <w:p w14:paraId="45B06884" w14:textId="1BA669B8" w:rsidR="00747C75" w:rsidRDefault="00747C75" w:rsidP="005A1C4E">
      <w:pPr>
        <w:spacing w:after="0"/>
        <w:ind w:left="4956"/>
        <w:rPr>
          <w:rFonts w:ascii="Times New Roman" w:hAnsi="Times New Roman" w:cs="Times New Roman"/>
          <w:sz w:val="24"/>
          <w:szCs w:val="24"/>
        </w:rPr>
      </w:pPr>
    </w:p>
    <w:p w14:paraId="5A32828C" w14:textId="5EC7125E" w:rsidR="00747C75" w:rsidRDefault="00747C75" w:rsidP="005A1C4E">
      <w:pPr>
        <w:spacing w:after="0"/>
        <w:ind w:left="4956"/>
        <w:rPr>
          <w:rFonts w:ascii="Times New Roman" w:hAnsi="Times New Roman" w:cs="Times New Roman"/>
          <w:sz w:val="24"/>
          <w:szCs w:val="24"/>
        </w:rPr>
      </w:pPr>
    </w:p>
    <w:p w14:paraId="1618945D" w14:textId="4800830F" w:rsidR="00747C75" w:rsidRDefault="00747C75" w:rsidP="005A1C4E">
      <w:pPr>
        <w:spacing w:after="0"/>
        <w:ind w:left="4956"/>
        <w:rPr>
          <w:rFonts w:ascii="Times New Roman" w:hAnsi="Times New Roman" w:cs="Times New Roman"/>
          <w:sz w:val="24"/>
          <w:szCs w:val="24"/>
        </w:rPr>
      </w:pPr>
    </w:p>
    <w:p w14:paraId="56B0B708" w14:textId="546A8CEA" w:rsidR="00747C75" w:rsidRDefault="00747C75" w:rsidP="005A1C4E">
      <w:pPr>
        <w:spacing w:after="0"/>
        <w:ind w:left="4956"/>
        <w:rPr>
          <w:rFonts w:ascii="Times New Roman" w:hAnsi="Times New Roman" w:cs="Times New Roman"/>
          <w:sz w:val="24"/>
          <w:szCs w:val="24"/>
        </w:rPr>
      </w:pPr>
    </w:p>
    <w:p w14:paraId="16ACD323" w14:textId="7F2CAF4A" w:rsidR="00747C75" w:rsidRDefault="00747C75" w:rsidP="005A1C4E">
      <w:pPr>
        <w:spacing w:after="0"/>
        <w:ind w:left="4956"/>
        <w:rPr>
          <w:rFonts w:ascii="Times New Roman" w:hAnsi="Times New Roman" w:cs="Times New Roman"/>
          <w:sz w:val="24"/>
          <w:szCs w:val="24"/>
        </w:rPr>
      </w:pPr>
    </w:p>
    <w:p w14:paraId="704DB852" w14:textId="70A5072A" w:rsidR="00747C75" w:rsidRDefault="00747C75" w:rsidP="005A1C4E">
      <w:pPr>
        <w:spacing w:after="0"/>
        <w:ind w:left="4956"/>
        <w:rPr>
          <w:rFonts w:ascii="Times New Roman" w:hAnsi="Times New Roman" w:cs="Times New Roman"/>
          <w:sz w:val="24"/>
          <w:szCs w:val="24"/>
        </w:rPr>
      </w:pPr>
    </w:p>
    <w:p w14:paraId="0610CD53" w14:textId="4DA18E64" w:rsidR="00747C75" w:rsidRDefault="00747C75" w:rsidP="005A1C4E">
      <w:pPr>
        <w:spacing w:after="0"/>
        <w:ind w:left="4956"/>
        <w:rPr>
          <w:rFonts w:ascii="Times New Roman" w:hAnsi="Times New Roman" w:cs="Times New Roman"/>
          <w:sz w:val="24"/>
          <w:szCs w:val="24"/>
        </w:rPr>
      </w:pPr>
    </w:p>
    <w:p w14:paraId="49E076BB" w14:textId="4337CD0F" w:rsidR="00747C75" w:rsidRDefault="00747C75" w:rsidP="005A1C4E">
      <w:pPr>
        <w:spacing w:after="0"/>
        <w:ind w:left="4956"/>
        <w:rPr>
          <w:rFonts w:ascii="Times New Roman" w:hAnsi="Times New Roman" w:cs="Times New Roman"/>
          <w:sz w:val="24"/>
          <w:szCs w:val="24"/>
        </w:rPr>
      </w:pPr>
    </w:p>
    <w:p w14:paraId="4EC28C38" w14:textId="188A1D08" w:rsidR="00747C75" w:rsidRDefault="00747C75" w:rsidP="005A1C4E">
      <w:pPr>
        <w:spacing w:after="0"/>
        <w:ind w:left="4956"/>
        <w:rPr>
          <w:rFonts w:ascii="Times New Roman" w:hAnsi="Times New Roman" w:cs="Times New Roman"/>
          <w:sz w:val="24"/>
          <w:szCs w:val="24"/>
        </w:rPr>
      </w:pPr>
    </w:p>
    <w:p w14:paraId="058889D6" w14:textId="621C869F" w:rsidR="00747C75" w:rsidRDefault="00747C75" w:rsidP="005A1C4E">
      <w:pPr>
        <w:spacing w:after="0"/>
        <w:ind w:left="4956"/>
        <w:rPr>
          <w:rFonts w:ascii="Times New Roman" w:hAnsi="Times New Roman" w:cs="Times New Roman"/>
          <w:sz w:val="24"/>
          <w:szCs w:val="24"/>
        </w:rPr>
      </w:pPr>
    </w:p>
    <w:p w14:paraId="7B655E38" w14:textId="7ADC9016" w:rsidR="00747C75" w:rsidRDefault="00747C75" w:rsidP="005A1C4E">
      <w:pPr>
        <w:spacing w:after="0"/>
        <w:ind w:left="4956"/>
        <w:rPr>
          <w:rFonts w:ascii="Times New Roman" w:hAnsi="Times New Roman" w:cs="Times New Roman"/>
          <w:sz w:val="24"/>
          <w:szCs w:val="24"/>
        </w:rPr>
      </w:pPr>
    </w:p>
    <w:p w14:paraId="7A90A508" w14:textId="1A182CA7" w:rsidR="00747C75" w:rsidRDefault="00747C75" w:rsidP="005A1C4E">
      <w:pPr>
        <w:spacing w:after="0"/>
        <w:ind w:left="4956"/>
        <w:rPr>
          <w:rFonts w:ascii="Times New Roman" w:hAnsi="Times New Roman" w:cs="Times New Roman"/>
          <w:sz w:val="24"/>
          <w:szCs w:val="24"/>
        </w:rPr>
      </w:pPr>
    </w:p>
    <w:p w14:paraId="2C75C92D" w14:textId="3DB39A44" w:rsidR="00747C75" w:rsidRDefault="00747C75" w:rsidP="005A1C4E">
      <w:pPr>
        <w:spacing w:after="0"/>
        <w:ind w:left="4956"/>
        <w:rPr>
          <w:rFonts w:ascii="Times New Roman" w:hAnsi="Times New Roman" w:cs="Times New Roman"/>
          <w:sz w:val="24"/>
          <w:szCs w:val="24"/>
        </w:rPr>
      </w:pPr>
    </w:p>
    <w:p w14:paraId="2E31F128" w14:textId="4CFD45D3" w:rsidR="00747C75" w:rsidRDefault="00747C75" w:rsidP="005A1C4E">
      <w:pPr>
        <w:spacing w:after="0"/>
        <w:ind w:left="4956"/>
        <w:rPr>
          <w:rFonts w:ascii="Times New Roman" w:hAnsi="Times New Roman" w:cs="Times New Roman"/>
          <w:sz w:val="24"/>
          <w:szCs w:val="24"/>
        </w:rPr>
      </w:pPr>
    </w:p>
    <w:p w14:paraId="2B6C95A2" w14:textId="77777777" w:rsidR="00747C75" w:rsidRDefault="00747C75" w:rsidP="005A1C4E">
      <w:pPr>
        <w:spacing w:after="0"/>
        <w:ind w:left="4956"/>
        <w:rPr>
          <w:rFonts w:ascii="Times New Roman" w:hAnsi="Times New Roman" w:cs="Times New Roman"/>
          <w:sz w:val="24"/>
          <w:szCs w:val="24"/>
        </w:rPr>
      </w:pPr>
    </w:p>
    <w:p w14:paraId="6A1180C5" w14:textId="77777777" w:rsidR="0090572E" w:rsidRDefault="0090572E" w:rsidP="005A1C4E">
      <w:pPr>
        <w:spacing w:after="0"/>
        <w:ind w:left="4956"/>
        <w:rPr>
          <w:rFonts w:ascii="Times New Roman" w:hAnsi="Times New Roman" w:cs="Times New Roman"/>
          <w:sz w:val="24"/>
          <w:szCs w:val="24"/>
        </w:rPr>
      </w:pPr>
    </w:p>
    <w:p w14:paraId="3C860625" w14:textId="77777777" w:rsidR="0090572E" w:rsidRDefault="0090572E" w:rsidP="005A1C4E">
      <w:pPr>
        <w:spacing w:after="0"/>
        <w:ind w:left="4956"/>
        <w:rPr>
          <w:rFonts w:ascii="Times New Roman" w:hAnsi="Times New Roman" w:cs="Times New Roman"/>
          <w:sz w:val="24"/>
          <w:szCs w:val="24"/>
        </w:rPr>
      </w:pPr>
    </w:p>
    <w:p w14:paraId="7CA6930D" w14:textId="61FB8941" w:rsidR="0090572E" w:rsidRDefault="0090572E" w:rsidP="005A1C4E">
      <w:pPr>
        <w:spacing w:after="0"/>
        <w:ind w:left="4956"/>
        <w:rPr>
          <w:rFonts w:ascii="Times New Roman" w:hAnsi="Times New Roman" w:cs="Times New Roman"/>
          <w:sz w:val="24"/>
          <w:szCs w:val="24"/>
        </w:rPr>
      </w:pPr>
    </w:p>
    <w:p w14:paraId="09CD6359" w14:textId="276913EB" w:rsidR="00756244" w:rsidRDefault="00756244" w:rsidP="005A1C4E">
      <w:pPr>
        <w:spacing w:after="0"/>
        <w:ind w:left="4956"/>
        <w:rPr>
          <w:rFonts w:ascii="Times New Roman" w:hAnsi="Times New Roman" w:cs="Times New Roman"/>
          <w:sz w:val="24"/>
          <w:szCs w:val="24"/>
        </w:rPr>
      </w:pPr>
    </w:p>
    <w:p w14:paraId="052DD5E6" w14:textId="4A737C85" w:rsidR="00756244" w:rsidRDefault="00756244" w:rsidP="005A1C4E">
      <w:pPr>
        <w:spacing w:after="0"/>
        <w:ind w:left="4956"/>
        <w:rPr>
          <w:rFonts w:ascii="Times New Roman" w:hAnsi="Times New Roman" w:cs="Times New Roman"/>
          <w:sz w:val="24"/>
          <w:szCs w:val="24"/>
        </w:rPr>
      </w:pPr>
    </w:p>
    <w:p w14:paraId="4B7CDB59" w14:textId="0FF7C7CB" w:rsidR="00756244" w:rsidRDefault="00756244" w:rsidP="005A1C4E">
      <w:pPr>
        <w:spacing w:after="0"/>
        <w:ind w:left="4956"/>
        <w:rPr>
          <w:rFonts w:ascii="Times New Roman" w:hAnsi="Times New Roman" w:cs="Times New Roman"/>
          <w:sz w:val="24"/>
          <w:szCs w:val="24"/>
        </w:rPr>
      </w:pPr>
    </w:p>
    <w:tbl>
      <w:tblPr>
        <w:tblW w:w="7088" w:type="dxa"/>
        <w:jc w:val="center"/>
        <w:tblLook w:val="04A0" w:firstRow="1" w:lastRow="0" w:firstColumn="1" w:lastColumn="0" w:noHBand="0" w:noVBand="1"/>
      </w:tblPr>
      <w:tblGrid>
        <w:gridCol w:w="2835"/>
        <w:gridCol w:w="851"/>
        <w:gridCol w:w="850"/>
        <w:gridCol w:w="851"/>
        <w:gridCol w:w="850"/>
        <w:gridCol w:w="851"/>
      </w:tblGrid>
      <w:tr w:rsidR="005A1C4E" w:rsidRPr="0063748D" w14:paraId="24C4B625" w14:textId="77777777" w:rsidTr="00A825F1">
        <w:trPr>
          <w:trHeight w:val="600"/>
          <w:jc w:val="center"/>
        </w:trPr>
        <w:tc>
          <w:tcPr>
            <w:tcW w:w="7088" w:type="dxa"/>
            <w:gridSpan w:val="6"/>
            <w:vAlign w:val="bottom"/>
            <w:hideMark/>
          </w:tcPr>
          <w:p w14:paraId="10F86844" w14:textId="6E717A2E" w:rsidR="005A1C4E" w:rsidRPr="0063748D" w:rsidRDefault="00756244" w:rsidP="00A52B95">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lastRenderedPageBreak/>
              <w:t>Izvješće o glasovanju na 42</w:t>
            </w:r>
            <w:r w:rsidR="005A1C4E" w:rsidRPr="0063748D">
              <w:rPr>
                <w:rFonts w:ascii="Calibri" w:eastAsia="Times New Roman" w:hAnsi="Calibri" w:cs="Calibri"/>
                <w:color w:val="000000"/>
                <w:lang w:eastAsia="hr-HR"/>
              </w:rPr>
              <w:t>. sjednici Vijeća Mjesnog odbora Kupinečki Kraljevec - centar</w:t>
            </w:r>
          </w:p>
        </w:tc>
      </w:tr>
      <w:tr w:rsidR="005A1C4E" w:rsidRPr="0063748D" w14:paraId="7D183377" w14:textId="77777777" w:rsidTr="00A825F1">
        <w:trPr>
          <w:trHeight w:val="300"/>
          <w:jc w:val="center"/>
        </w:trPr>
        <w:tc>
          <w:tcPr>
            <w:tcW w:w="2835" w:type="dxa"/>
            <w:noWrap/>
            <w:vAlign w:val="bottom"/>
            <w:hideMark/>
          </w:tcPr>
          <w:p w14:paraId="298C812F" w14:textId="77777777" w:rsidR="005A1C4E" w:rsidRPr="0063748D" w:rsidRDefault="005A1C4E" w:rsidP="0083496B">
            <w:pPr>
              <w:rPr>
                <w:rFonts w:ascii="Calibri" w:eastAsia="Times New Roman" w:hAnsi="Calibri" w:cs="Calibri"/>
                <w:color w:val="000000"/>
                <w:lang w:eastAsia="hr-HR"/>
              </w:rPr>
            </w:pPr>
          </w:p>
        </w:tc>
        <w:tc>
          <w:tcPr>
            <w:tcW w:w="4253" w:type="dxa"/>
            <w:gridSpan w:val="5"/>
            <w:noWrap/>
            <w:vAlign w:val="bottom"/>
            <w:hideMark/>
          </w:tcPr>
          <w:p w14:paraId="0E44B674" w14:textId="77777777" w:rsidR="005A1C4E" w:rsidRPr="0063748D" w:rsidRDefault="005A1C4E" w:rsidP="0083496B">
            <w:pPr>
              <w:spacing w:after="0" w:line="256" w:lineRule="auto"/>
              <w:rPr>
                <w:sz w:val="20"/>
                <w:szCs w:val="20"/>
                <w:lang w:eastAsia="hr-HR"/>
              </w:rPr>
            </w:pPr>
          </w:p>
        </w:tc>
      </w:tr>
      <w:tr w:rsidR="00A825F1" w:rsidRPr="0063748D" w14:paraId="1BBAD186" w14:textId="77777777" w:rsidTr="00A825F1">
        <w:trPr>
          <w:trHeight w:val="300"/>
          <w:jc w:val="center"/>
        </w:trPr>
        <w:tc>
          <w:tcPr>
            <w:tcW w:w="2835" w:type="dxa"/>
            <w:tcBorders>
              <w:top w:val="single" w:sz="4" w:space="0" w:color="auto"/>
              <w:left w:val="single" w:sz="4" w:space="0" w:color="auto"/>
              <w:bottom w:val="nil"/>
              <w:right w:val="single" w:sz="4" w:space="0" w:color="auto"/>
            </w:tcBorders>
            <w:shd w:val="clear" w:color="auto" w:fill="D9E1F2"/>
            <w:noWrap/>
            <w:vAlign w:val="center"/>
            <w:hideMark/>
          </w:tcPr>
          <w:p w14:paraId="247B4655" w14:textId="77777777" w:rsidR="00A825F1" w:rsidRPr="0063748D" w:rsidRDefault="00A825F1" w:rsidP="0083496B">
            <w:pPr>
              <w:spacing w:after="0" w:line="240" w:lineRule="auto"/>
              <w:jc w:val="center"/>
              <w:rPr>
                <w:rFonts w:ascii="Calibri" w:eastAsia="Times New Roman" w:hAnsi="Calibri" w:cs="Calibri"/>
                <w:color w:val="000000"/>
                <w:lang w:eastAsia="hr-HR"/>
              </w:rPr>
            </w:pPr>
            <w:r w:rsidRPr="0063748D">
              <w:rPr>
                <w:rFonts w:ascii="Calibri" w:eastAsia="Times New Roman" w:hAnsi="Calibri" w:cs="Calibri"/>
                <w:color w:val="000000"/>
                <w:lang w:eastAsia="hr-HR"/>
              </w:rPr>
              <w:t>Članovi Vijeća</w:t>
            </w:r>
          </w:p>
        </w:tc>
        <w:tc>
          <w:tcPr>
            <w:tcW w:w="851" w:type="dxa"/>
            <w:tcBorders>
              <w:top w:val="single" w:sz="4" w:space="0" w:color="auto"/>
              <w:left w:val="nil"/>
              <w:bottom w:val="single" w:sz="4" w:space="0" w:color="auto"/>
              <w:right w:val="single" w:sz="4" w:space="0" w:color="auto"/>
            </w:tcBorders>
            <w:shd w:val="clear" w:color="auto" w:fill="D9E1F2"/>
            <w:noWrap/>
            <w:vAlign w:val="bottom"/>
            <w:hideMark/>
          </w:tcPr>
          <w:p w14:paraId="2845E626" w14:textId="77777777" w:rsidR="00A825F1" w:rsidRPr="0063748D" w:rsidRDefault="00A825F1" w:rsidP="00846C63">
            <w:pPr>
              <w:spacing w:after="0" w:line="240" w:lineRule="auto"/>
              <w:jc w:val="center"/>
              <w:rPr>
                <w:rFonts w:ascii="Calibri" w:eastAsia="Times New Roman" w:hAnsi="Calibri" w:cs="Calibri"/>
                <w:color w:val="000000"/>
                <w:lang w:eastAsia="hr-HR"/>
              </w:rPr>
            </w:pPr>
            <w:r w:rsidRPr="0063748D">
              <w:rPr>
                <w:rFonts w:ascii="Calibri" w:eastAsia="Times New Roman" w:hAnsi="Calibri" w:cs="Calibri"/>
                <w:color w:val="000000"/>
                <w:lang w:eastAsia="hr-HR"/>
              </w:rPr>
              <w:t>Točka 1.</w:t>
            </w:r>
          </w:p>
        </w:tc>
        <w:tc>
          <w:tcPr>
            <w:tcW w:w="850" w:type="dxa"/>
            <w:tcBorders>
              <w:top w:val="single" w:sz="4" w:space="0" w:color="auto"/>
              <w:left w:val="nil"/>
              <w:bottom w:val="single" w:sz="4" w:space="0" w:color="auto"/>
              <w:right w:val="single" w:sz="4" w:space="0" w:color="auto"/>
            </w:tcBorders>
            <w:shd w:val="clear" w:color="auto" w:fill="D9E1F2"/>
            <w:vAlign w:val="bottom"/>
            <w:hideMark/>
          </w:tcPr>
          <w:p w14:paraId="1C9B0D48" w14:textId="77777777" w:rsidR="00A825F1" w:rsidRPr="0063748D" w:rsidRDefault="00A825F1" w:rsidP="00846C63">
            <w:pPr>
              <w:spacing w:after="0" w:line="240" w:lineRule="auto"/>
              <w:jc w:val="center"/>
              <w:rPr>
                <w:rFonts w:ascii="Calibri" w:eastAsia="Times New Roman" w:hAnsi="Calibri" w:cs="Calibri"/>
                <w:color w:val="000000"/>
                <w:lang w:eastAsia="hr-HR"/>
              </w:rPr>
            </w:pPr>
            <w:r w:rsidRPr="0063748D">
              <w:rPr>
                <w:rFonts w:ascii="Calibri" w:eastAsia="Times New Roman" w:hAnsi="Calibri" w:cs="Calibri"/>
                <w:color w:val="000000"/>
                <w:lang w:eastAsia="hr-HR"/>
              </w:rPr>
              <w:t>Točka 2.</w:t>
            </w:r>
          </w:p>
        </w:tc>
        <w:tc>
          <w:tcPr>
            <w:tcW w:w="851" w:type="dxa"/>
            <w:tcBorders>
              <w:top w:val="single" w:sz="4" w:space="0" w:color="auto"/>
              <w:left w:val="nil"/>
              <w:bottom w:val="single" w:sz="4" w:space="0" w:color="auto"/>
              <w:right w:val="single" w:sz="4" w:space="0" w:color="auto"/>
            </w:tcBorders>
            <w:shd w:val="clear" w:color="auto" w:fill="D9E1F2"/>
            <w:vAlign w:val="bottom"/>
            <w:hideMark/>
          </w:tcPr>
          <w:p w14:paraId="035955F5" w14:textId="77777777" w:rsidR="00A825F1" w:rsidRPr="0063748D" w:rsidRDefault="00A825F1" w:rsidP="00846C63">
            <w:pPr>
              <w:spacing w:after="0" w:line="240" w:lineRule="auto"/>
              <w:jc w:val="center"/>
              <w:rPr>
                <w:rFonts w:ascii="Calibri" w:eastAsia="Times New Roman" w:hAnsi="Calibri" w:cs="Calibri"/>
                <w:color w:val="000000"/>
                <w:lang w:eastAsia="hr-HR"/>
              </w:rPr>
            </w:pPr>
            <w:r w:rsidRPr="0063748D">
              <w:rPr>
                <w:rFonts w:ascii="Calibri" w:eastAsia="Times New Roman" w:hAnsi="Calibri" w:cs="Calibri"/>
                <w:color w:val="000000"/>
                <w:lang w:eastAsia="hr-HR"/>
              </w:rPr>
              <w:t>Točka 3.</w:t>
            </w:r>
          </w:p>
        </w:tc>
        <w:tc>
          <w:tcPr>
            <w:tcW w:w="850" w:type="dxa"/>
            <w:tcBorders>
              <w:top w:val="single" w:sz="4" w:space="0" w:color="auto"/>
              <w:left w:val="nil"/>
              <w:bottom w:val="single" w:sz="4" w:space="0" w:color="auto"/>
              <w:right w:val="single" w:sz="4" w:space="0" w:color="auto"/>
            </w:tcBorders>
            <w:shd w:val="clear" w:color="auto" w:fill="D9E1F2"/>
            <w:vAlign w:val="bottom"/>
            <w:hideMark/>
          </w:tcPr>
          <w:p w14:paraId="15434078" w14:textId="77777777" w:rsidR="00A825F1" w:rsidRPr="0063748D" w:rsidRDefault="00A825F1" w:rsidP="00846C63">
            <w:pPr>
              <w:spacing w:after="0" w:line="240" w:lineRule="auto"/>
              <w:jc w:val="center"/>
              <w:rPr>
                <w:rFonts w:ascii="Calibri" w:eastAsia="Times New Roman" w:hAnsi="Calibri" w:cs="Calibri"/>
                <w:color w:val="000000"/>
                <w:lang w:eastAsia="hr-HR"/>
              </w:rPr>
            </w:pPr>
            <w:r w:rsidRPr="0063748D">
              <w:rPr>
                <w:rFonts w:ascii="Calibri" w:eastAsia="Times New Roman" w:hAnsi="Calibri" w:cs="Calibri"/>
                <w:color w:val="000000"/>
                <w:lang w:eastAsia="hr-HR"/>
              </w:rPr>
              <w:t>Točka 4.</w:t>
            </w:r>
          </w:p>
        </w:tc>
        <w:tc>
          <w:tcPr>
            <w:tcW w:w="851" w:type="dxa"/>
            <w:tcBorders>
              <w:top w:val="single" w:sz="4" w:space="0" w:color="auto"/>
              <w:left w:val="nil"/>
              <w:bottom w:val="single" w:sz="4" w:space="0" w:color="auto"/>
              <w:right w:val="single" w:sz="4" w:space="0" w:color="auto"/>
            </w:tcBorders>
            <w:shd w:val="clear" w:color="auto" w:fill="D9E1F2"/>
            <w:vAlign w:val="bottom"/>
          </w:tcPr>
          <w:p w14:paraId="500CF25E" w14:textId="77777777" w:rsidR="00A825F1" w:rsidRPr="0063748D" w:rsidRDefault="00A825F1" w:rsidP="00846C63">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Točka 5.</w:t>
            </w:r>
          </w:p>
        </w:tc>
      </w:tr>
      <w:tr w:rsidR="00A825F1" w:rsidRPr="0063748D" w14:paraId="1CB367D1" w14:textId="77777777" w:rsidTr="00A825F1">
        <w:trPr>
          <w:trHeight w:val="300"/>
          <w:jc w:val="center"/>
        </w:trPr>
        <w:tc>
          <w:tcPr>
            <w:tcW w:w="2835" w:type="dxa"/>
            <w:tcBorders>
              <w:top w:val="single" w:sz="4" w:space="0" w:color="auto"/>
              <w:left w:val="single" w:sz="4" w:space="0" w:color="auto"/>
              <w:bottom w:val="single" w:sz="4" w:space="0" w:color="auto"/>
              <w:right w:val="single" w:sz="4" w:space="0" w:color="auto"/>
            </w:tcBorders>
            <w:noWrap/>
            <w:vAlign w:val="bottom"/>
            <w:hideMark/>
          </w:tcPr>
          <w:p w14:paraId="6904BF32" w14:textId="77777777" w:rsidR="00A825F1" w:rsidRPr="0063748D" w:rsidRDefault="00A825F1" w:rsidP="0083496B">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Kristijan Jakolić</w:t>
            </w:r>
            <w:r w:rsidRPr="0063748D">
              <w:rPr>
                <w:rFonts w:ascii="Calibri" w:eastAsia="Times New Roman" w:hAnsi="Calibri" w:cs="Calibri"/>
                <w:color w:val="000000"/>
                <w:lang w:eastAsia="hr-HR"/>
              </w:rPr>
              <w:t xml:space="preserve"> - predsjednik</w:t>
            </w:r>
          </w:p>
        </w:tc>
        <w:tc>
          <w:tcPr>
            <w:tcW w:w="851" w:type="dxa"/>
            <w:tcBorders>
              <w:top w:val="nil"/>
              <w:left w:val="nil"/>
              <w:bottom w:val="single" w:sz="4" w:space="0" w:color="auto"/>
              <w:right w:val="single" w:sz="4" w:space="0" w:color="auto"/>
            </w:tcBorders>
            <w:noWrap/>
            <w:vAlign w:val="bottom"/>
            <w:hideMark/>
          </w:tcPr>
          <w:p w14:paraId="7627BFDF" w14:textId="77777777" w:rsidR="00A825F1" w:rsidRPr="0063748D" w:rsidRDefault="00A825F1" w:rsidP="0083496B">
            <w:pPr>
              <w:spacing w:after="0"/>
              <w:jc w:val="center"/>
              <w:rPr>
                <w:sz w:val="20"/>
                <w:szCs w:val="20"/>
                <w:lang w:eastAsia="hr-HR"/>
              </w:rPr>
            </w:pPr>
            <w:r w:rsidRPr="0063748D">
              <w:rPr>
                <w:sz w:val="20"/>
                <w:szCs w:val="20"/>
                <w:lang w:eastAsia="hr-HR"/>
              </w:rPr>
              <w:t>+</w:t>
            </w:r>
          </w:p>
        </w:tc>
        <w:tc>
          <w:tcPr>
            <w:tcW w:w="850" w:type="dxa"/>
            <w:tcBorders>
              <w:top w:val="nil"/>
              <w:left w:val="nil"/>
              <w:bottom w:val="single" w:sz="4" w:space="0" w:color="auto"/>
              <w:right w:val="single" w:sz="4" w:space="0" w:color="auto"/>
            </w:tcBorders>
            <w:vAlign w:val="bottom"/>
          </w:tcPr>
          <w:p w14:paraId="6DF8BEA0" w14:textId="1269192B" w:rsidR="00A825F1" w:rsidRPr="0063748D" w:rsidRDefault="00756244" w:rsidP="0083496B">
            <w:pPr>
              <w:spacing w:after="0"/>
              <w:jc w:val="center"/>
              <w:rPr>
                <w:sz w:val="20"/>
                <w:szCs w:val="20"/>
                <w:lang w:eastAsia="hr-HR"/>
              </w:rPr>
            </w:pPr>
            <w:r>
              <w:rPr>
                <w:sz w:val="20"/>
                <w:szCs w:val="20"/>
                <w:lang w:eastAsia="hr-HR"/>
              </w:rPr>
              <w:t>+</w:t>
            </w:r>
          </w:p>
        </w:tc>
        <w:tc>
          <w:tcPr>
            <w:tcW w:w="851" w:type="dxa"/>
            <w:tcBorders>
              <w:top w:val="nil"/>
              <w:left w:val="nil"/>
              <w:bottom w:val="single" w:sz="4" w:space="0" w:color="auto"/>
              <w:right w:val="single" w:sz="4" w:space="0" w:color="auto"/>
            </w:tcBorders>
            <w:vAlign w:val="bottom"/>
          </w:tcPr>
          <w:p w14:paraId="7AB600A0" w14:textId="55AA8AA4" w:rsidR="00A825F1" w:rsidRPr="0063748D" w:rsidRDefault="00A825F1" w:rsidP="0083496B">
            <w:pPr>
              <w:spacing w:after="0"/>
              <w:jc w:val="center"/>
              <w:rPr>
                <w:sz w:val="20"/>
                <w:szCs w:val="20"/>
                <w:lang w:eastAsia="hr-HR"/>
              </w:rPr>
            </w:pPr>
          </w:p>
        </w:tc>
        <w:tc>
          <w:tcPr>
            <w:tcW w:w="850" w:type="dxa"/>
            <w:tcBorders>
              <w:top w:val="nil"/>
              <w:left w:val="nil"/>
              <w:bottom w:val="single" w:sz="4" w:space="0" w:color="auto"/>
              <w:right w:val="single" w:sz="4" w:space="0" w:color="auto"/>
            </w:tcBorders>
            <w:vAlign w:val="bottom"/>
          </w:tcPr>
          <w:p w14:paraId="3342E7BF" w14:textId="77777777" w:rsidR="00A825F1" w:rsidRPr="0063748D" w:rsidRDefault="00A825F1" w:rsidP="0083496B">
            <w:pPr>
              <w:spacing w:after="0"/>
              <w:jc w:val="center"/>
              <w:rPr>
                <w:sz w:val="20"/>
                <w:szCs w:val="20"/>
                <w:lang w:eastAsia="hr-HR"/>
              </w:rPr>
            </w:pPr>
          </w:p>
        </w:tc>
        <w:tc>
          <w:tcPr>
            <w:tcW w:w="851" w:type="dxa"/>
            <w:tcBorders>
              <w:top w:val="nil"/>
              <w:left w:val="nil"/>
              <w:bottom w:val="single" w:sz="4" w:space="0" w:color="auto"/>
              <w:right w:val="single" w:sz="4" w:space="0" w:color="auto"/>
            </w:tcBorders>
            <w:vAlign w:val="bottom"/>
          </w:tcPr>
          <w:p w14:paraId="28C15A56" w14:textId="77777777" w:rsidR="00A825F1" w:rsidRPr="0063748D" w:rsidRDefault="00A825F1" w:rsidP="0083496B">
            <w:pPr>
              <w:spacing w:after="0"/>
              <w:jc w:val="center"/>
              <w:rPr>
                <w:sz w:val="20"/>
                <w:szCs w:val="20"/>
                <w:lang w:eastAsia="hr-HR"/>
              </w:rPr>
            </w:pPr>
          </w:p>
        </w:tc>
      </w:tr>
      <w:tr w:rsidR="00A825F1" w:rsidRPr="0063748D" w14:paraId="0A7F3F97" w14:textId="77777777" w:rsidTr="00A825F1">
        <w:trPr>
          <w:trHeight w:val="300"/>
          <w:jc w:val="center"/>
        </w:trPr>
        <w:tc>
          <w:tcPr>
            <w:tcW w:w="2835" w:type="dxa"/>
            <w:tcBorders>
              <w:top w:val="nil"/>
              <w:left w:val="single" w:sz="4" w:space="0" w:color="auto"/>
              <w:bottom w:val="single" w:sz="4" w:space="0" w:color="auto"/>
              <w:right w:val="single" w:sz="4" w:space="0" w:color="auto"/>
            </w:tcBorders>
            <w:noWrap/>
            <w:vAlign w:val="bottom"/>
            <w:hideMark/>
          </w:tcPr>
          <w:p w14:paraId="29A276D9" w14:textId="77777777" w:rsidR="00A825F1" w:rsidRPr="0063748D" w:rsidRDefault="00A825F1" w:rsidP="0083496B">
            <w:pPr>
              <w:spacing w:after="0" w:line="240" w:lineRule="auto"/>
              <w:rPr>
                <w:rFonts w:ascii="Calibri" w:eastAsia="Times New Roman" w:hAnsi="Calibri" w:cs="Calibri"/>
                <w:color w:val="000000"/>
                <w:lang w:eastAsia="hr-HR"/>
              </w:rPr>
            </w:pPr>
            <w:r w:rsidRPr="0063748D">
              <w:rPr>
                <w:rFonts w:ascii="Calibri" w:eastAsia="Times New Roman" w:hAnsi="Calibri" w:cs="Calibri"/>
                <w:color w:val="000000"/>
                <w:lang w:eastAsia="hr-HR"/>
              </w:rPr>
              <w:t>Ivan Krešić - potpredsjednik</w:t>
            </w:r>
          </w:p>
        </w:tc>
        <w:tc>
          <w:tcPr>
            <w:tcW w:w="851" w:type="dxa"/>
            <w:tcBorders>
              <w:top w:val="nil"/>
              <w:left w:val="nil"/>
              <w:bottom w:val="single" w:sz="4" w:space="0" w:color="auto"/>
              <w:right w:val="single" w:sz="4" w:space="0" w:color="auto"/>
            </w:tcBorders>
            <w:noWrap/>
            <w:vAlign w:val="bottom"/>
            <w:hideMark/>
          </w:tcPr>
          <w:p w14:paraId="58B625F7" w14:textId="77777777" w:rsidR="00A825F1" w:rsidRPr="0063748D" w:rsidRDefault="00A825F1" w:rsidP="0083496B">
            <w:pPr>
              <w:spacing w:after="0"/>
              <w:jc w:val="center"/>
              <w:rPr>
                <w:sz w:val="20"/>
                <w:szCs w:val="20"/>
                <w:lang w:eastAsia="hr-HR"/>
              </w:rPr>
            </w:pPr>
            <w:r w:rsidRPr="0063748D">
              <w:rPr>
                <w:sz w:val="20"/>
                <w:szCs w:val="20"/>
                <w:lang w:eastAsia="hr-HR"/>
              </w:rPr>
              <w:t>+</w:t>
            </w:r>
          </w:p>
        </w:tc>
        <w:tc>
          <w:tcPr>
            <w:tcW w:w="850" w:type="dxa"/>
            <w:tcBorders>
              <w:top w:val="nil"/>
              <w:left w:val="nil"/>
              <w:bottom w:val="single" w:sz="4" w:space="0" w:color="auto"/>
              <w:right w:val="single" w:sz="4" w:space="0" w:color="auto"/>
            </w:tcBorders>
            <w:vAlign w:val="bottom"/>
          </w:tcPr>
          <w:p w14:paraId="5EDB6B57" w14:textId="64F7542C" w:rsidR="00A825F1" w:rsidRPr="0063748D" w:rsidRDefault="00756244" w:rsidP="0083496B">
            <w:pPr>
              <w:spacing w:after="0"/>
              <w:jc w:val="center"/>
              <w:rPr>
                <w:sz w:val="20"/>
                <w:szCs w:val="20"/>
                <w:lang w:eastAsia="hr-HR"/>
              </w:rPr>
            </w:pPr>
            <w:r>
              <w:rPr>
                <w:sz w:val="20"/>
                <w:szCs w:val="20"/>
                <w:lang w:eastAsia="hr-HR"/>
              </w:rPr>
              <w:t>+</w:t>
            </w:r>
          </w:p>
        </w:tc>
        <w:tc>
          <w:tcPr>
            <w:tcW w:w="851" w:type="dxa"/>
            <w:tcBorders>
              <w:top w:val="nil"/>
              <w:left w:val="nil"/>
              <w:bottom w:val="single" w:sz="4" w:space="0" w:color="auto"/>
              <w:right w:val="single" w:sz="4" w:space="0" w:color="auto"/>
            </w:tcBorders>
            <w:vAlign w:val="bottom"/>
          </w:tcPr>
          <w:p w14:paraId="22B1D70D" w14:textId="0A959112" w:rsidR="00A825F1" w:rsidRPr="0063748D" w:rsidRDefault="00A825F1" w:rsidP="0083496B">
            <w:pPr>
              <w:spacing w:after="0"/>
              <w:jc w:val="center"/>
              <w:rPr>
                <w:sz w:val="20"/>
                <w:szCs w:val="20"/>
                <w:lang w:eastAsia="hr-HR"/>
              </w:rPr>
            </w:pPr>
          </w:p>
        </w:tc>
        <w:tc>
          <w:tcPr>
            <w:tcW w:w="850" w:type="dxa"/>
            <w:tcBorders>
              <w:top w:val="nil"/>
              <w:left w:val="nil"/>
              <w:bottom w:val="single" w:sz="4" w:space="0" w:color="auto"/>
              <w:right w:val="single" w:sz="4" w:space="0" w:color="auto"/>
            </w:tcBorders>
            <w:vAlign w:val="bottom"/>
          </w:tcPr>
          <w:p w14:paraId="1B93DD86" w14:textId="77777777" w:rsidR="00A825F1" w:rsidRPr="0063748D" w:rsidRDefault="00A825F1" w:rsidP="0083496B">
            <w:pPr>
              <w:spacing w:after="0"/>
              <w:jc w:val="center"/>
              <w:rPr>
                <w:sz w:val="20"/>
                <w:szCs w:val="20"/>
                <w:lang w:eastAsia="hr-HR"/>
              </w:rPr>
            </w:pPr>
          </w:p>
        </w:tc>
        <w:tc>
          <w:tcPr>
            <w:tcW w:w="851" w:type="dxa"/>
            <w:tcBorders>
              <w:top w:val="nil"/>
              <w:left w:val="nil"/>
              <w:bottom w:val="single" w:sz="4" w:space="0" w:color="auto"/>
              <w:right w:val="single" w:sz="4" w:space="0" w:color="auto"/>
            </w:tcBorders>
            <w:vAlign w:val="bottom"/>
          </w:tcPr>
          <w:p w14:paraId="12A62251" w14:textId="77777777" w:rsidR="00A825F1" w:rsidRPr="0063748D" w:rsidRDefault="00A825F1" w:rsidP="0083496B">
            <w:pPr>
              <w:spacing w:after="0"/>
              <w:jc w:val="center"/>
              <w:rPr>
                <w:sz w:val="20"/>
                <w:szCs w:val="20"/>
                <w:lang w:eastAsia="hr-HR"/>
              </w:rPr>
            </w:pPr>
          </w:p>
        </w:tc>
      </w:tr>
      <w:tr w:rsidR="00A825F1" w:rsidRPr="0063748D" w14:paraId="60F6DE48" w14:textId="77777777" w:rsidTr="00A825F1">
        <w:trPr>
          <w:trHeight w:val="300"/>
          <w:jc w:val="center"/>
        </w:trPr>
        <w:tc>
          <w:tcPr>
            <w:tcW w:w="2835" w:type="dxa"/>
            <w:tcBorders>
              <w:top w:val="nil"/>
              <w:left w:val="single" w:sz="4" w:space="0" w:color="auto"/>
              <w:bottom w:val="single" w:sz="4" w:space="0" w:color="auto"/>
              <w:right w:val="single" w:sz="4" w:space="0" w:color="auto"/>
            </w:tcBorders>
            <w:noWrap/>
            <w:vAlign w:val="bottom"/>
            <w:hideMark/>
          </w:tcPr>
          <w:p w14:paraId="4EB7463E" w14:textId="77777777" w:rsidR="00A825F1" w:rsidRPr="0063748D" w:rsidRDefault="00A825F1" w:rsidP="0083496B">
            <w:pPr>
              <w:spacing w:after="0" w:line="240" w:lineRule="auto"/>
              <w:rPr>
                <w:rFonts w:ascii="Calibri" w:eastAsia="Times New Roman" w:hAnsi="Calibri" w:cs="Calibri"/>
                <w:color w:val="000000"/>
                <w:lang w:eastAsia="hr-HR"/>
              </w:rPr>
            </w:pPr>
            <w:proofErr w:type="spellStart"/>
            <w:r>
              <w:t>Fran</w:t>
            </w:r>
            <w:proofErr w:type="spellEnd"/>
            <w:r>
              <w:t xml:space="preserve"> Marjanović</w:t>
            </w:r>
          </w:p>
        </w:tc>
        <w:tc>
          <w:tcPr>
            <w:tcW w:w="851" w:type="dxa"/>
            <w:tcBorders>
              <w:top w:val="nil"/>
              <w:left w:val="nil"/>
              <w:bottom w:val="single" w:sz="4" w:space="0" w:color="auto"/>
              <w:right w:val="single" w:sz="4" w:space="0" w:color="auto"/>
            </w:tcBorders>
            <w:noWrap/>
            <w:vAlign w:val="bottom"/>
            <w:hideMark/>
          </w:tcPr>
          <w:p w14:paraId="680E8FD0" w14:textId="77777777" w:rsidR="00A825F1" w:rsidRPr="0063748D" w:rsidRDefault="00A825F1" w:rsidP="0083496B">
            <w:pPr>
              <w:spacing w:after="0"/>
              <w:jc w:val="center"/>
              <w:rPr>
                <w:sz w:val="20"/>
                <w:szCs w:val="20"/>
                <w:lang w:eastAsia="hr-HR"/>
              </w:rPr>
            </w:pPr>
            <w:r w:rsidRPr="0063748D">
              <w:rPr>
                <w:sz w:val="20"/>
                <w:szCs w:val="20"/>
                <w:lang w:eastAsia="hr-HR"/>
              </w:rPr>
              <w:t>+</w:t>
            </w:r>
          </w:p>
        </w:tc>
        <w:tc>
          <w:tcPr>
            <w:tcW w:w="850" w:type="dxa"/>
            <w:tcBorders>
              <w:top w:val="nil"/>
              <w:left w:val="nil"/>
              <w:bottom w:val="single" w:sz="4" w:space="0" w:color="auto"/>
              <w:right w:val="single" w:sz="4" w:space="0" w:color="auto"/>
            </w:tcBorders>
            <w:vAlign w:val="bottom"/>
          </w:tcPr>
          <w:p w14:paraId="11B00FDB" w14:textId="7F64F5BF" w:rsidR="00A825F1" w:rsidRPr="0063748D" w:rsidRDefault="00756244" w:rsidP="0083496B">
            <w:pPr>
              <w:spacing w:after="0"/>
              <w:jc w:val="center"/>
              <w:rPr>
                <w:sz w:val="20"/>
                <w:szCs w:val="20"/>
                <w:lang w:eastAsia="hr-HR"/>
              </w:rPr>
            </w:pPr>
            <w:r>
              <w:rPr>
                <w:sz w:val="20"/>
                <w:szCs w:val="20"/>
                <w:lang w:eastAsia="hr-HR"/>
              </w:rPr>
              <w:t>+</w:t>
            </w:r>
          </w:p>
        </w:tc>
        <w:tc>
          <w:tcPr>
            <w:tcW w:w="851" w:type="dxa"/>
            <w:tcBorders>
              <w:top w:val="nil"/>
              <w:left w:val="nil"/>
              <w:bottom w:val="single" w:sz="4" w:space="0" w:color="auto"/>
              <w:right w:val="single" w:sz="4" w:space="0" w:color="auto"/>
            </w:tcBorders>
            <w:vAlign w:val="bottom"/>
          </w:tcPr>
          <w:p w14:paraId="2A5D109D" w14:textId="26EB0AB3" w:rsidR="00A825F1" w:rsidRPr="0063748D" w:rsidRDefault="00A825F1" w:rsidP="0083496B">
            <w:pPr>
              <w:spacing w:after="0"/>
              <w:jc w:val="center"/>
              <w:rPr>
                <w:sz w:val="20"/>
                <w:szCs w:val="20"/>
                <w:lang w:eastAsia="hr-HR"/>
              </w:rPr>
            </w:pPr>
          </w:p>
        </w:tc>
        <w:tc>
          <w:tcPr>
            <w:tcW w:w="850" w:type="dxa"/>
            <w:tcBorders>
              <w:top w:val="nil"/>
              <w:left w:val="nil"/>
              <w:bottom w:val="single" w:sz="4" w:space="0" w:color="auto"/>
              <w:right w:val="single" w:sz="4" w:space="0" w:color="auto"/>
            </w:tcBorders>
            <w:vAlign w:val="bottom"/>
          </w:tcPr>
          <w:p w14:paraId="4F531886" w14:textId="77777777" w:rsidR="00A825F1" w:rsidRPr="0063748D" w:rsidRDefault="00A825F1" w:rsidP="0083496B">
            <w:pPr>
              <w:spacing w:after="0"/>
              <w:jc w:val="center"/>
              <w:rPr>
                <w:sz w:val="20"/>
                <w:szCs w:val="20"/>
                <w:lang w:eastAsia="hr-HR"/>
              </w:rPr>
            </w:pPr>
          </w:p>
        </w:tc>
        <w:tc>
          <w:tcPr>
            <w:tcW w:w="851" w:type="dxa"/>
            <w:tcBorders>
              <w:top w:val="nil"/>
              <w:left w:val="nil"/>
              <w:bottom w:val="single" w:sz="4" w:space="0" w:color="auto"/>
              <w:right w:val="single" w:sz="4" w:space="0" w:color="auto"/>
            </w:tcBorders>
            <w:vAlign w:val="bottom"/>
          </w:tcPr>
          <w:p w14:paraId="41E09D14" w14:textId="77777777" w:rsidR="00A825F1" w:rsidRPr="0063748D" w:rsidRDefault="00A825F1" w:rsidP="0083496B">
            <w:pPr>
              <w:spacing w:after="0"/>
              <w:jc w:val="center"/>
              <w:rPr>
                <w:sz w:val="20"/>
                <w:szCs w:val="20"/>
                <w:lang w:eastAsia="hr-HR"/>
              </w:rPr>
            </w:pPr>
          </w:p>
        </w:tc>
      </w:tr>
      <w:tr w:rsidR="00A825F1" w:rsidRPr="0063748D" w14:paraId="7AE59A7B" w14:textId="77777777" w:rsidTr="00A825F1">
        <w:trPr>
          <w:trHeight w:val="300"/>
          <w:jc w:val="center"/>
        </w:trPr>
        <w:tc>
          <w:tcPr>
            <w:tcW w:w="2835" w:type="dxa"/>
            <w:tcBorders>
              <w:top w:val="nil"/>
              <w:left w:val="single" w:sz="4" w:space="0" w:color="auto"/>
              <w:bottom w:val="single" w:sz="4" w:space="0" w:color="auto"/>
              <w:right w:val="single" w:sz="4" w:space="0" w:color="auto"/>
            </w:tcBorders>
            <w:noWrap/>
            <w:vAlign w:val="bottom"/>
            <w:hideMark/>
          </w:tcPr>
          <w:p w14:paraId="79BA5E13" w14:textId="77777777" w:rsidR="00A825F1" w:rsidRPr="0063748D" w:rsidRDefault="00A825F1" w:rsidP="0083496B">
            <w:pPr>
              <w:spacing w:after="0" w:line="240" w:lineRule="auto"/>
              <w:rPr>
                <w:rFonts w:ascii="Calibri" w:eastAsia="Times New Roman" w:hAnsi="Calibri" w:cs="Calibri"/>
                <w:color w:val="000000"/>
                <w:lang w:eastAsia="hr-HR"/>
              </w:rPr>
            </w:pPr>
            <w:r w:rsidRPr="0063748D">
              <w:rPr>
                <w:rFonts w:ascii="Calibri" w:eastAsia="Times New Roman" w:hAnsi="Calibri" w:cs="Calibri"/>
                <w:color w:val="000000"/>
                <w:lang w:eastAsia="hr-HR"/>
              </w:rPr>
              <w:t xml:space="preserve">Dubravka </w:t>
            </w:r>
            <w:proofErr w:type="spellStart"/>
            <w:r w:rsidRPr="0063748D">
              <w:rPr>
                <w:rFonts w:ascii="Calibri" w:eastAsia="Times New Roman" w:hAnsi="Calibri" w:cs="Calibri"/>
                <w:color w:val="000000"/>
                <w:lang w:eastAsia="hr-HR"/>
              </w:rPr>
              <w:t>Milača</w:t>
            </w:r>
            <w:proofErr w:type="spellEnd"/>
          </w:p>
        </w:tc>
        <w:tc>
          <w:tcPr>
            <w:tcW w:w="851" w:type="dxa"/>
            <w:tcBorders>
              <w:top w:val="nil"/>
              <w:left w:val="nil"/>
              <w:bottom w:val="single" w:sz="4" w:space="0" w:color="auto"/>
              <w:right w:val="single" w:sz="4" w:space="0" w:color="auto"/>
            </w:tcBorders>
            <w:noWrap/>
            <w:vAlign w:val="bottom"/>
          </w:tcPr>
          <w:p w14:paraId="7DB7EAA5" w14:textId="77777777" w:rsidR="00A825F1" w:rsidRPr="0063748D" w:rsidRDefault="00A825F1" w:rsidP="0083496B">
            <w:pPr>
              <w:spacing w:after="0"/>
              <w:jc w:val="center"/>
              <w:rPr>
                <w:sz w:val="20"/>
                <w:szCs w:val="20"/>
                <w:lang w:eastAsia="hr-HR"/>
              </w:rPr>
            </w:pPr>
            <w:r w:rsidRPr="0063748D">
              <w:rPr>
                <w:sz w:val="20"/>
                <w:szCs w:val="20"/>
                <w:lang w:eastAsia="hr-HR"/>
              </w:rPr>
              <w:t>+</w:t>
            </w:r>
          </w:p>
        </w:tc>
        <w:tc>
          <w:tcPr>
            <w:tcW w:w="850" w:type="dxa"/>
            <w:tcBorders>
              <w:top w:val="nil"/>
              <w:left w:val="nil"/>
              <w:bottom w:val="single" w:sz="4" w:space="0" w:color="auto"/>
              <w:right w:val="single" w:sz="4" w:space="0" w:color="auto"/>
            </w:tcBorders>
            <w:vAlign w:val="bottom"/>
          </w:tcPr>
          <w:p w14:paraId="13B1C3F0" w14:textId="30D27064" w:rsidR="00A825F1" w:rsidRPr="0063748D" w:rsidRDefault="00756244" w:rsidP="0083496B">
            <w:pPr>
              <w:spacing w:after="0"/>
              <w:jc w:val="center"/>
              <w:rPr>
                <w:sz w:val="20"/>
                <w:szCs w:val="20"/>
                <w:lang w:eastAsia="hr-HR"/>
              </w:rPr>
            </w:pPr>
            <w:r>
              <w:rPr>
                <w:sz w:val="20"/>
                <w:szCs w:val="20"/>
                <w:lang w:eastAsia="hr-HR"/>
              </w:rPr>
              <w:t>+</w:t>
            </w:r>
          </w:p>
        </w:tc>
        <w:tc>
          <w:tcPr>
            <w:tcW w:w="851" w:type="dxa"/>
            <w:tcBorders>
              <w:top w:val="nil"/>
              <w:left w:val="nil"/>
              <w:bottom w:val="single" w:sz="4" w:space="0" w:color="auto"/>
              <w:right w:val="single" w:sz="4" w:space="0" w:color="auto"/>
            </w:tcBorders>
            <w:vAlign w:val="bottom"/>
          </w:tcPr>
          <w:p w14:paraId="25B69BBD" w14:textId="2206407B" w:rsidR="00A825F1" w:rsidRPr="0063748D" w:rsidRDefault="00A825F1" w:rsidP="0083496B">
            <w:pPr>
              <w:spacing w:after="0"/>
              <w:jc w:val="center"/>
              <w:rPr>
                <w:sz w:val="20"/>
                <w:szCs w:val="20"/>
                <w:lang w:eastAsia="hr-HR"/>
              </w:rPr>
            </w:pPr>
          </w:p>
        </w:tc>
        <w:tc>
          <w:tcPr>
            <w:tcW w:w="850" w:type="dxa"/>
            <w:tcBorders>
              <w:top w:val="nil"/>
              <w:left w:val="nil"/>
              <w:bottom w:val="single" w:sz="4" w:space="0" w:color="auto"/>
              <w:right w:val="single" w:sz="4" w:space="0" w:color="auto"/>
            </w:tcBorders>
            <w:vAlign w:val="bottom"/>
          </w:tcPr>
          <w:p w14:paraId="69817B6C" w14:textId="77777777" w:rsidR="00A825F1" w:rsidRPr="0063748D" w:rsidRDefault="00A825F1" w:rsidP="0083496B">
            <w:pPr>
              <w:spacing w:after="0"/>
              <w:jc w:val="center"/>
              <w:rPr>
                <w:sz w:val="20"/>
                <w:szCs w:val="20"/>
                <w:lang w:eastAsia="hr-HR"/>
              </w:rPr>
            </w:pPr>
          </w:p>
        </w:tc>
        <w:tc>
          <w:tcPr>
            <w:tcW w:w="851" w:type="dxa"/>
            <w:tcBorders>
              <w:top w:val="nil"/>
              <w:left w:val="nil"/>
              <w:bottom w:val="single" w:sz="4" w:space="0" w:color="auto"/>
              <w:right w:val="single" w:sz="4" w:space="0" w:color="auto"/>
            </w:tcBorders>
            <w:vAlign w:val="bottom"/>
          </w:tcPr>
          <w:p w14:paraId="2768CF4E" w14:textId="77777777" w:rsidR="00A825F1" w:rsidRPr="0063748D" w:rsidRDefault="00A825F1" w:rsidP="0083496B">
            <w:pPr>
              <w:spacing w:after="0"/>
              <w:jc w:val="center"/>
              <w:rPr>
                <w:sz w:val="20"/>
                <w:szCs w:val="20"/>
                <w:lang w:eastAsia="hr-HR"/>
              </w:rPr>
            </w:pPr>
          </w:p>
        </w:tc>
      </w:tr>
      <w:tr w:rsidR="00A825F1" w:rsidRPr="0063748D" w14:paraId="26B618AF" w14:textId="77777777" w:rsidTr="00A825F1">
        <w:trPr>
          <w:trHeight w:val="292"/>
          <w:jc w:val="center"/>
        </w:trPr>
        <w:tc>
          <w:tcPr>
            <w:tcW w:w="2835" w:type="dxa"/>
            <w:tcBorders>
              <w:top w:val="nil"/>
              <w:left w:val="single" w:sz="4" w:space="0" w:color="auto"/>
              <w:bottom w:val="single" w:sz="4" w:space="0" w:color="auto"/>
              <w:right w:val="single" w:sz="4" w:space="0" w:color="auto"/>
            </w:tcBorders>
            <w:noWrap/>
            <w:vAlign w:val="bottom"/>
            <w:hideMark/>
          </w:tcPr>
          <w:p w14:paraId="556454E5" w14:textId="77777777" w:rsidR="00A825F1" w:rsidRPr="0063748D" w:rsidRDefault="00A825F1" w:rsidP="0083496B">
            <w:pPr>
              <w:spacing w:after="0" w:line="240" w:lineRule="auto"/>
              <w:rPr>
                <w:rFonts w:ascii="Calibri" w:eastAsia="Times New Roman" w:hAnsi="Calibri" w:cs="Calibri"/>
                <w:color w:val="000000"/>
                <w:lang w:eastAsia="hr-HR"/>
              </w:rPr>
            </w:pPr>
            <w:r w:rsidRPr="0063748D">
              <w:rPr>
                <w:rFonts w:ascii="Calibri" w:eastAsia="Times New Roman" w:hAnsi="Calibri" w:cs="Calibri"/>
                <w:color w:val="000000"/>
                <w:lang w:eastAsia="hr-HR"/>
              </w:rPr>
              <w:t xml:space="preserve">Marko </w:t>
            </w:r>
            <w:proofErr w:type="spellStart"/>
            <w:r w:rsidRPr="0063748D">
              <w:rPr>
                <w:rFonts w:ascii="Calibri" w:eastAsia="Times New Roman" w:hAnsi="Calibri" w:cs="Calibri"/>
                <w:color w:val="000000"/>
                <w:lang w:eastAsia="hr-HR"/>
              </w:rPr>
              <w:t>Samaržija</w:t>
            </w:r>
            <w:proofErr w:type="spellEnd"/>
          </w:p>
        </w:tc>
        <w:tc>
          <w:tcPr>
            <w:tcW w:w="851" w:type="dxa"/>
            <w:tcBorders>
              <w:top w:val="nil"/>
              <w:left w:val="nil"/>
              <w:bottom w:val="single" w:sz="4" w:space="0" w:color="auto"/>
              <w:right w:val="single" w:sz="4" w:space="0" w:color="auto"/>
            </w:tcBorders>
            <w:noWrap/>
            <w:vAlign w:val="bottom"/>
            <w:hideMark/>
          </w:tcPr>
          <w:p w14:paraId="0519CAE8" w14:textId="77777777" w:rsidR="00A825F1" w:rsidRPr="0063748D" w:rsidRDefault="00A825F1" w:rsidP="0083496B">
            <w:pPr>
              <w:spacing w:after="0"/>
              <w:jc w:val="center"/>
              <w:rPr>
                <w:sz w:val="20"/>
                <w:szCs w:val="20"/>
                <w:lang w:eastAsia="hr-HR"/>
              </w:rPr>
            </w:pPr>
            <w:r w:rsidRPr="0063748D">
              <w:rPr>
                <w:sz w:val="20"/>
                <w:szCs w:val="20"/>
                <w:lang w:eastAsia="hr-HR"/>
              </w:rPr>
              <w:t>+</w:t>
            </w:r>
          </w:p>
        </w:tc>
        <w:tc>
          <w:tcPr>
            <w:tcW w:w="850" w:type="dxa"/>
            <w:tcBorders>
              <w:top w:val="nil"/>
              <w:left w:val="nil"/>
              <w:bottom w:val="single" w:sz="4" w:space="0" w:color="auto"/>
              <w:right w:val="single" w:sz="4" w:space="0" w:color="auto"/>
            </w:tcBorders>
            <w:vAlign w:val="bottom"/>
          </w:tcPr>
          <w:p w14:paraId="4989E778" w14:textId="142E777C" w:rsidR="00A825F1" w:rsidRPr="0063748D" w:rsidRDefault="00756244" w:rsidP="0083496B">
            <w:pPr>
              <w:spacing w:after="0"/>
              <w:jc w:val="center"/>
              <w:rPr>
                <w:sz w:val="20"/>
                <w:szCs w:val="20"/>
                <w:lang w:eastAsia="hr-HR"/>
              </w:rPr>
            </w:pPr>
            <w:r>
              <w:rPr>
                <w:sz w:val="20"/>
                <w:szCs w:val="20"/>
                <w:lang w:eastAsia="hr-HR"/>
              </w:rPr>
              <w:t>+</w:t>
            </w:r>
          </w:p>
        </w:tc>
        <w:tc>
          <w:tcPr>
            <w:tcW w:w="851" w:type="dxa"/>
            <w:tcBorders>
              <w:top w:val="nil"/>
              <w:left w:val="nil"/>
              <w:bottom w:val="single" w:sz="4" w:space="0" w:color="auto"/>
              <w:right w:val="single" w:sz="4" w:space="0" w:color="auto"/>
            </w:tcBorders>
            <w:vAlign w:val="bottom"/>
          </w:tcPr>
          <w:p w14:paraId="4A81C17B" w14:textId="64E48526" w:rsidR="00A825F1" w:rsidRPr="0063748D" w:rsidRDefault="00A825F1" w:rsidP="0083496B">
            <w:pPr>
              <w:spacing w:after="0"/>
              <w:jc w:val="center"/>
              <w:rPr>
                <w:sz w:val="20"/>
                <w:szCs w:val="20"/>
                <w:lang w:eastAsia="hr-HR"/>
              </w:rPr>
            </w:pPr>
          </w:p>
        </w:tc>
        <w:tc>
          <w:tcPr>
            <w:tcW w:w="850" w:type="dxa"/>
            <w:tcBorders>
              <w:top w:val="nil"/>
              <w:left w:val="nil"/>
              <w:bottom w:val="single" w:sz="4" w:space="0" w:color="auto"/>
              <w:right w:val="single" w:sz="4" w:space="0" w:color="auto"/>
            </w:tcBorders>
            <w:vAlign w:val="bottom"/>
          </w:tcPr>
          <w:p w14:paraId="6EE8722F" w14:textId="77777777" w:rsidR="00A825F1" w:rsidRPr="0063748D" w:rsidRDefault="00A825F1" w:rsidP="0083496B">
            <w:pPr>
              <w:spacing w:after="0"/>
              <w:jc w:val="center"/>
              <w:rPr>
                <w:sz w:val="20"/>
                <w:szCs w:val="20"/>
                <w:lang w:eastAsia="hr-HR"/>
              </w:rPr>
            </w:pPr>
          </w:p>
        </w:tc>
        <w:tc>
          <w:tcPr>
            <w:tcW w:w="851" w:type="dxa"/>
            <w:tcBorders>
              <w:top w:val="nil"/>
              <w:left w:val="nil"/>
              <w:bottom w:val="single" w:sz="4" w:space="0" w:color="auto"/>
              <w:right w:val="single" w:sz="4" w:space="0" w:color="auto"/>
            </w:tcBorders>
            <w:vAlign w:val="bottom"/>
          </w:tcPr>
          <w:p w14:paraId="6671617E" w14:textId="77777777" w:rsidR="00A825F1" w:rsidRPr="0063748D" w:rsidRDefault="00A825F1" w:rsidP="0083496B">
            <w:pPr>
              <w:spacing w:after="0"/>
              <w:jc w:val="center"/>
              <w:rPr>
                <w:sz w:val="20"/>
                <w:szCs w:val="20"/>
                <w:lang w:eastAsia="hr-HR"/>
              </w:rPr>
            </w:pPr>
          </w:p>
        </w:tc>
      </w:tr>
    </w:tbl>
    <w:p w14:paraId="32DDB95B" w14:textId="77777777" w:rsidR="005A1C4E" w:rsidRPr="0063748D" w:rsidRDefault="005A1C4E" w:rsidP="005A1C4E"/>
    <w:p w14:paraId="7F1CB258" w14:textId="77777777" w:rsidR="005A1C4E" w:rsidRDefault="005A1C4E" w:rsidP="005A1C4E"/>
    <w:p w14:paraId="0AF2D574" w14:textId="77777777" w:rsidR="0090572E" w:rsidRPr="0063748D" w:rsidRDefault="0090572E" w:rsidP="005A1C4E"/>
    <w:tbl>
      <w:tblPr>
        <w:tblW w:w="6280" w:type="dxa"/>
        <w:tblLook w:val="04A0" w:firstRow="1" w:lastRow="0" w:firstColumn="1" w:lastColumn="0" w:noHBand="0" w:noVBand="1"/>
      </w:tblPr>
      <w:tblGrid>
        <w:gridCol w:w="5449"/>
        <w:gridCol w:w="831"/>
      </w:tblGrid>
      <w:tr w:rsidR="005A1C4E" w:rsidRPr="0063748D" w14:paraId="3914464F" w14:textId="77777777" w:rsidTr="0083496B">
        <w:trPr>
          <w:gridAfter w:val="1"/>
          <w:wAfter w:w="738" w:type="dxa"/>
          <w:trHeight w:val="300"/>
        </w:trPr>
        <w:tc>
          <w:tcPr>
            <w:tcW w:w="4840" w:type="dxa"/>
            <w:noWrap/>
            <w:vAlign w:val="bottom"/>
            <w:hideMark/>
          </w:tcPr>
          <w:p w14:paraId="20F383CE" w14:textId="77777777" w:rsidR="005A1C4E" w:rsidRPr="0063748D" w:rsidRDefault="005A1C4E" w:rsidP="0083496B">
            <w:pPr>
              <w:spacing w:after="0" w:line="240" w:lineRule="auto"/>
              <w:rPr>
                <w:rFonts w:ascii="Calibri" w:eastAsia="Times New Roman" w:hAnsi="Calibri" w:cs="Calibri"/>
                <w:b/>
                <w:bCs/>
                <w:color w:val="000000"/>
                <w:lang w:eastAsia="hr-HR"/>
              </w:rPr>
            </w:pPr>
            <w:r w:rsidRPr="0063748D">
              <w:rPr>
                <w:rFonts w:ascii="Calibri" w:eastAsia="Times New Roman" w:hAnsi="Calibri" w:cs="Calibri"/>
                <w:b/>
                <w:bCs/>
                <w:color w:val="000000"/>
                <w:lang w:eastAsia="hr-HR"/>
              </w:rPr>
              <w:t>*  ZA=  +</w:t>
            </w:r>
          </w:p>
        </w:tc>
      </w:tr>
      <w:tr w:rsidR="005A1C4E" w:rsidRPr="0063748D" w14:paraId="204B2060" w14:textId="77777777" w:rsidTr="0083496B">
        <w:trPr>
          <w:gridAfter w:val="1"/>
          <w:wAfter w:w="738" w:type="dxa"/>
          <w:trHeight w:val="300"/>
        </w:trPr>
        <w:tc>
          <w:tcPr>
            <w:tcW w:w="4840" w:type="dxa"/>
            <w:noWrap/>
            <w:vAlign w:val="bottom"/>
            <w:hideMark/>
          </w:tcPr>
          <w:p w14:paraId="59DA21AF" w14:textId="77777777" w:rsidR="005A1C4E" w:rsidRPr="0063748D" w:rsidRDefault="005A1C4E" w:rsidP="0083496B">
            <w:pPr>
              <w:spacing w:after="0" w:line="240" w:lineRule="auto"/>
              <w:rPr>
                <w:rFonts w:ascii="Calibri" w:eastAsia="Times New Roman" w:hAnsi="Calibri" w:cs="Calibri"/>
                <w:b/>
                <w:bCs/>
                <w:color w:val="000000"/>
                <w:lang w:eastAsia="hr-HR"/>
              </w:rPr>
            </w:pPr>
            <w:r w:rsidRPr="0063748D">
              <w:rPr>
                <w:rFonts w:ascii="Calibri" w:eastAsia="Times New Roman" w:hAnsi="Calibri" w:cs="Calibri"/>
                <w:b/>
                <w:bCs/>
                <w:color w:val="000000"/>
                <w:lang w:eastAsia="hr-HR"/>
              </w:rPr>
              <w:t xml:space="preserve">    PROTIV=  —</w:t>
            </w:r>
          </w:p>
        </w:tc>
      </w:tr>
      <w:tr w:rsidR="005A1C4E" w:rsidRPr="0063748D" w14:paraId="2D8ECCD0" w14:textId="77777777" w:rsidTr="0083496B">
        <w:trPr>
          <w:gridAfter w:val="1"/>
          <w:wAfter w:w="738" w:type="dxa"/>
          <w:trHeight w:val="300"/>
        </w:trPr>
        <w:tc>
          <w:tcPr>
            <w:tcW w:w="4840" w:type="dxa"/>
            <w:noWrap/>
            <w:vAlign w:val="bottom"/>
            <w:hideMark/>
          </w:tcPr>
          <w:p w14:paraId="7D25C8A1" w14:textId="77777777" w:rsidR="005A1C4E" w:rsidRPr="0063748D" w:rsidRDefault="005A1C4E" w:rsidP="0083496B">
            <w:pPr>
              <w:spacing w:after="0" w:line="240" w:lineRule="auto"/>
              <w:rPr>
                <w:rFonts w:ascii="Calibri" w:eastAsia="Times New Roman" w:hAnsi="Calibri" w:cs="Calibri"/>
                <w:b/>
                <w:bCs/>
                <w:color w:val="000000"/>
                <w:lang w:eastAsia="hr-HR"/>
              </w:rPr>
            </w:pPr>
            <w:r w:rsidRPr="0063748D">
              <w:rPr>
                <w:rFonts w:ascii="Calibri" w:eastAsia="Times New Roman" w:hAnsi="Calibri" w:cs="Calibri"/>
                <w:b/>
                <w:bCs/>
                <w:color w:val="000000"/>
                <w:lang w:eastAsia="hr-HR"/>
              </w:rPr>
              <w:t xml:space="preserve">    SUZDRŽAN=  0</w:t>
            </w:r>
          </w:p>
        </w:tc>
      </w:tr>
      <w:tr w:rsidR="005A1C4E" w:rsidRPr="0063748D" w14:paraId="67504C92" w14:textId="77777777" w:rsidTr="0083496B">
        <w:trPr>
          <w:trHeight w:val="300"/>
        </w:trPr>
        <w:tc>
          <w:tcPr>
            <w:tcW w:w="5320" w:type="dxa"/>
            <w:gridSpan w:val="2"/>
            <w:noWrap/>
            <w:vAlign w:val="bottom"/>
            <w:hideMark/>
          </w:tcPr>
          <w:p w14:paraId="5A541902" w14:textId="77777777" w:rsidR="005A1C4E" w:rsidRPr="0063748D" w:rsidRDefault="005A1C4E" w:rsidP="0083496B">
            <w:pPr>
              <w:spacing w:after="0" w:line="240" w:lineRule="auto"/>
              <w:rPr>
                <w:rFonts w:ascii="Calibri" w:eastAsia="Times New Roman" w:hAnsi="Calibri" w:cs="Calibri"/>
                <w:b/>
                <w:bCs/>
                <w:color w:val="000000"/>
                <w:lang w:eastAsia="hr-HR"/>
              </w:rPr>
            </w:pPr>
            <w:r w:rsidRPr="0063748D">
              <w:rPr>
                <w:rFonts w:ascii="Calibri" w:eastAsia="Times New Roman" w:hAnsi="Calibri" w:cs="Calibri"/>
                <w:b/>
                <w:bCs/>
                <w:color w:val="000000"/>
                <w:lang w:eastAsia="hr-HR"/>
              </w:rPr>
              <w:t xml:space="preserve">    NIJE PRISUTAN= prekrižiti ime</w:t>
            </w:r>
          </w:p>
        </w:tc>
      </w:tr>
    </w:tbl>
    <w:p w14:paraId="0E967DFE" w14:textId="77777777" w:rsidR="005A1C4E" w:rsidRDefault="005A1C4E" w:rsidP="005A1C4E">
      <w:pPr>
        <w:spacing w:after="0"/>
        <w:rPr>
          <w:rFonts w:ascii="Times New Roman" w:hAnsi="Times New Roman" w:cs="Times New Roman"/>
          <w:b/>
          <w:sz w:val="24"/>
          <w:szCs w:val="24"/>
        </w:rPr>
      </w:pPr>
    </w:p>
    <w:p w14:paraId="3E6C43E7" w14:textId="77777777" w:rsidR="005A1C4E" w:rsidRDefault="005A1C4E" w:rsidP="005A1C4E">
      <w:pPr>
        <w:spacing w:after="0"/>
        <w:rPr>
          <w:rFonts w:ascii="Times New Roman" w:hAnsi="Times New Roman" w:cs="Times New Roman"/>
          <w:b/>
          <w:sz w:val="24"/>
          <w:szCs w:val="24"/>
        </w:rPr>
      </w:pPr>
    </w:p>
    <w:p w14:paraId="5A75CB75" w14:textId="77777777" w:rsidR="005A1C4E" w:rsidRDefault="005A1C4E" w:rsidP="005A1C4E">
      <w:pPr>
        <w:spacing w:after="0"/>
        <w:rPr>
          <w:rFonts w:ascii="Times New Roman" w:hAnsi="Times New Roman" w:cs="Times New Roman"/>
          <w:b/>
          <w:sz w:val="24"/>
          <w:szCs w:val="24"/>
        </w:rPr>
      </w:pPr>
    </w:p>
    <w:p w14:paraId="740B3FD6" w14:textId="77777777" w:rsidR="005A1C4E" w:rsidRDefault="005A1C4E" w:rsidP="005A1C4E">
      <w:pPr>
        <w:spacing w:after="0"/>
        <w:rPr>
          <w:rFonts w:ascii="Times New Roman" w:hAnsi="Times New Roman" w:cs="Times New Roman"/>
          <w:b/>
          <w:sz w:val="24"/>
          <w:szCs w:val="24"/>
        </w:rPr>
      </w:pPr>
    </w:p>
    <w:p w14:paraId="6E9CEA01" w14:textId="77777777" w:rsidR="005A1C4E" w:rsidRDefault="005A1C4E" w:rsidP="005A1C4E">
      <w:pPr>
        <w:spacing w:after="0"/>
        <w:rPr>
          <w:rFonts w:ascii="Times New Roman" w:hAnsi="Times New Roman" w:cs="Times New Roman"/>
          <w:b/>
          <w:sz w:val="24"/>
          <w:szCs w:val="24"/>
        </w:rPr>
      </w:pPr>
    </w:p>
    <w:p w14:paraId="14CA0C8C" w14:textId="77777777" w:rsidR="005A1C4E" w:rsidRDefault="005A1C4E" w:rsidP="005A1C4E">
      <w:pPr>
        <w:spacing w:after="0"/>
        <w:rPr>
          <w:rFonts w:ascii="Times New Roman" w:hAnsi="Times New Roman" w:cs="Times New Roman"/>
          <w:b/>
          <w:sz w:val="24"/>
          <w:szCs w:val="24"/>
        </w:rPr>
      </w:pPr>
    </w:p>
    <w:p w14:paraId="265004CB" w14:textId="77777777" w:rsidR="005A1C4E" w:rsidRDefault="005A1C4E" w:rsidP="005A1C4E">
      <w:pPr>
        <w:spacing w:after="0"/>
        <w:rPr>
          <w:rFonts w:ascii="Times New Roman" w:hAnsi="Times New Roman" w:cs="Times New Roman"/>
          <w:b/>
          <w:sz w:val="24"/>
          <w:szCs w:val="24"/>
        </w:rPr>
      </w:pPr>
    </w:p>
    <w:p w14:paraId="66D4A07B" w14:textId="77777777" w:rsidR="005A1C4E" w:rsidRDefault="005A1C4E" w:rsidP="005A1C4E">
      <w:pPr>
        <w:spacing w:after="0"/>
        <w:rPr>
          <w:rFonts w:ascii="Times New Roman" w:hAnsi="Times New Roman" w:cs="Times New Roman"/>
          <w:b/>
          <w:sz w:val="24"/>
          <w:szCs w:val="24"/>
        </w:rPr>
      </w:pPr>
    </w:p>
    <w:p w14:paraId="061D8C7E" w14:textId="6D42D50D" w:rsidR="005A1C4E" w:rsidRDefault="005A1C4E" w:rsidP="005A1C4E">
      <w:pPr>
        <w:spacing w:after="0"/>
        <w:rPr>
          <w:rFonts w:ascii="Times New Roman" w:hAnsi="Times New Roman" w:cs="Times New Roman"/>
          <w:b/>
          <w:sz w:val="24"/>
          <w:szCs w:val="24"/>
        </w:rPr>
      </w:pPr>
    </w:p>
    <w:p w14:paraId="37F44EFB" w14:textId="3286C562" w:rsidR="00756244" w:rsidRDefault="00756244" w:rsidP="005A1C4E">
      <w:pPr>
        <w:spacing w:after="0"/>
        <w:rPr>
          <w:rFonts w:ascii="Times New Roman" w:hAnsi="Times New Roman" w:cs="Times New Roman"/>
          <w:b/>
          <w:sz w:val="24"/>
          <w:szCs w:val="24"/>
        </w:rPr>
      </w:pPr>
    </w:p>
    <w:p w14:paraId="774EFE0A" w14:textId="2C74C3BD" w:rsidR="00756244" w:rsidRDefault="00756244" w:rsidP="005A1C4E">
      <w:pPr>
        <w:spacing w:after="0"/>
        <w:rPr>
          <w:rFonts w:ascii="Times New Roman" w:hAnsi="Times New Roman" w:cs="Times New Roman"/>
          <w:b/>
          <w:sz w:val="24"/>
          <w:szCs w:val="24"/>
        </w:rPr>
      </w:pPr>
    </w:p>
    <w:p w14:paraId="1685F81D" w14:textId="2C8C2AD5" w:rsidR="00756244" w:rsidRDefault="00756244" w:rsidP="005A1C4E">
      <w:pPr>
        <w:spacing w:after="0"/>
        <w:rPr>
          <w:rFonts w:ascii="Times New Roman" w:hAnsi="Times New Roman" w:cs="Times New Roman"/>
          <w:b/>
          <w:sz w:val="24"/>
          <w:szCs w:val="24"/>
        </w:rPr>
      </w:pPr>
    </w:p>
    <w:p w14:paraId="1853ECFF" w14:textId="66B7AE47" w:rsidR="00756244" w:rsidRDefault="00756244" w:rsidP="005A1C4E">
      <w:pPr>
        <w:spacing w:after="0"/>
        <w:rPr>
          <w:rFonts w:ascii="Times New Roman" w:hAnsi="Times New Roman" w:cs="Times New Roman"/>
          <w:b/>
          <w:sz w:val="24"/>
          <w:szCs w:val="24"/>
        </w:rPr>
      </w:pPr>
    </w:p>
    <w:p w14:paraId="2FA5CA1D" w14:textId="064778BB" w:rsidR="00756244" w:rsidRDefault="00756244" w:rsidP="005A1C4E">
      <w:pPr>
        <w:spacing w:after="0"/>
        <w:rPr>
          <w:rFonts w:ascii="Times New Roman" w:hAnsi="Times New Roman" w:cs="Times New Roman"/>
          <w:b/>
          <w:sz w:val="24"/>
          <w:szCs w:val="24"/>
        </w:rPr>
      </w:pPr>
    </w:p>
    <w:p w14:paraId="7EEF4844" w14:textId="3CB44A98" w:rsidR="00756244" w:rsidRDefault="00756244" w:rsidP="005A1C4E">
      <w:pPr>
        <w:spacing w:after="0"/>
        <w:rPr>
          <w:rFonts w:ascii="Times New Roman" w:hAnsi="Times New Roman" w:cs="Times New Roman"/>
          <w:b/>
          <w:sz w:val="24"/>
          <w:szCs w:val="24"/>
        </w:rPr>
      </w:pPr>
    </w:p>
    <w:p w14:paraId="6B9E86A7" w14:textId="3BA0A1EA" w:rsidR="00756244" w:rsidRDefault="00756244" w:rsidP="005A1C4E">
      <w:pPr>
        <w:spacing w:after="0"/>
        <w:rPr>
          <w:rFonts w:ascii="Times New Roman" w:hAnsi="Times New Roman" w:cs="Times New Roman"/>
          <w:b/>
          <w:sz w:val="24"/>
          <w:szCs w:val="24"/>
        </w:rPr>
      </w:pPr>
    </w:p>
    <w:p w14:paraId="1C70618E" w14:textId="1E5B4C5F" w:rsidR="00756244" w:rsidRDefault="00756244" w:rsidP="005A1C4E">
      <w:pPr>
        <w:spacing w:after="0"/>
        <w:rPr>
          <w:rFonts w:ascii="Times New Roman" w:hAnsi="Times New Roman" w:cs="Times New Roman"/>
          <w:b/>
          <w:sz w:val="24"/>
          <w:szCs w:val="24"/>
        </w:rPr>
      </w:pPr>
    </w:p>
    <w:p w14:paraId="2F8D8C70" w14:textId="645179CE" w:rsidR="00756244" w:rsidRDefault="00756244" w:rsidP="005A1C4E">
      <w:pPr>
        <w:spacing w:after="0"/>
        <w:rPr>
          <w:rFonts w:ascii="Times New Roman" w:hAnsi="Times New Roman" w:cs="Times New Roman"/>
          <w:b/>
          <w:sz w:val="24"/>
          <w:szCs w:val="24"/>
        </w:rPr>
      </w:pPr>
    </w:p>
    <w:p w14:paraId="24BABADD" w14:textId="2A9F80C3" w:rsidR="00756244" w:rsidRDefault="00756244" w:rsidP="005A1C4E">
      <w:pPr>
        <w:spacing w:after="0"/>
        <w:rPr>
          <w:rFonts w:ascii="Times New Roman" w:hAnsi="Times New Roman" w:cs="Times New Roman"/>
          <w:b/>
          <w:sz w:val="24"/>
          <w:szCs w:val="24"/>
        </w:rPr>
      </w:pPr>
    </w:p>
    <w:p w14:paraId="441B6F76" w14:textId="6B8FEBAA" w:rsidR="00756244" w:rsidRDefault="00756244" w:rsidP="005A1C4E">
      <w:pPr>
        <w:spacing w:after="0"/>
        <w:rPr>
          <w:rFonts w:ascii="Times New Roman" w:hAnsi="Times New Roman" w:cs="Times New Roman"/>
          <w:b/>
          <w:sz w:val="24"/>
          <w:szCs w:val="24"/>
        </w:rPr>
      </w:pPr>
    </w:p>
    <w:p w14:paraId="0B50C4E2" w14:textId="349DC9C6" w:rsidR="00756244" w:rsidRDefault="00756244" w:rsidP="005A1C4E">
      <w:pPr>
        <w:spacing w:after="0"/>
        <w:rPr>
          <w:rFonts w:ascii="Times New Roman" w:hAnsi="Times New Roman" w:cs="Times New Roman"/>
          <w:b/>
          <w:sz w:val="24"/>
          <w:szCs w:val="24"/>
        </w:rPr>
      </w:pPr>
    </w:p>
    <w:p w14:paraId="24528932" w14:textId="0D661BF5" w:rsidR="00756244" w:rsidRDefault="00756244" w:rsidP="005A1C4E">
      <w:pPr>
        <w:spacing w:after="0"/>
        <w:rPr>
          <w:rFonts w:ascii="Times New Roman" w:hAnsi="Times New Roman" w:cs="Times New Roman"/>
          <w:b/>
          <w:sz w:val="24"/>
          <w:szCs w:val="24"/>
        </w:rPr>
      </w:pPr>
    </w:p>
    <w:p w14:paraId="214B42D9" w14:textId="5F504530" w:rsidR="00756244" w:rsidRDefault="00756244" w:rsidP="005A1C4E">
      <w:pPr>
        <w:spacing w:after="0"/>
        <w:rPr>
          <w:rFonts w:ascii="Times New Roman" w:hAnsi="Times New Roman" w:cs="Times New Roman"/>
          <w:b/>
          <w:sz w:val="24"/>
          <w:szCs w:val="24"/>
        </w:rPr>
      </w:pPr>
    </w:p>
    <w:p w14:paraId="257B31C8" w14:textId="02319C5A" w:rsidR="00756244" w:rsidRDefault="00756244" w:rsidP="005A1C4E">
      <w:pPr>
        <w:spacing w:after="0"/>
        <w:rPr>
          <w:rFonts w:ascii="Times New Roman" w:hAnsi="Times New Roman" w:cs="Times New Roman"/>
          <w:b/>
          <w:sz w:val="24"/>
          <w:szCs w:val="24"/>
        </w:rPr>
      </w:pPr>
    </w:p>
    <w:p w14:paraId="4447E23E" w14:textId="14BF2B30" w:rsidR="00756244" w:rsidRDefault="00756244" w:rsidP="005A1C4E">
      <w:pPr>
        <w:spacing w:after="0"/>
        <w:rPr>
          <w:rFonts w:ascii="Times New Roman" w:hAnsi="Times New Roman" w:cs="Times New Roman"/>
          <w:b/>
          <w:sz w:val="24"/>
          <w:szCs w:val="24"/>
        </w:rPr>
      </w:pPr>
    </w:p>
    <w:p w14:paraId="04E87F92" w14:textId="6672C12E" w:rsidR="00756244" w:rsidRDefault="00756244" w:rsidP="005A1C4E">
      <w:pPr>
        <w:spacing w:after="0"/>
        <w:rPr>
          <w:rFonts w:ascii="Times New Roman" w:hAnsi="Times New Roman" w:cs="Times New Roman"/>
          <w:b/>
          <w:sz w:val="24"/>
          <w:szCs w:val="24"/>
        </w:rPr>
      </w:pPr>
    </w:p>
    <w:p w14:paraId="5B69E3F1" w14:textId="085A736A" w:rsidR="00756244" w:rsidRDefault="00756244" w:rsidP="005A1C4E">
      <w:pPr>
        <w:spacing w:after="0"/>
        <w:rPr>
          <w:rFonts w:ascii="Times New Roman" w:hAnsi="Times New Roman" w:cs="Times New Roman"/>
          <w:b/>
          <w:sz w:val="24"/>
          <w:szCs w:val="24"/>
        </w:rPr>
      </w:pPr>
    </w:p>
    <w:p w14:paraId="6F2B080F" w14:textId="5BA59333" w:rsidR="00756244" w:rsidRPr="00756244" w:rsidRDefault="00756244" w:rsidP="0075624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756244">
        <w:rPr>
          <w:rFonts w:ascii="Times New Roman" w:eastAsia="Times New Roman" w:hAnsi="Times New Roman" w:cs="Times New Roman"/>
          <w:color w:val="000000"/>
          <w:sz w:val="24"/>
          <w:szCs w:val="24"/>
        </w:rPr>
        <w:t>Na temelju članka 99. stavka 1. točke 6. Statuta Grada Zagreba (Službeni glasnik Grada Zagreba 23/16, 2/18, 23/18, 3/20, 3/21, 11/21-pročišćeni tekst i 16/22), Vijeće Mjesnog odbora Kupinečki Kraljevec - centar, na 42. sjednici, 28. listopada 2024. donijelo je</w:t>
      </w:r>
    </w:p>
    <w:p w14:paraId="60E11A50" w14:textId="77777777" w:rsidR="00756244" w:rsidRPr="00756244" w:rsidRDefault="00756244" w:rsidP="00756244">
      <w:pPr>
        <w:spacing w:after="0" w:line="276" w:lineRule="auto"/>
        <w:ind w:firstLine="720"/>
        <w:jc w:val="both"/>
        <w:rPr>
          <w:rFonts w:ascii="Times New Roman" w:eastAsia="Times New Roman" w:hAnsi="Times New Roman" w:cs="Times New Roman"/>
          <w:color w:val="000000"/>
          <w:sz w:val="24"/>
          <w:szCs w:val="24"/>
        </w:rPr>
      </w:pPr>
    </w:p>
    <w:p w14:paraId="36BB5A70" w14:textId="77777777" w:rsidR="00756244" w:rsidRPr="00756244" w:rsidRDefault="00756244" w:rsidP="00756244">
      <w:pPr>
        <w:spacing w:after="0" w:line="276" w:lineRule="auto"/>
        <w:ind w:firstLine="720"/>
        <w:jc w:val="both"/>
        <w:rPr>
          <w:rFonts w:ascii="Times New Roman" w:eastAsia="Times New Roman" w:hAnsi="Times New Roman" w:cs="Times New Roman"/>
          <w:color w:val="000000"/>
          <w:sz w:val="24"/>
          <w:szCs w:val="24"/>
        </w:rPr>
      </w:pPr>
    </w:p>
    <w:p w14:paraId="4C893954" w14:textId="77777777" w:rsidR="00756244" w:rsidRPr="00756244" w:rsidRDefault="00756244" w:rsidP="00756244">
      <w:pPr>
        <w:spacing w:after="0" w:line="276" w:lineRule="auto"/>
        <w:ind w:right="-2"/>
        <w:jc w:val="center"/>
        <w:rPr>
          <w:rFonts w:ascii="Times New Roman" w:eastAsia="Times New Roman" w:hAnsi="Times New Roman" w:cs="Times New Roman"/>
          <w:b/>
          <w:color w:val="000000"/>
          <w:sz w:val="24"/>
          <w:szCs w:val="24"/>
        </w:rPr>
      </w:pPr>
      <w:r w:rsidRPr="00756244">
        <w:rPr>
          <w:rFonts w:ascii="Times New Roman" w:eastAsia="Times New Roman" w:hAnsi="Times New Roman" w:cs="Times New Roman"/>
          <w:b/>
          <w:color w:val="000000"/>
          <w:sz w:val="24"/>
          <w:szCs w:val="24"/>
        </w:rPr>
        <w:t>ODLUKU</w:t>
      </w:r>
    </w:p>
    <w:p w14:paraId="47691FA9" w14:textId="77777777" w:rsidR="00756244" w:rsidRPr="00756244" w:rsidRDefault="00756244" w:rsidP="00756244">
      <w:pPr>
        <w:spacing w:after="0" w:line="276" w:lineRule="auto"/>
        <w:ind w:right="-2"/>
        <w:jc w:val="center"/>
        <w:rPr>
          <w:rFonts w:ascii="Times New Roman" w:eastAsia="Times New Roman" w:hAnsi="Times New Roman" w:cs="Times New Roman"/>
          <w:b/>
          <w:color w:val="000000"/>
          <w:sz w:val="24"/>
          <w:szCs w:val="24"/>
        </w:rPr>
      </w:pPr>
      <w:r w:rsidRPr="00756244">
        <w:rPr>
          <w:rFonts w:ascii="Times New Roman" w:eastAsia="Times New Roman" w:hAnsi="Times New Roman" w:cs="Times New Roman"/>
          <w:b/>
          <w:color w:val="000000"/>
          <w:sz w:val="24"/>
          <w:szCs w:val="24"/>
        </w:rPr>
        <w:t>o izmjeni Poslovnika o radu Vijeća Mjesnog odbora</w:t>
      </w:r>
      <w:r w:rsidRPr="00756244">
        <w:rPr>
          <w:rFonts w:ascii="Times New Roman" w:eastAsia="Times New Roman" w:hAnsi="Times New Roman" w:cs="Times New Roman"/>
          <w:color w:val="000000"/>
          <w:sz w:val="24"/>
          <w:szCs w:val="24"/>
        </w:rPr>
        <w:t xml:space="preserve"> </w:t>
      </w:r>
      <w:r w:rsidRPr="00756244">
        <w:rPr>
          <w:rFonts w:ascii="Times New Roman" w:eastAsia="Times New Roman" w:hAnsi="Times New Roman" w:cs="Times New Roman"/>
          <w:b/>
          <w:color w:val="000000"/>
          <w:sz w:val="24"/>
          <w:szCs w:val="24"/>
        </w:rPr>
        <w:t>Kupinečki Kraljevec - centar</w:t>
      </w:r>
    </w:p>
    <w:p w14:paraId="26F06F90" w14:textId="77777777"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p>
    <w:p w14:paraId="70F4A0A1" w14:textId="77777777"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p>
    <w:p w14:paraId="73C33EF7" w14:textId="77777777" w:rsidR="00756244" w:rsidRPr="00756244" w:rsidRDefault="00756244" w:rsidP="00756244">
      <w:pPr>
        <w:spacing w:after="0" w:line="276" w:lineRule="auto"/>
        <w:ind w:right="-2"/>
        <w:jc w:val="center"/>
        <w:rPr>
          <w:rFonts w:ascii="Times New Roman" w:eastAsia="Times New Roman" w:hAnsi="Times New Roman" w:cs="Times New Roman"/>
          <w:b/>
          <w:color w:val="000000"/>
          <w:sz w:val="24"/>
          <w:szCs w:val="24"/>
        </w:rPr>
      </w:pPr>
      <w:r w:rsidRPr="00756244">
        <w:rPr>
          <w:rFonts w:ascii="Times New Roman" w:eastAsia="Times New Roman" w:hAnsi="Times New Roman" w:cs="Times New Roman"/>
          <w:b/>
          <w:color w:val="000000"/>
          <w:sz w:val="24"/>
          <w:szCs w:val="24"/>
        </w:rPr>
        <w:t>Članak 1.</w:t>
      </w:r>
    </w:p>
    <w:p w14:paraId="24537AF3" w14:textId="77777777" w:rsidR="00756244" w:rsidRPr="00756244" w:rsidRDefault="00756244" w:rsidP="00756244">
      <w:pPr>
        <w:spacing w:after="0" w:line="276" w:lineRule="auto"/>
        <w:ind w:right="-2"/>
        <w:jc w:val="center"/>
        <w:rPr>
          <w:rFonts w:ascii="Times New Roman" w:eastAsia="Times New Roman" w:hAnsi="Times New Roman" w:cs="Times New Roman"/>
          <w:b/>
          <w:color w:val="000000"/>
          <w:sz w:val="24"/>
          <w:szCs w:val="24"/>
        </w:rPr>
      </w:pPr>
    </w:p>
    <w:p w14:paraId="31A08170" w14:textId="77777777" w:rsidR="00756244" w:rsidRPr="00756244" w:rsidRDefault="00756244" w:rsidP="00756244">
      <w:pPr>
        <w:spacing w:after="0" w:line="276" w:lineRule="auto"/>
        <w:ind w:right="-2"/>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ab/>
        <w:t xml:space="preserve">U Poslovniku o radu Vijeća Mjesnog odbora Kupinečki Kraljevec - centar , donesenog na 25. sjednici, 17. svibnja 2023., u članku </w:t>
      </w:r>
      <w:r w:rsidRPr="00756244">
        <w:rPr>
          <w:rFonts w:ascii="Times New Roman" w:eastAsia="Times New Roman" w:hAnsi="Times New Roman" w:cs="Times New Roman"/>
          <w:b/>
          <w:color w:val="000000"/>
          <w:sz w:val="24"/>
          <w:szCs w:val="24"/>
        </w:rPr>
        <w:t>40</w:t>
      </w:r>
      <w:r w:rsidRPr="00756244">
        <w:rPr>
          <w:rFonts w:ascii="Times New Roman" w:eastAsia="Times New Roman" w:hAnsi="Times New Roman" w:cs="Times New Roman"/>
          <w:color w:val="000000"/>
          <w:sz w:val="24"/>
          <w:szCs w:val="24"/>
        </w:rPr>
        <w:t>. stavak 2. mijenja se i glasi:</w:t>
      </w:r>
    </w:p>
    <w:p w14:paraId="75927243" w14:textId="77777777"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0E36669C" w14:textId="77777777" w:rsidR="00756244" w:rsidRPr="00756244" w:rsidRDefault="00756244" w:rsidP="00756244">
      <w:pPr>
        <w:spacing w:after="0" w:line="276" w:lineRule="auto"/>
        <w:ind w:right="-2"/>
        <w:jc w:val="center"/>
        <w:rPr>
          <w:rFonts w:ascii="Times New Roman" w:eastAsia="Times New Roman" w:hAnsi="Times New Roman" w:cs="Times New Roman"/>
          <w:b/>
          <w:color w:val="000000"/>
          <w:sz w:val="24"/>
          <w:szCs w:val="24"/>
        </w:rPr>
      </w:pPr>
    </w:p>
    <w:p w14:paraId="580B224C" w14:textId="77777777" w:rsidR="00756244" w:rsidRPr="00756244" w:rsidRDefault="00756244" w:rsidP="00756244">
      <w:pPr>
        <w:spacing w:after="0" w:line="276" w:lineRule="auto"/>
        <w:ind w:right="-2"/>
        <w:jc w:val="center"/>
        <w:rPr>
          <w:rFonts w:ascii="Times New Roman" w:eastAsia="Times New Roman" w:hAnsi="Times New Roman" w:cs="Times New Roman"/>
          <w:b/>
          <w:color w:val="000000"/>
          <w:sz w:val="24"/>
          <w:szCs w:val="24"/>
        </w:rPr>
      </w:pPr>
    </w:p>
    <w:p w14:paraId="3E2F9D38" w14:textId="77777777" w:rsidR="00756244" w:rsidRPr="00756244" w:rsidRDefault="00756244" w:rsidP="00756244">
      <w:pPr>
        <w:spacing w:after="0" w:line="276" w:lineRule="auto"/>
        <w:ind w:right="-2"/>
        <w:jc w:val="center"/>
        <w:rPr>
          <w:rFonts w:ascii="Times New Roman" w:eastAsia="Times New Roman" w:hAnsi="Times New Roman" w:cs="Times New Roman"/>
          <w:b/>
          <w:color w:val="000000"/>
          <w:sz w:val="24"/>
          <w:szCs w:val="24"/>
        </w:rPr>
      </w:pPr>
      <w:r w:rsidRPr="00756244">
        <w:rPr>
          <w:rFonts w:ascii="Times New Roman" w:eastAsia="Times New Roman" w:hAnsi="Times New Roman" w:cs="Times New Roman"/>
          <w:b/>
          <w:color w:val="000000"/>
          <w:sz w:val="24"/>
          <w:szCs w:val="24"/>
        </w:rPr>
        <w:t>Članak 2.</w:t>
      </w:r>
    </w:p>
    <w:p w14:paraId="43AF3E7E" w14:textId="77777777" w:rsidR="00756244" w:rsidRPr="00756244" w:rsidRDefault="00756244" w:rsidP="00756244">
      <w:pPr>
        <w:spacing w:after="0" w:line="276" w:lineRule="auto"/>
        <w:ind w:right="-2" w:firstLine="720"/>
        <w:jc w:val="both"/>
        <w:rPr>
          <w:rFonts w:ascii="Times New Roman" w:eastAsia="Times New Roman" w:hAnsi="Times New Roman" w:cs="Times New Roman"/>
          <w:color w:val="000000"/>
          <w:sz w:val="24"/>
          <w:szCs w:val="24"/>
        </w:rPr>
      </w:pPr>
    </w:p>
    <w:p w14:paraId="34FD36C0" w14:textId="77777777" w:rsidR="00756244" w:rsidRPr="00756244" w:rsidRDefault="00756244" w:rsidP="00756244">
      <w:pPr>
        <w:spacing w:after="0" w:line="276" w:lineRule="auto"/>
        <w:ind w:right="-2" w:firstLine="708"/>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Ova odluka stupa na snagu osmoga dana od dana objave na oglasnoj ploči u sjedištu Mjesnog odbora.</w:t>
      </w:r>
    </w:p>
    <w:p w14:paraId="712A2875" w14:textId="77777777" w:rsidR="00756244" w:rsidRPr="00756244" w:rsidRDefault="00756244" w:rsidP="00756244">
      <w:pPr>
        <w:spacing w:after="0" w:line="276" w:lineRule="auto"/>
        <w:jc w:val="both"/>
        <w:rPr>
          <w:rFonts w:ascii="Times New Roman" w:eastAsia="Times New Roman" w:hAnsi="Times New Roman" w:cs="Times New Roman"/>
          <w:color w:val="000000"/>
          <w:sz w:val="24"/>
          <w:szCs w:val="24"/>
        </w:rPr>
      </w:pPr>
    </w:p>
    <w:p w14:paraId="795EFFFE" w14:textId="77777777" w:rsidR="00756244" w:rsidRPr="00756244" w:rsidRDefault="00756244" w:rsidP="00756244">
      <w:pPr>
        <w:tabs>
          <w:tab w:val="left" w:pos="2385"/>
        </w:tabs>
        <w:spacing w:after="0" w:line="276" w:lineRule="auto"/>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ab/>
      </w:r>
    </w:p>
    <w:p w14:paraId="4C8FBE44" w14:textId="77777777" w:rsidR="00756244" w:rsidRPr="00756244" w:rsidRDefault="00756244" w:rsidP="00756244">
      <w:pPr>
        <w:spacing w:after="0" w:line="276" w:lineRule="auto"/>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KLASA: 024-08/24-003/2147</w:t>
      </w:r>
    </w:p>
    <w:p w14:paraId="41830E72" w14:textId="77777777"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URBROJ: 251-13-11-8/005-24-3</w:t>
      </w:r>
    </w:p>
    <w:p w14:paraId="5BCDF9CA" w14:textId="77777777"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Kupinečki Kraljevec, 28. listopada 2024.</w:t>
      </w:r>
    </w:p>
    <w:p w14:paraId="07F49413" w14:textId="77777777"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p>
    <w:p w14:paraId="4CE160A3" w14:textId="77777777"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p>
    <w:p w14:paraId="7D452ED8" w14:textId="77777777"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p>
    <w:p w14:paraId="6223084E" w14:textId="2E859A79"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756244">
        <w:rPr>
          <w:rFonts w:ascii="Times New Roman" w:eastAsia="Times New Roman" w:hAnsi="Times New Roman" w:cs="Times New Roman"/>
          <w:color w:val="000000"/>
          <w:sz w:val="24"/>
          <w:szCs w:val="24"/>
        </w:rPr>
        <w:t>Predsjednik</w:t>
      </w:r>
    </w:p>
    <w:p w14:paraId="750291A4" w14:textId="115AB42C"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756244">
        <w:rPr>
          <w:rFonts w:ascii="Times New Roman" w:eastAsia="Times New Roman" w:hAnsi="Times New Roman" w:cs="Times New Roman"/>
          <w:color w:val="000000"/>
          <w:sz w:val="24"/>
          <w:szCs w:val="24"/>
        </w:rPr>
        <w:t>Vijeća Mjesnog odbora</w:t>
      </w:r>
    </w:p>
    <w:p w14:paraId="7E9A43B3" w14:textId="4906FC55" w:rsidR="00756244" w:rsidRPr="00756244" w:rsidRDefault="00756244" w:rsidP="00756244">
      <w:pPr>
        <w:spacing w:after="0" w:line="276" w:lineRule="auto"/>
        <w:ind w:right="-2"/>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756244">
        <w:rPr>
          <w:rFonts w:ascii="Times New Roman" w:eastAsia="Times New Roman" w:hAnsi="Times New Roman" w:cs="Times New Roman"/>
          <w:color w:val="000000"/>
          <w:sz w:val="24"/>
          <w:szCs w:val="24"/>
        </w:rPr>
        <w:t>Kupinečki Kraljevec - centar</w:t>
      </w:r>
    </w:p>
    <w:p w14:paraId="7F24256E" w14:textId="77777777"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p>
    <w:p w14:paraId="28BCF375" w14:textId="1E353D8F"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r w:rsidRPr="0075624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756244">
        <w:rPr>
          <w:rFonts w:ascii="Times New Roman" w:eastAsia="Times New Roman" w:hAnsi="Times New Roman" w:cs="Times New Roman"/>
          <w:color w:val="000000"/>
          <w:sz w:val="24"/>
          <w:szCs w:val="24"/>
        </w:rPr>
        <w:t>Kristijan Jakolić</w:t>
      </w:r>
    </w:p>
    <w:p w14:paraId="73D4AB23" w14:textId="77777777"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p>
    <w:p w14:paraId="40B66389" w14:textId="77777777"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p>
    <w:p w14:paraId="3015687F" w14:textId="77777777"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p>
    <w:p w14:paraId="40568EED" w14:textId="77777777"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p>
    <w:p w14:paraId="53B5FC2E" w14:textId="77777777"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p>
    <w:p w14:paraId="079841A3" w14:textId="77777777"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p>
    <w:p w14:paraId="771AC448" w14:textId="77777777" w:rsidR="00756244" w:rsidRPr="00756244" w:rsidRDefault="00756244" w:rsidP="00756244">
      <w:pPr>
        <w:spacing w:after="0" w:line="276" w:lineRule="auto"/>
        <w:ind w:left="4536" w:right="-2"/>
        <w:jc w:val="both"/>
        <w:rPr>
          <w:rFonts w:ascii="Times New Roman" w:eastAsia="Times New Roman" w:hAnsi="Times New Roman" w:cs="Times New Roman"/>
          <w:color w:val="000000"/>
          <w:sz w:val="24"/>
          <w:szCs w:val="24"/>
        </w:rPr>
      </w:pPr>
    </w:p>
    <w:p w14:paraId="58E8F597" w14:textId="77777777" w:rsidR="00756244" w:rsidRPr="00756244" w:rsidRDefault="00756244" w:rsidP="00756244">
      <w:pPr>
        <w:spacing w:line="276" w:lineRule="auto"/>
        <w:jc w:val="center"/>
        <w:rPr>
          <w:rFonts w:ascii="Times New Roman" w:hAnsi="Times New Roman" w:cs="Times New Roman"/>
          <w:b/>
          <w:sz w:val="24"/>
          <w:szCs w:val="24"/>
        </w:rPr>
      </w:pPr>
      <w:r w:rsidRPr="00756244">
        <w:rPr>
          <w:rFonts w:ascii="Times New Roman" w:hAnsi="Times New Roman" w:cs="Times New Roman"/>
          <w:b/>
          <w:sz w:val="24"/>
          <w:szCs w:val="24"/>
        </w:rPr>
        <w:lastRenderedPageBreak/>
        <w:t xml:space="preserve">OBRAZLOŽENJE </w:t>
      </w:r>
    </w:p>
    <w:p w14:paraId="7C22905F" w14:textId="77777777" w:rsidR="00756244" w:rsidRPr="00756244" w:rsidRDefault="00756244" w:rsidP="00756244">
      <w:pPr>
        <w:spacing w:line="276" w:lineRule="auto"/>
        <w:jc w:val="center"/>
        <w:rPr>
          <w:rFonts w:ascii="Times New Roman" w:hAnsi="Times New Roman" w:cs="Times New Roman"/>
          <w:sz w:val="24"/>
          <w:szCs w:val="24"/>
        </w:rPr>
      </w:pPr>
      <w:r w:rsidRPr="00756244">
        <w:rPr>
          <w:rFonts w:ascii="Times New Roman" w:hAnsi="Times New Roman" w:cs="Times New Roman"/>
          <w:sz w:val="24"/>
          <w:szCs w:val="24"/>
        </w:rPr>
        <w:t>Odluke o izmjeni Poslovnika o radu Vijeća Mjesnog odbora Kupinečki Kraljevec - centar</w:t>
      </w:r>
    </w:p>
    <w:p w14:paraId="550989A4" w14:textId="77777777" w:rsidR="00756244" w:rsidRPr="00756244" w:rsidRDefault="00756244" w:rsidP="00756244">
      <w:pPr>
        <w:spacing w:after="0" w:line="276" w:lineRule="auto"/>
        <w:ind w:firstLine="708"/>
        <w:jc w:val="both"/>
        <w:rPr>
          <w:rFonts w:ascii="Times New Roman" w:hAnsi="Times New Roman" w:cs="Times New Roman"/>
          <w:sz w:val="24"/>
          <w:szCs w:val="24"/>
        </w:rPr>
      </w:pPr>
      <w:r w:rsidRPr="00756244">
        <w:rPr>
          <w:rFonts w:ascii="Times New Roman" w:hAnsi="Times New Roman" w:cs="Times New Roman"/>
          <w:sz w:val="24"/>
          <w:szCs w:val="24"/>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14:paraId="69F23F9A" w14:textId="77777777" w:rsidR="00756244" w:rsidRPr="00756244" w:rsidRDefault="00756244" w:rsidP="00756244">
      <w:pPr>
        <w:spacing w:after="0" w:line="276" w:lineRule="auto"/>
        <w:ind w:firstLine="708"/>
        <w:jc w:val="both"/>
        <w:rPr>
          <w:rFonts w:ascii="Times New Roman" w:hAnsi="Times New Roman" w:cs="Times New Roman"/>
          <w:sz w:val="24"/>
          <w:szCs w:val="24"/>
        </w:rPr>
      </w:pPr>
      <w:r w:rsidRPr="00756244">
        <w:rPr>
          <w:rFonts w:ascii="Times New Roman" w:hAnsi="Times New Roman" w:cs="Times New Roman"/>
          <w:sz w:val="24"/>
          <w:szCs w:val="24"/>
        </w:rPr>
        <w:t>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postupak donošenja akata Vijeća, sjednica Vijeća, radna tijela Vijeća, javnost rada Vijeća, postupak promjene Poslovnika o radu Vijeća i obavljanje stručnih, administrativnih i drugih poslova za Vijeće.</w:t>
      </w:r>
    </w:p>
    <w:p w14:paraId="0D7EEDC9" w14:textId="77777777" w:rsidR="00756244" w:rsidRPr="00756244" w:rsidRDefault="00756244" w:rsidP="00756244">
      <w:pPr>
        <w:spacing w:after="0" w:line="276" w:lineRule="auto"/>
        <w:ind w:firstLine="708"/>
        <w:jc w:val="both"/>
        <w:rPr>
          <w:rFonts w:ascii="Times New Roman" w:hAnsi="Times New Roman" w:cs="Times New Roman"/>
          <w:sz w:val="24"/>
          <w:szCs w:val="24"/>
        </w:rPr>
      </w:pPr>
      <w:r w:rsidRPr="00756244">
        <w:rPr>
          <w:rFonts w:ascii="Times New Roman" w:hAnsi="Times New Roman" w:cs="Times New Roman"/>
          <w:sz w:val="24"/>
          <w:szCs w:val="24"/>
        </w:rPr>
        <w:t>Vijeće Mjesnog odbora Kupinečki Kraljevec - centar donijelo je, na 25. sjednici, 17. svibnja 2023. Poslovnik o radu Vijeća Mjesnog odbora Kupinečki Kraljevec - centar, koji je objavljen dana 18. svibnja 2023. na oglasnoj ploči u sjedištu Mjesnog odbora i stupio na snagu osmoga dana od dana objave na oglasnoj ploči.</w:t>
      </w:r>
    </w:p>
    <w:p w14:paraId="5974EEA4" w14:textId="77777777" w:rsidR="00756244" w:rsidRPr="00756244" w:rsidRDefault="00756244" w:rsidP="00756244">
      <w:pPr>
        <w:spacing w:after="0" w:line="276" w:lineRule="auto"/>
        <w:ind w:firstLine="708"/>
        <w:jc w:val="both"/>
        <w:rPr>
          <w:rFonts w:ascii="Times New Roman" w:hAnsi="Times New Roman" w:cs="Times New Roman"/>
          <w:sz w:val="24"/>
          <w:szCs w:val="24"/>
        </w:rPr>
      </w:pPr>
      <w:r w:rsidRPr="00756244">
        <w:rPr>
          <w:rFonts w:ascii="Times New Roman" w:hAnsi="Times New Roman" w:cs="Times New Roman"/>
          <w:sz w:val="24"/>
          <w:szCs w:val="24"/>
        </w:rPr>
        <w:t>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mjesnih odbora sazivanje svih sjednica najkasnije tri dana prije održavanja sjednice, bilo je potrebno uskladiti navedeni rok s važećim zakonskim propisima, odnosno na način da se poziv za sjednicu dostavlja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p>
    <w:p w14:paraId="75F3F360" w14:textId="77777777" w:rsidR="00756244" w:rsidRPr="00756244" w:rsidRDefault="00756244" w:rsidP="00756244">
      <w:pPr>
        <w:spacing w:after="0" w:line="276" w:lineRule="auto"/>
        <w:ind w:firstLine="708"/>
        <w:jc w:val="both"/>
        <w:rPr>
          <w:rFonts w:ascii="Times New Roman" w:hAnsi="Times New Roman" w:cs="Times New Roman"/>
          <w:sz w:val="24"/>
          <w:szCs w:val="24"/>
          <w:highlight w:val="yellow"/>
        </w:rPr>
      </w:pPr>
      <w:r w:rsidRPr="00756244">
        <w:rPr>
          <w:rFonts w:ascii="Times New Roman" w:hAnsi="Times New Roman" w:cs="Times New Roman"/>
          <w:sz w:val="24"/>
          <w:szCs w:val="24"/>
        </w:rPr>
        <w:t>Slijedom iznijetog, izvršena je predmetna izmjena Poslovnika o radu Vijeća Mjesnog odbora Kupinečki Kraljevec - centar, na način da je Vijeće Mjesnog odbora  Kupinečki Kraljevec - centar donijelo, na 42. sjednici dana 28. listopada 2024. Odluku o izmjeni Poslovnika o radu Vijeća Mjesnog odbora Kupinečki Kraljevec – centar.</w:t>
      </w:r>
    </w:p>
    <w:p w14:paraId="2ACC9600" w14:textId="77777777" w:rsidR="00756244" w:rsidRPr="00756244" w:rsidRDefault="00756244" w:rsidP="00756244">
      <w:pPr>
        <w:spacing w:after="0" w:line="276" w:lineRule="auto"/>
        <w:ind w:firstLine="708"/>
        <w:jc w:val="both"/>
        <w:rPr>
          <w:rFonts w:ascii="Times New Roman" w:hAnsi="Times New Roman" w:cs="Times New Roman"/>
          <w:sz w:val="24"/>
          <w:szCs w:val="24"/>
        </w:rPr>
      </w:pPr>
      <w:r w:rsidRPr="00756244">
        <w:rPr>
          <w:rFonts w:ascii="Times New Roman" w:hAnsi="Times New Roman" w:cs="Times New Roman"/>
          <w:sz w:val="24"/>
          <w:szCs w:val="24"/>
        </w:rPr>
        <w:t>Člankom 28. stavkom 2. Poslovnika propisano da Vijeće odlukom mijenja i dopunjuje Pravila Mjesnog odbora i Poslovnik o radu Vijeća.</w:t>
      </w:r>
    </w:p>
    <w:p w14:paraId="05A335AD" w14:textId="77777777" w:rsidR="00756244" w:rsidRPr="00756244" w:rsidRDefault="00756244" w:rsidP="00756244">
      <w:pPr>
        <w:spacing w:after="0" w:line="276" w:lineRule="auto"/>
        <w:ind w:firstLine="708"/>
        <w:jc w:val="both"/>
        <w:rPr>
          <w:rFonts w:ascii="Times New Roman" w:hAnsi="Times New Roman" w:cs="Times New Roman"/>
          <w:sz w:val="24"/>
          <w:szCs w:val="24"/>
        </w:rPr>
      </w:pPr>
      <w:r w:rsidRPr="00756244">
        <w:rPr>
          <w:rFonts w:ascii="Times New Roman" w:hAnsi="Times New Roman" w:cs="Times New Roman"/>
          <w:sz w:val="24"/>
          <w:szCs w:val="24"/>
        </w:rPr>
        <w:lastRenderedPageBreak/>
        <w:t>Člankom 74. stavkom 4. Poslovnika propisano je da ako je promjena Poslovnika potrebna radi usklađenja sa zakonom, Statutom Grada Zagreba i gradskim odlukama, prijedlog za promjenu Poslovnika mogu dati gradonačelnik i/ili predsjednik Vijeća.</w:t>
      </w:r>
    </w:p>
    <w:p w14:paraId="614EDFC0" w14:textId="77777777" w:rsidR="00756244" w:rsidRPr="00756244" w:rsidRDefault="00756244" w:rsidP="00756244">
      <w:pPr>
        <w:spacing w:after="0" w:line="276" w:lineRule="auto"/>
        <w:ind w:firstLine="708"/>
        <w:jc w:val="both"/>
        <w:rPr>
          <w:rFonts w:ascii="Times New Roman" w:eastAsia="Times New Roman" w:hAnsi="Times New Roman" w:cs="Times New Roman"/>
          <w:color w:val="000000"/>
          <w:sz w:val="24"/>
          <w:szCs w:val="24"/>
        </w:rPr>
      </w:pPr>
      <w:r w:rsidRPr="00756244">
        <w:rPr>
          <w:rFonts w:ascii="Times New Roman" w:hAnsi="Times New Roman" w:cs="Times New Roman"/>
          <w:sz w:val="24"/>
          <w:szCs w:val="24"/>
        </w:rPr>
        <w:t>Člankom 76. stavkom 2. Poslovnika propisano je da ako se Poslovnik mijenja i dopunjuje radi usklađivanja sa zakonom, Statutom Grada Zagreba ili gradskim odlukama ne provodi se prethodna rasprava.</w:t>
      </w:r>
    </w:p>
    <w:p w14:paraId="2F948124" w14:textId="77777777" w:rsidR="00756244" w:rsidRDefault="00756244" w:rsidP="005A1C4E">
      <w:pPr>
        <w:spacing w:after="0"/>
        <w:rPr>
          <w:rFonts w:ascii="Times New Roman" w:hAnsi="Times New Roman" w:cs="Times New Roman"/>
          <w:b/>
          <w:sz w:val="24"/>
          <w:szCs w:val="24"/>
        </w:rPr>
      </w:pPr>
    </w:p>
    <w:p w14:paraId="36A37047" w14:textId="77777777" w:rsidR="00102F93" w:rsidRDefault="00102F93"/>
    <w:sectPr w:rsidR="00102F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55690"/>
    <w:multiLevelType w:val="hybridMultilevel"/>
    <w:tmpl w:val="C55ABC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5D67FD"/>
    <w:multiLevelType w:val="hybridMultilevel"/>
    <w:tmpl w:val="1360906A"/>
    <w:lvl w:ilvl="0" w:tplc="BFB8AB38">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11150511"/>
    <w:multiLevelType w:val="hybridMultilevel"/>
    <w:tmpl w:val="C41853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2606F4"/>
    <w:multiLevelType w:val="hybridMultilevel"/>
    <w:tmpl w:val="61E28D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4EE1638"/>
    <w:multiLevelType w:val="hybridMultilevel"/>
    <w:tmpl w:val="68F018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2355C7"/>
    <w:multiLevelType w:val="hybridMultilevel"/>
    <w:tmpl w:val="06DC6846"/>
    <w:lvl w:ilvl="0" w:tplc="041A000F">
      <w:start w:val="4"/>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2B5056"/>
    <w:multiLevelType w:val="hybridMultilevel"/>
    <w:tmpl w:val="176CD9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4F40FD"/>
    <w:multiLevelType w:val="hybridMultilevel"/>
    <w:tmpl w:val="A2F41828"/>
    <w:lvl w:ilvl="0" w:tplc="041A000F">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D25B2F"/>
    <w:multiLevelType w:val="hybridMultilevel"/>
    <w:tmpl w:val="8AFC77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DC2E32"/>
    <w:multiLevelType w:val="hybridMultilevel"/>
    <w:tmpl w:val="A2F41828"/>
    <w:lvl w:ilvl="0" w:tplc="041A000F">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52C13BF"/>
    <w:multiLevelType w:val="hybridMultilevel"/>
    <w:tmpl w:val="ECE6C1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0C80C4B"/>
    <w:multiLevelType w:val="hybridMultilevel"/>
    <w:tmpl w:val="452885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9A5453"/>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4465C03"/>
    <w:multiLevelType w:val="hybridMultilevel"/>
    <w:tmpl w:val="51162E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6542CF9"/>
    <w:multiLevelType w:val="hybridMultilevel"/>
    <w:tmpl w:val="D598D9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8B42E6E"/>
    <w:multiLevelType w:val="hybridMultilevel"/>
    <w:tmpl w:val="ED021A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F407613"/>
    <w:multiLevelType w:val="hybridMultilevel"/>
    <w:tmpl w:val="C2769A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0695EA2"/>
    <w:multiLevelType w:val="hybridMultilevel"/>
    <w:tmpl w:val="0DD2A2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3A2037A"/>
    <w:multiLevelType w:val="hybridMultilevel"/>
    <w:tmpl w:val="473C563E"/>
    <w:lvl w:ilvl="0" w:tplc="3E8E260E">
      <w:start w:val="1"/>
      <w:numFmt w:val="decimal"/>
      <w:lvlText w:val="%1."/>
      <w:lvlJc w:val="left"/>
      <w:pPr>
        <w:ind w:left="405" w:hanging="360"/>
      </w:pPr>
      <w:rPr>
        <w:rFonts w:hint="default"/>
      </w:rPr>
    </w:lvl>
    <w:lvl w:ilvl="1" w:tplc="041A0019" w:tentative="1">
      <w:start w:val="1"/>
      <w:numFmt w:val="lowerLetter"/>
      <w:lvlText w:val="%2."/>
      <w:lvlJc w:val="left"/>
      <w:pPr>
        <w:ind w:left="1125" w:hanging="360"/>
      </w:pPr>
    </w:lvl>
    <w:lvl w:ilvl="2" w:tplc="041A001B" w:tentative="1">
      <w:start w:val="1"/>
      <w:numFmt w:val="lowerRoman"/>
      <w:lvlText w:val="%3."/>
      <w:lvlJc w:val="right"/>
      <w:pPr>
        <w:ind w:left="1845" w:hanging="180"/>
      </w:pPr>
    </w:lvl>
    <w:lvl w:ilvl="3" w:tplc="041A000F" w:tentative="1">
      <w:start w:val="1"/>
      <w:numFmt w:val="decimal"/>
      <w:lvlText w:val="%4."/>
      <w:lvlJc w:val="left"/>
      <w:pPr>
        <w:ind w:left="2565" w:hanging="360"/>
      </w:pPr>
    </w:lvl>
    <w:lvl w:ilvl="4" w:tplc="041A0019" w:tentative="1">
      <w:start w:val="1"/>
      <w:numFmt w:val="lowerLetter"/>
      <w:lvlText w:val="%5."/>
      <w:lvlJc w:val="left"/>
      <w:pPr>
        <w:ind w:left="3285" w:hanging="360"/>
      </w:pPr>
    </w:lvl>
    <w:lvl w:ilvl="5" w:tplc="041A001B" w:tentative="1">
      <w:start w:val="1"/>
      <w:numFmt w:val="lowerRoman"/>
      <w:lvlText w:val="%6."/>
      <w:lvlJc w:val="right"/>
      <w:pPr>
        <w:ind w:left="4005" w:hanging="180"/>
      </w:pPr>
    </w:lvl>
    <w:lvl w:ilvl="6" w:tplc="041A000F" w:tentative="1">
      <w:start w:val="1"/>
      <w:numFmt w:val="decimal"/>
      <w:lvlText w:val="%7."/>
      <w:lvlJc w:val="left"/>
      <w:pPr>
        <w:ind w:left="4725" w:hanging="360"/>
      </w:pPr>
    </w:lvl>
    <w:lvl w:ilvl="7" w:tplc="041A0019" w:tentative="1">
      <w:start w:val="1"/>
      <w:numFmt w:val="lowerLetter"/>
      <w:lvlText w:val="%8."/>
      <w:lvlJc w:val="left"/>
      <w:pPr>
        <w:ind w:left="5445" w:hanging="360"/>
      </w:pPr>
    </w:lvl>
    <w:lvl w:ilvl="8" w:tplc="041A001B" w:tentative="1">
      <w:start w:val="1"/>
      <w:numFmt w:val="lowerRoman"/>
      <w:lvlText w:val="%9."/>
      <w:lvlJc w:val="right"/>
      <w:pPr>
        <w:ind w:left="6165" w:hanging="180"/>
      </w:pPr>
    </w:lvl>
  </w:abstractNum>
  <w:abstractNum w:abstractNumId="19" w15:restartNumberingAfterBreak="0">
    <w:nsid w:val="73C10358"/>
    <w:multiLevelType w:val="hybridMultilevel"/>
    <w:tmpl w:val="A2F41828"/>
    <w:lvl w:ilvl="0" w:tplc="041A000F">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7423338D"/>
    <w:multiLevelType w:val="hybridMultilevel"/>
    <w:tmpl w:val="452885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65E3435"/>
    <w:multiLevelType w:val="hybridMultilevel"/>
    <w:tmpl w:val="ED021A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B0835D3"/>
    <w:multiLevelType w:val="hybridMultilevel"/>
    <w:tmpl w:val="D3DAD5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7"/>
  </w:num>
  <w:num w:numId="3">
    <w:abstractNumId w:val="18"/>
  </w:num>
  <w:num w:numId="4">
    <w:abstractNumId w:val="22"/>
  </w:num>
  <w:num w:numId="5">
    <w:abstractNumId w:val="5"/>
  </w:num>
  <w:num w:numId="6">
    <w:abstractNumId w:val="19"/>
  </w:num>
  <w:num w:numId="7">
    <w:abstractNumId w:val="9"/>
  </w:num>
  <w:num w:numId="8">
    <w:abstractNumId w:val="21"/>
  </w:num>
  <w:num w:numId="9">
    <w:abstractNumId w:val="15"/>
  </w:num>
  <w:num w:numId="10">
    <w:abstractNumId w:val="1"/>
  </w:num>
  <w:num w:numId="11">
    <w:abstractNumId w:val="11"/>
  </w:num>
  <w:num w:numId="12">
    <w:abstractNumId w:val="2"/>
  </w:num>
  <w:num w:numId="13">
    <w:abstractNumId w:val="6"/>
  </w:num>
  <w:num w:numId="14">
    <w:abstractNumId w:val="4"/>
  </w:num>
  <w:num w:numId="15">
    <w:abstractNumId w:val="17"/>
  </w:num>
  <w:num w:numId="16">
    <w:abstractNumId w:val="11"/>
  </w:num>
  <w:num w:numId="17">
    <w:abstractNumId w:val="8"/>
  </w:num>
  <w:num w:numId="18">
    <w:abstractNumId w:val="16"/>
  </w:num>
  <w:num w:numId="19">
    <w:abstractNumId w:val="10"/>
  </w:num>
  <w:num w:numId="20">
    <w:abstractNumId w:val="3"/>
  </w:num>
  <w:num w:numId="21">
    <w:abstractNumId w:val="0"/>
  </w:num>
  <w:num w:numId="22">
    <w:abstractNumId w:val="13"/>
  </w:num>
  <w:num w:numId="23">
    <w:abstractNumId w:val="1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0A9"/>
    <w:rsid w:val="000570A9"/>
    <w:rsid w:val="0006270E"/>
    <w:rsid w:val="00071E7F"/>
    <w:rsid w:val="000D7F7E"/>
    <w:rsid w:val="00102F93"/>
    <w:rsid w:val="00124D73"/>
    <w:rsid w:val="00145BCE"/>
    <w:rsid w:val="001F0EA2"/>
    <w:rsid w:val="002C23DC"/>
    <w:rsid w:val="00336FBC"/>
    <w:rsid w:val="003D57D9"/>
    <w:rsid w:val="00414982"/>
    <w:rsid w:val="004C645E"/>
    <w:rsid w:val="00542B4F"/>
    <w:rsid w:val="005A1C4E"/>
    <w:rsid w:val="0067282E"/>
    <w:rsid w:val="006F022A"/>
    <w:rsid w:val="007360E2"/>
    <w:rsid w:val="00747C75"/>
    <w:rsid w:val="00756244"/>
    <w:rsid w:val="007622BD"/>
    <w:rsid w:val="007667DE"/>
    <w:rsid w:val="00816718"/>
    <w:rsid w:val="00846C63"/>
    <w:rsid w:val="008772D8"/>
    <w:rsid w:val="0090572E"/>
    <w:rsid w:val="009D6142"/>
    <w:rsid w:val="00A52B95"/>
    <w:rsid w:val="00A7237F"/>
    <w:rsid w:val="00A825F1"/>
    <w:rsid w:val="00AB2715"/>
    <w:rsid w:val="00BA0C95"/>
    <w:rsid w:val="00BA5561"/>
    <w:rsid w:val="00BF6499"/>
    <w:rsid w:val="00CC0BD0"/>
    <w:rsid w:val="00CE38CE"/>
    <w:rsid w:val="00D65E59"/>
    <w:rsid w:val="00DF72FF"/>
    <w:rsid w:val="00E02F9B"/>
    <w:rsid w:val="00E172E3"/>
    <w:rsid w:val="00EC0FDE"/>
    <w:rsid w:val="00F93379"/>
    <w:rsid w:val="00F96613"/>
    <w:rsid w:val="00FB4110"/>
    <w:rsid w:val="00FD2D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85F37"/>
  <w15:chartTrackingRefBased/>
  <w15:docId w15:val="{B3CEB0AD-63FC-489D-95AB-493D5132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6FBC"/>
    <w:pPr>
      <w:spacing w:after="0" w:line="240" w:lineRule="auto"/>
    </w:pPr>
    <w:rPr>
      <w:rFonts w:ascii="Times New Roman" w:hAnsi="Times New Roman" w:cs="Times New Roman"/>
      <w:sz w:val="24"/>
      <w:szCs w:val="24"/>
      <w:lang w:eastAsia="hr-HR"/>
    </w:rPr>
  </w:style>
  <w:style w:type="paragraph" w:styleId="ListParagraph">
    <w:name w:val="List Paragraph"/>
    <w:basedOn w:val="Normal"/>
    <w:uiPriority w:val="34"/>
    <w:qFormat/>
    <w:rsid w:val="005A1C4E"/>
    <w:pPr>
      <w:spacing w:after="200" w:line="276" w:lineRule="auto"/>
      <w:ind w:left="720"/>
      <w:contextualSpacing/>
    </w:pPr>
  </w:style>
  <w:style w:type="character" w:customStyle="1" w:styleId="contentpasted01">
    <w:name w:val="contentpasted01"/>
    <w:basedOn w:val="DefaultParagraphFont"/>
    <w:rsid w:val="005A1C4E"/>
  </w:style>
  <w:style w:type="paragraph" w:styleId="BalloonText">
    <w:name w:val="Balloon Text"/>
    <w:basedOn w:val="Normal"/>
    <w:link w:val="BalloonTextChar"/>
    <w:uiPriority w:val="99"/>
    <w:semiHidden/>
    <w:unhideWhenUsed/>
    <w:rsid w:val="007622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2BD"/>
    <w:rPr>
      <w:rFonts w:ascii="Segoe UI" w:hAnsi="Segoe UI" w:cs="Segoe UI"/>
      <w:sz w:val="18"/>
      <w:szCs w:val="18"/>
    </w:rPr>
  </w:style>
  <w:style w:type="paragraph" w:styleId="NoSpacing">
    <w:name w:val="No Spacing"/>
    <w:uiPriority w:val="1"/>
    <w:qFormat/>
    <w:rsid w:val="00E02F9B"/>
    <w:pPr>
      <w:spacing w:after="0" w:line="240" w:lineRule="auto"/>
    </w:pPr>
  </w:style>
  <w:style w:type="table" w:styleId="TableGrid">
    <w:name w:val="Table Grid"/>
    <w:basedOn w:val="TableNormal"/>
    <w:uiPriority w:val="39"/>
    <w:rsid w:val="00E02F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77265">
      <w:bodyDiv w:val="1"/>
      <w:marLeft w:val="0"/>
      <w:marRight w:val="0"/>
      <w:marTop w:val="0"/>
      <w:marBottom w:val="0"/>
      <w:divBdr>
        <w:top w:val="none" w:sz="0" w:space="0" w:color="auto"/>
        <w:left w:val="none" w:sz="0" w:space="0" w:color="auto"/>
        <w:bottom w:val="none" w:sz="0" w:space="0" w:color="auto"/>
        <w:right w:val="none" w:sz="0" w:space="0" w:color="auto"/>
      </w:divBdr>
    </w:div>
    <w:div w:id="1031297966">
      <w:bodyDiv w:val="1"/>
      <w:marLeft w:val="0"/>
      <w:marRight w:val="0"/>
      <w:marTop w:val="0"/>
      <w:marBottom w:val="0"/>
      <w:divBdr>
        <w:top w:val="none" w:sz="0" w:space="0" w:color="auto"/>
        <w:left w:val="none" w:sz="0" w:space="0" w:color="auto"/>
        <w:bottom w:val="none" w:sz="0" w:space="0" w:color="auto"/>
        <w:right w:val="none" w:sz="0" w:space="0" w:color="auto"/>
      </w:divBdr>
    </w:div>
    <w:div w:id="1171138170">
      <w:bodyDiv w:val="1"/>
      <w:marLeft w:val="0"/>
      <w:marRight w:val="0"/>
      <w:marTop w:val="0"/>
      <w:marBottom w:val="0"/>
      <w:divBdr>
        <w:top w:val="none" w:sz="0" w:space="0" w:color="auto"/>
        <w:left w:val="none" w:sz="0" w:space="0" w:color="auto"/>
        <w:bottom w:val="none" w:sz="0" w:space="0" w:color="auto"/>
        <w:right w:val="none" w:sz="0" w:space="0" w:color="auto"/>
      </w:divBdr>
    </w:div>
    <w:div w:id="197532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Špišić</dc:creator>
  <cp:keywords/>
  <dc:description/>
  <cp:lastModifiedBy>Lidija Špišić</cp:lastModifiedBy>
  <cp:revision>24</cp:revision>
  <cp:lastPrinted>2024-09-23T14:34:00Z</cp:lastPrinted>
  <dcterms:created xsi:type="dcterms:W3CDTF">2024-07-23T07:22:00Z</dcterms:created>
  <dcterms:modified xsi:type="dcterms:W3CDTF">2024-12-12T09:17:00Z</dcterms:modified>
</cp:coreProperties>
</file>