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A12" w:rsidRDefault="00A44A12" w:rsidP="00A44A12">
      <w:pPr>
        <w:rPr>
          <w:rFonts w:eastAsia="Times New Roman"/>
        </w:rPr>
      </w:pPr>
    </w:p>
    <w:p w:rsidR="00A44A12" w:rsidRDefault="00A44A12" w:rsidP="00A44A12">
      <w:pPr>
        <w:rPr>
          <w:rFonts w:eastAsia="Times New Roman"/>
        </w:rPr>
      </w:pPr>
    </w:p>
    <w:p w:rsidR="00A44A12" w:rsidRPr="00A44A12" w:rsidRDefault="00A44A12" w:rsidP="00A44A1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21"/>
        <w:jc w:val="center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A44A12" w:rsidRPr="005765F1" w:rsidRDefault="00A44A12" w:rsidP="00A44A12">
      <w:pPr>
        <w:spacing w:after="2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A12" w:rsidRPr="005765F1" w:rsidRDefault="00A44A12" w:rsidP="00A44A12">
      <w:pPr>
        <w:spacing w:after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5F1">
        <w:rPr>
          <w:rFonts w:ascii="Times New Roman" w:hAnsi="Times New Roman" w:cs="Times New Roman"/>
          <w:b/>
          <w:sz w:val="24"/>
          <w:szCs w:val="24"/>
        </w:rPr>
        <w:t>27. sjednice Vijeća Mjesnog odbora „August Šenoa“ održane 19. srpnja 2023. (srijeda) u 18.00 sati u prostorijama Mjesnog odbora „August  Šenoa“, Pavla Hatza 8</w:t>
      </w:r>
    </w:p>
    <w:p w:rsidR="00A44A12" w:rsidRPr="00A44A12" w:rsidRDefault="00A44A12" w:rsidP="00A44A12">
      <w:pPr>
        <w:spacing w:after="48"/>
        <w:jc w:val="center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48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Prisutni članovi Vijeća Mjesnog odbora: Sonja Braut-Kazić, Dubravka Golubić-Krpan, Robert Borenić, Đurđa Golubić + (opravdano odsutan Pavao Babić)</w:t>
      </w:r>
    </w:p>
    <w:p w:rsidR="00A44A12" w:rsidRPr="00A44A12" w:rsidRDefault="00A44A12" w:rsidP="00A44A12">
      <w:pPr>
        <w:spacing w:after="48"/>
        <w:jc w:val="both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48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Vijeće Mjesnog odbora jednoglasno usvaja Zapisnik 26. sjednice Vijeća Mjesnog odbora. </w:t>
      </w:r>
    </w:p>
    <w:p w:rsidR="00A44A12" w:rsidRPr="00A44A12" w:rsidRDefault="00A44A12" w:rsidP="00A44A12">
      <w:pPr>
        <w:spacing w:after="48"/>
        <w:jc w:val="center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Predsjednica Vijeća predlaže sljedeći </w:t>
      </w: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RED:</w:t>
      </w: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Mjesnog odbora “August Šenoa” za 2022. godinu </w:t>
      </w:r>
    </w:p>
    <w:p w:rsidR="00A44A12" w:rsidRPr="00A44A12" w:rsidRDefault="00A44A12" w:rsidP="00A44A12">
      <w:pPr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:rsidR="00A44A12" w:rsidRPr="00A44A12" w:rsidRDefault="00A44A12" w:rsidP="00A44A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48"/>
        <w:jc w:val="center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b/>
          <w:bCs/>
          <w:sz w:val="24"/>
          <w:szCs w:val="24"/>
        </w:rPr>
        <w:t>Ad. 1 Godišnji izvještaj o izvršenju financijskog plana Mjesnog odbora “August Šenoa” za 2023. godinu </w:t>
      </w:r>
    </w:p>
    <w:p w:rsidR="00A44A12" w:rsidRDefault="00A44A12" w:rsidP="00A44A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jednoglasno donose</w:t>
      </w:r>
    </w:p>
    <w:p w:rsidR="00A44A12" w:rsidRDefault="00A44A12" w:rsidP="00A44A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pStyle w:val="NoSpacing"/>
        <w:jc w:val="center"/>
        <w:rPr>
          <w:b/>
        </w:rPr>
      </w:pPr>
      <w:r w:rsidRPr="00A44A12">
        <w:rPr>
          <w:rFonts w:ascii="Times New Roman" w:hAnsi="Times New Roman" w:cs="Times New Roman"/>
          <w:sz w:val="24"/>
          <w:szCs w:val="24"/>
        </w:rPr>
        <w:t xml:space="preserve"> </w:t>
      </w:r>
      <w:r w:rsidRPr="00A44A12">
        <w:rPr>
          <w:b/>
        </w:rPr>
        <w:t>GODIŠNJI IZVJEŠTAJ O IZVRŠENJU FINANCIJSKOG PLANA</w:t>
      </w:r>
    </w:p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  <w:r w:rsidRPr="00A44A12">
        <w:rPr>
          <w:rFonts w:asciiTheme="minorHAnsi" w:hAnsiTheme="minorHAnsi" w:cstheme="minorBidi"/>
          <w:b/>
          <w:lang w:eastAsia="en-US"/>
        </w:rPr>
        <w:t xml:space="preserve">Mjesnog odbora </w:t>
      </w:r>
      <w:r w:rsidRPr="00A44A12">
        <w:rPr>
          <w:rFonts w:asciiTheme="minorHAnsi" w:hAnsiTheme="minorHAnsi" w:cstheme="minorBidi"/>
          <w:b/>
          <w:bCs/>
          <w:noProof/>
          <w:lang w:eastAsia="en-US"/>
        </w:rPr>
        <w:t>''August Šenoa''</w:t>
      </w:r>
      <w:r w:rsidRPr="00A44A12">
        <w:rPr>
          <w:rFonts w:asciiTheme="minorHAnsi" w:hAnsiTheme="minorHAnsi" w:cstheme="minorBidi"/>
          <w:noProof/>
          <w:lang w:eastAsia="en-US"/>
        </w:rPr>
        <w:t xml:space="preserve"> </w:t>
      </w:r>
      <w:r w:rsidRPr="00A44A12">
        <w:rPr>
          <w:rFonts w:asciiTheme="minorHAnsi" w:hAnsiTheme="minorHAnsi" w:cstheme="minorBidi"/>
          <w:b/>
          <w:lang w:eastAsia="en-US"/>
        </w:rPr>
        <w:t>za 2022.</w:t>
      </w:r>
    </w:p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</w:p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</w:p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  <w:r w:rsidRPr="00A44A12">
        <w:rPr>
          <w:rFonts w:asciiTheme="minorHAnsi" w:hAnsiTheme="minorHAnsi" w:cstheme="minorBidi"/>
          <w:b/>
          <w:lang w:eastAsia="en-US"/>
        </w:rPr>
        <w:t xml:space="preserve">Članak 1. </w:t>
      </w:r>
    </w:p>
    <w:p w:rsidR="00A44A12" w:rsidRPr="00A44A12" w:rsidRDefault="00A44A12" w:rsidP="00A44A12">
      <w:pPr>
        <w:jc w:val="both"/>
        <w:rPr>
          <w:rFonts w:eastAsia="Times New Roman"/>
          <w:sz w:val="18"/>
          <w:szCs w:val="18"/>
        </w:rPr>
      </w:pPr>
      <w:r w:rsidRPr="00A44A12">
        <w:rPr>
          <w:rFonts w:asciiTheme="minorHAnsi" w:hAnsiTheme="minorHAnsi" w:cstheme="minorBidi"/>
          <w:lang w:eastAsia="en-US"/>
        </w:rPr>
        <w:t xml:space="preserve">Godišnji izvještaj o izvršenju Financijskog plana Mjesnog odbora </w:t>
      </w:r>
      <w:r w:rsidRPr="00A44A12">
        <w:rPr>
          <w:rFonts w:asciiTheme="minorHAnsi" w:hAnsiTheme="minorHAnsi" w:cstheme="minorBidi"/>
          <w:noProof/>
          <w:lang w:eastAsia="en-US"/>
        </w:rPr>
        <w:t xml:space="preserve">''August Šenoa'' </w:t>
      </w:r>
      <w:r w:rsidRPr="00A44A12">
        <w:rPr>
          <w:rFonts w:asciiTheme="minorHAnsi" w:hAnsiTheme="minorHAnsi" w:cstheme="minorBidi"/>
          <w:lang w:eastAsia="en-US"/>
        </w:rPr>
        <w:t>za 2022. sadrži:</w:t>
      </w:r>
    </w:p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A44A12" w:rsidRPr="00A44A12" w:rsidTr="00E44095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20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20"/>
                <w:lang w:eastAsia="en-US"/>
              </w:rPr>
            </w:pPr>
          </w:p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</w:p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Plan za 2022.</w:t>
            </w:r>
          </w:p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Ostvareno prihoda za 2022.</w:t>
            </w:r>
          </w:p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Ostvareno rashoda za 2022.</w:t>
            </w:r>
          </w:p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lang w:eastAsia="en-US"/>
              </w:rPr>
              <w:t>Indeks (5/3*100)</w:t>
            </w:r>
          </w:p>
        </w:tc>
      </w:tr>
      <w:tr w:rsidR="00A44A12" w:rsidRPr="00A44A12" w:rsidTr="00E44095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577.200,00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577.200,00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494.973,37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85,75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577.200,00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577.200,00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494.973,37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85,75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577.200,00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577.200,00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494.973,37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85,75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501.000,00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501.000,00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424.236,46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84,68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501.000,00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501.000,00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424.236,46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84,68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258.000,00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258.000,00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258.000,00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243.000,00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243.000,00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166.236,46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68,41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70.736,91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92,83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70.736,91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98,25</w:t>
            </w:r>
          </w:p>
        </w:tc>
      </w:tr>
      <w:tr w:rsidR="00A44A12" w:rsidRPr="00A44A12" w:rsidTr="00E4409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12" w:rsidRPr="00A44A12" w:rsidRDefault="00A44A12" w:rsidP="00A44A12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A12" w:rsidRPr="00A44A12" w:rsidRDefault="00A44A12" w:rsidP="00A44A12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A44A12">
              <w:rPr>
                <w:rFonts w:ascii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0,00</w:t>
            </w:r>
          </w:p>
        </w:tc>
      </w:tr>
    </w:tbl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</w:p>
    <w:p w:rsidR="00A44A12" w:rsidRPr="00A44A12" w:rsidRDefault="00A44A12" w:rsidP="00A44A12">
      <w:pPr>
        <w:jc w:val="center"/>
        <w:rPr>
          <w:rFonts w:asciiTheme="minorHAnsi" w:hAnsiTheme="minorHAnsi" w:cstheme="minorBidi"/>
          <w:b/>
          <w:lang w:eastAsia="en-US"/>
        </w:rPr>
      </w:pPr>
      <w:r w:rsidRPr="00A44A12">
        <w:rPr>
          <w:rFonts w:asciiTheme="minorHAnsi" w:hAnsiTheme="minorHAnsi" w:cstheme="minorBidi"/>
          <w:b/>
          <w:lang w:eastAsia="en-US"/>
        </w:rPr>
        <w:t>Članak 2.</w:t>
      </w:r>
    </w:p>
    <w:p w:rsidR="00A44A12" w:rsidRPr="00A44A12" w:rsidRDefault="00A44A12" w:rsidP="00A44A12">
      <w:pPr>
        <w:rPr>
          <w:rFonts w:asciiTheme="minorHAnsi" w:hAnsiTheme="minorHAnsi" w:cstheme="minorBidi"/>
          <w:lang w:eastAsia="en-US"/>
        </w:rPr>
      </w:pPr>
      <w:r w:rsidRPr="00A44A12">
        <w:rPr>
          <w:rFonts w:asciiTheme="minorHAnsi" w:hAnsiTheme="minorHAnsi" w:cstheme="minorBidi"/>
          <w:lang w:eastAsia="en-US"/>
        </w:rPr>
        <w:t xml:space="preserve">Ovaj će Godišnji izvještaj o izvršenju biti objavljen na oglasnoj ploči Mjesnog odbora </w:t>
      </w:r>
      <w:r w:rsidRPr="00A44A12">
        <w:rPr>
          <w:rFonts w:asciiTheme="minorHAnsi" w:hAnsiTheme="minorHAnsi" w:cstheme="minorBidi"/>
          <w:noProof/>
          <w:lang w:eastAsia="en-US"/>
        </w:rPr>
        <w:t>''August Šenoa''.</w:t>
      </w:r>
    </w:p>
    <w:p w:rsidR="00A44A12" w:rsidRDefault="00A44A12" w:rsidP="00A44A12">
      <w:pPr>
        <w:spacing w:after="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A12" w:rsidRDefault="00A44A12" w:rsidP="00A44A12">
      <w:pPr>
        <w:spacing w:after="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A12" w:rsidRDefault="00A44A12" w:rsidP="00A44A12">
      <w:pPr>
        <w:spacing w:after="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A12">
        <w:rPr>
          <w:rFonts w:ascii="Times New Roman" w:hAnsi="Times New Roman" w:cs="Times New Roman"/>
          <w:b/>
          <w:bCs/>
          <w:sz w:val="24"/>
          <w:szCs w:val="24"/>
        </w:rPr>
        <w:t>Ad.2. Prijedlozi i pita</w:t>
      </w:r>
      <w:r>
        <w:rPr>
          <w:rFonts w:ascii="Times New Roman" w:hAnsi="Times New Roman" w:cs="Times New Roman"/>
          <w:b/>
          <w:bCs/>
          <w:sz w:val="24"/>
          <w:szCs w:val="24"/>
        </w:rPr>
        <w:t>nja</w:t>
      </w:r>
    </w:p>
    <w:p w:rsidR="00A44A12" w:rsidRDefault="00A44A12" w:rsidP="00A44A12">
      <w:pPr>
        <w:spacing w:after="8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donosi</w:t>
      </w:r>
      <w:r w:rsidRPr="00A44A1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44A12" w:rsidRDefault="00A44A12" w:rsidP="00A44A12">
      <w:pPr>
        <w:spacing w:after="8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44A12" w:rsidRDefault="00A44A12" w:rsidP="00A44A12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:rsidR="00A44A12" w:rsidRDefault="00A44A12" w:rsidP="00A44A12">
      <w:pPr>
        <w:rPr>
          <w:rFonts w:ascii="Times New Roman" w:eastAsia="Times New Roman" w:hAnsi="Times New Roman"/>
          <w:sz w:val="24"/>
          <w:szCs w:val="24"/>
        </w:rPr>
      </w:pPr>
    </w:p>
    <w:p w:rsidR="00A44A12" w:rsidRDefault="00A44A12" w:rsidP="004754B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A44A12" w:rsidRDefault="00A44A12" w:rsidP="00A44A12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Sportsko –  </w:t>
      </w:r>
    </w:p>
    <w:p w:rsidR="00A44A12" w:rsidRDefault="00A44A12" w:rsidP="00A44A12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rekreacijskog centra Brezovica</w:t>
      </w:r>
    </w:p>
    <w:p w:rsidR="00A44A12" w:rsidRDefault="00A44A12" w:rsidP="00A44A12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4A12" w:rsidRDefault="00A44A12" w:rsidP="00A44A12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A44A12" w:rsidRDefault="00A44A12" w:rsidP="00A44A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„August Šenoa“ daje pozitivno mišljenje o Nacrtu prijedloga Odluke o izradi Urbanističkog plana uređenja Sportsko – rekreacijskog centra Brezovica. </w:t>
      </w:r>
    </w:p>
    <w:p w:rsidR="00A44A12" w:rsidRDefault="00A44A12" w:rsidP="00A44A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</w:t>
      </w:r>
      <w:r w:rsidR="009772DD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 dostavlja Vijeću Gradske četvrti Donji grad.</w:t>
      </w:r>
    </w:p>
    <w:p w:rsidR="00A44A12" w:rsidRDefault="00A44A12" w:rsidP="00A44A12">
      <w:pPr>
        <w:spacing w:after="8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E360E" w:rsidRDefault="009E360E" w:rsidP="00A44A12">
      <w:pPr>
        <w:spacing w:after="8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E360E" w:rsidRDefault="009E360E" w:rsidP="00A44A12">
      <w:pPr>
        <w:spacing w:after="8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44A12" w:rsidRDefault="00A44A12" w:rsidP="00A44A12">
      <w:pPr>
        <w:spacing w:after="8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44A12" w:rsidRPr="004754BC" w:rsidRDefault="00A44A12" w:rsidP="004754BC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Z A K L J U Č A K</w:t>
      </w:r>
    </w:p>
    <w:p w:rsidR="00A44A12" w:rsidRPr="00EA596A" w:rsidRDefault="00A44A12" w:rsidP="00A44A12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izmjenama i dopunama Odluke o izradi izmjena i dopuna Prostornog plana Grada Zagreba</w:t>
      </w:r>
    </w:p>
    <w:p w:rsidR="00A44A12" w:rsidRDefault="00A44A12" w:rsidP="00A44A1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A44A12" w:rsidRDefault="00A44A12" w:rsidP="00A44A12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4A12" w:rsidRDefault="00A44A12" w:rsidP="00A44A12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772DD" w:rsidRPr="009772DD" w:rsidRDefault="00A44A12" w:rsidP="009772DD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DD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</w:t>
      </w:r>
      <w:r w:rsidR="00AE1DB9" w:rsidRPr="009772DD">
        <w:rPr>
          <w:rFonts w:ascii="Times New Roman" w:eastAsia="Times New Roman" w:hAnsi="Times New Roman" w:cs="Times New Roman"/>
          <w:sz w:val="24"/>
          <w:szCs w:val="24"/>
        </w:rPr>
        <w:t>primilo je na znanje</w:t>
      </w:r>
      <w:r w:rsidRPr="009772DD">
        <w:rPr>
          <w:rFonts w:ascii="Times New Roman" w:eastAsia="Times New Roman" w:hAnsi="Times New Roman" w:cs="Times New Roman"/>
          <w:sz w:val="24"/>
          <w:szCs w:val="24"/>
        </w:rPr>
        <w:t xml:space="preserve">  Nacrt prijedloga Odluke o izmjenama i dopunama Prostornog plana Grada Zagreba. </w:t>
      </w:r>
    </w:p>
    <w:p w:rsidR="009772DD" w:rsidRPr="009772DD" w:rsidRDefault="009772DD" w:rsidP="0097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9772DD" w:rsidRDefault="009772DD" w:rsidP="0097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772DD">
        <w:rPr>
          <w:rFonts w:ascii="Times New Roman" w:eastAsia="Times New Roman" w:hAnsi="Times New Roman" w:cs="Times New Roman"/>
          <w:sz w:val="24"/>
          <w:szCs w:val="24"/>
        </w:rPr>
        <w:t xml:space="preserve">       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A12" w:rsidRPr="009772DD">
        <w:rPr>
          <w:rFonts w:ascii="Times New Roman" w:eastAsia="Times New Roman" w:hAnsi="Times New Roman" w:cs="Times New Roman"/>
          <w:sz w:val="24"/>
          <w:szCs w:val="24"/>
        </w:rPr>
        <w:t xml:space="preserve">Ovaj se </w:t>
      </w:r>
      <w:r w:rsidRPr="009772DD">
        <w:rPr>
          <w:rFonts w:ascii="Times New Roman" w:eastAsia="Times New Roman" w:hAnsi="Times New Roman" w:cs="Times New Roman"/>
          <w:sz w:val="24"/>
          <w:szCs w:val="24"/>
        </w:rPr>
        <w:t>Z</w:t>
      </w:r>
      <w:r w:rsidR="00A44A12" w:rsidRPr="009772DD">
        <w:rPr>
          <w:rFonts w:ascii="Times New Roman" w:eastAsia="Times New Roman" w:hAnsi="Times New Roman" w:cs="Times New Roman"/>
          <w:sz w:val="24"/>
          <w:szCs w:val="24"/>
        </w:rPr>
        <w:t>aključak dostavlja Vijeću Gradske četvrti Donji grad.</w:t>
      </w:r>
    </w:p>
    <w:p w:rsidR="00A44A12" w:rsidRDefault="00A44A12" w:rsidP="00A44A12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4A12" w:rsidRDefault="00A44A12" w:rsidP="00A44A12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4A12" w:rsidRDefault="00A44A12" w:rsidP="00A44A12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4A12" w:rsidRDefault="00A44A12" w:rsidP="00A44A12">
      <w:pPr>
        <w:rPr>
          <w:rFonts w:ascii="Times New Roman" w:eastAsia="Times New Roman" w:hAnsi="Times New Roman"/>
          <w:sz w:val="24"/>
          <w:szCs w:val="24"/>
        </w:rPr>
      </w:pPr>
    </w:p>
    <w:p w:rsidR="00A44A12" w:rsidRDefault="00A44A12" w:rsidP="0035512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A44A12" w:rsidRDefault="00A44A12" w:rsidP="0035512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izradi Urbanističkog plana uređenja Desprim</w:t>
      </w:r>
    </w:p>
    <w:p w:rsidR="00A44A12" w:rsidRDefault="00A44A12" w:rsidP="00A44A12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4A12" w:rsidRDefault="00A44A12" w:rsidP="00A44A12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A44A12" w:rsidRPr="006534F3" w:rsidRDefault="00A44A12" w:rsidP="00A44A1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„August Šenoa“ daje pozitivno mišljenje o Nacrtu prijedloga Odluke o izradi Urbanističkog plana Desprim. </w:t>
      </w:r>
    </w:p>
    <w:p w:rsidR="00A44A12" w:rsidRPr="00565914" w:rsidRDefault="00A44A12" w:rsidP="00A44A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20C5C" w:rsidRDefault="00A44A12" w:rsidP="00A44A1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</w:t>
      </w:r>
      <w:r w:rsidR="009772DD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 dostavlja Vijeću Gradske četvrti Donji grad.</w:t>
      </w:r>
    </w:p>
    <w:p w:rsidR="00A44A12" w:rsidRDefault="00A44A12" w:rsidP="00A44A12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A44A12" w:rsidRPr="009E360E" w:rsidRDefault="00A44A12" w:rsidP="009E360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Građani s područja na</w:t>
      </w:r>
      <w:r w:rsidR="009E360E">
        <w:rPr>
          <w:rFonts w:ascii="Times New Roman" w:hAnsi="Times New Roman" w:cs="Times New Roman"/>
          <w:sz w:val="24"/>
          <w:szCs w:val="24"/>
        </w:rPr>
        <w:t>j</w:t>
      </w:r>
      <w:r w:rsidRPr="00A44A12">
        <w:rPr>
          <w:rFonts w:ascii="Times New Roman" w:hAnsi="Times New Roman" w:cs="Times New Roman"/>
          <w:sz w:val="24"/>
          <w:szCs w:val="24"/>
        </w:rPr>
        <w:t xml:space="preserve">užeg centra, a pogotovo Mjesnog odbora </w:t>
      </w:r>
      <w:r w:rsidR="009E360E">
        <w:rPr>
          <w:rFonts w:ascii="Times New Roman" w:hAnsi="Times New Roman" w:cs="Times New Roman"/>
          <w:sz w:val="24"/>
          <w:szCs w:val="24"/>
        </w:rPr>
        <w:t>„</w:t>
      </w:r>
      <w:r w:rsidRPr="00A44A12">
        <w:rPr>
          <w:rFonts w:ascii="Times New Roman" w:hAnsi="Times New Roman" w:cs="Times New Roman"/>
          <w:sz w:val="24"/>
          <w:szCs w:val="24"/>
        </w:rPr>
        <w:t>August Šenoa</w:t>
      </w:r>
      <w:r w:rsidR="009E360E">
        <w:rPr>
          <w:rFonts w:ascii="Times New Roman" w:hAnsi="Times New Roman" w:cs="Times New Roman"/>
          <w:sz w:val="24"/>
          <w:szCs w:val="24"/>
        </w:rPr>
        <w:t>“</w:t>
      </w:r>
      <w:r w:rsidRPr="00A44A12">
        <w:rPr>
          <w:rFonts w:ascii="Times New Roman" w:hAnsi="Times New Roman" w:cs="Times New Roman"/>
          <w:sz w:val="24"/>
          <w:szCs w:val="24"/>
        </w:rPr>
        <w:t xml:space="preserve"> imaju pojačane probleme s parkirnim mjestima od kojih su mnoga blokirana radi postpotresne obnove stambenih zgrada, kao i crkve i samostana, zgrada MUP-a, HAZU itd.</w:t>
      </w:r>
      <w:r w:rsidR="009E360E">
        <w:rPr>
          <w:rFonts w:ascii="Times New Roman" w:hAnsi="Times New Roman" w:cs="Times New Roman"/>
          <w:sz w:val="24"/>
          <w:szCs w:val="24"/>
        </w:rPr>
        <w:t>.</w:t>
      </w:r>
      <w:r w:rsidRPr="00A44A12">
        <w:rPr>
          <w:rFonts w:ascii="Times New Roman" w:hAnsi="Times New Roman" w:cs="Times New Roman"/>
          <w:sz w:val="24"/>
          <w:szCs w:val="24"/>
        </w:rPr>
        <w:t xml:space="preserve"> </w:t>
      </w:r>
      <w:r w:rsidR="009E360E">
        <w:rPr>
          <w:rFonts w:ascii="Times New Roman" w:hAnsi="Times New Roman" w:cs="Times New Roman"/>
          <w:sz w:val="24"/>
          <w:szCs w:val="24"/>
        </w:rPr>
        <w:t>Članovi Vijeća</w:t>
      </w:r>
      <w:r w:rsidRPr="00A44A12">
        <w:rPr>
          <w:rFonts w:ascii="Times New Roman" w:hAnsi="Times New Roman" w:cs="Times New Roman"/>
          <w:sz w:val="24"/>
          <w:szCs w:val="24"/>
        </w:rPr>
        <w:t xml:space="preserve"> </w:t>
      </w:r>
      <w:r w:rsidR="009E360E">
        <w:rPr>
          <w:rFonts w:ascii="Times New Roman" w:hAnsi="Times New Roman" w:cs="Times New Roman"/>
          <w:sz w:val="24"/>
          <w:szCs w:val="24"/>
        </w:rPr>
        <w:t xml:space="preserve">postavljaju </w:t>
      </w:r>
      <w:r w:rsidRPr="00A44A12">
        <w:rPr>
          <w:rFonts w:ascii="Times New Roman" w:hAnsi="Times New Roman" w:cs="Times New Roman"/>
          <w:sz w:val="24"/>
          <w:szCs w:val="24"/>
        </w:rPr>
        <w:t>pitanje može li se dio parkirnih mjesta označenih kao invalidska privremeno pretvoriti u ‘obična’</w:t>
      </w:r>
      <w:r w:rsidR="009E360E">
        <w:rPr>
          <w:rFonts w:ascii="Times New Roman" w:hAnsi="Times New Roman" w:cs="Times New Roman"/>
          <w:sz w:val="24"/>
          <w:szCs w:val="24"/>
        </w:rPr>
        <w:t xml:space="preserve"> jer će se npr. z</w:t>
      </w:r>
      <w:r w:rsidRPr="00A44A12">
        <w:rPr>
          <w:rFonts w:ascii="Times New Roman" w:hAnsi="Times New Roman" w:cs="Times New Roman"/>
          <w:sz w:val="24"/>
          <w:szCs w:val="24"/>
        </w:rPr>
        <w:t>grada MUP-a</w:t>
      </w:r>
      <w:r w:rsidR="009E360E">
        <w:rPr>
          <w:rFonts w:ascii="Times New Roman" w:hAnsi="Times New Roman" w:cs="Times New Roman"/>
          <w:sz w:val="24"/>
          <w:szCs w:val="24"/>
        </w:rPr>
        <w:t xml:space="preserve"> </w:t>
      </w:r>
      <w:r w:rsidRPr="00A44A12">
        <w:rPr>
          <w:rFonts w:ascii="Times New Roman" w:hAnsi="Times New Roman" w:cs="Times New Roman"/>
          <w:sz w:val="24"/>
          <w:szCs w:val="24"/>
        </w:rPr>
        <w:t>obnavljati dvije godine, zbog čega će biti smanje</w:t>
      </w:r>
      <w:r w:rsidR="009E360E">
        <w:rPr>
          <w:rFonts w:ascii="Times New Roman" w:hAnsi="Times New Roman" w:cs="Times New Roman"/>
          <w:sz w:val="24"/>
          <w:szCs w:val="24"/>
        </w:rPr>
        <w:t>n</w:t>
      </w:r>
      <w:r w:rsidRPr="00A44A12">
        <w:rPr>
          <w:rFonts w:ascii="Times New Roman" w:hAnsi="Times New Roman" w:cs="Times New Roman"/>
          <w:sz w:val="24"/>
          <w:szCs w:val="24"/>
        </w:rPr>
        <w:t xml:space="preserve"> dotok građana iz ostalih dijelova grada koji trebaju mijenjati dokumente. </w:t>
      </w: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 xml:space="preserve">Na informativno pitanje o raspodjeli parking mjesta, potvrđeno je ono što su </w:t>
      </w:r>
      <w:r w:rsidR="009E360E">
        <w:rPr>
          <w:rFonts w:ascii="Times New Roman" w:hAnsi="Times New Roman" w:cs="Times New Roman"/>
          <w:sz w:val="24"/>
          <w:szCs w:val="24"/>
        </w:rPr>
        <w:t>članovi Vijeća</w:t>
      </w:r>
      <w:r w:rsidRPr="00A44A12">
        <w:rPr>
          <w:rFonts w:ascii="Times New Roman" w:hAnsi="Times New Roman" w:cs="Times New Roman"/>
          <w:sz w:val="24"/>
          <w:szCs w:val="24"/>
        </w:rPr>
        <w:t xml:space="preserve"> i pretpostavljali a to je da u svakom kvartu pet posto od svih mogućih parking mjesta mora biti namijenjen invalidima.</w:t>
      </w: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Na sjednici je dogovoreno da će se nadležno</w:t>
      </w:r>
      <w:r w:rsidR="009E360E">
        <w:rPr>
          <w:rFonts w:ascii="Times New Roman" w:hAnsi="Times New Roman" w:cs="Times New Roman"/>
          <w:sz w:val="24"/>
          <w:szCs w:val="24"/>
        </w:rPr>
        <w:t>j</w:t>
      </w:r>
      <w:r w:rsidRPr="00A44A12">
        <w:rPr>
          <w:rFonts w:ascii="Times New Roman" w:hAnsi="Times New Roman" w:cs="Times New Roman"/>
          <w:sz w:val="24"/>
          <w:szCs w:val="24"/>
        </w:rPr>
        <w:t xml:space="preserve"> gradskoj službi poslati pitanje može li se, prebrojavanjem trenutno slobodnih mjesta, provjeriti kakvo je stanje na terenu. Dakako, s nadom da će se uspostaviti zakonom predviđen omjer da nitko ne bi bio oštećen.</w:t>
      </w: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Sjednica je završena u 18.30 sati.</w:t>
      </w: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A44A12"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A44A12" w:rsidRPr="00A44A12" w:rsidRDefault="00A44A12" w:rsidP="00A44A12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A44A12" w:rsidRDefault="00A44A12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4754BC" w:rsidRDefault="004754BC" w:rsidP="00475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024-08/23-003/1492</w:t>
      </w:r>
    </w:p>
    <w:p w:rsidR="004754BC" w:rsidRDefault="004754BC" w:rsidP="00475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251-13-11-1/002-23-2</w:t>
      </w:r>
    </w:p>
    <w:p w:rsidR="004754BC" w:rsidRPr="00A44A12" w:rsidRDefault="004754BC" w:rsidP="00475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19. srpnja 2023.</w:t>
      </w:r>
    </w:p>
    <w:p w:rsidR="004754BC" w:rsidRDefault="004754BC" w:rsidP="004754BC">
      <w:pPr>
        <w:spacing w:after="27"/>
        <w:rPr>
          <w:rFonts w:ascii="Times New Roman" w:hAnsi="Times New Roman" w:cs="Times New Roman"/>
          <w:sz w:val="24"/>
          <w:szCs w:val="24"/>
        </w:rPr>
      </w:pPr>
    </w:p>
    <w:p w:rsidR="004754BC" w:rsidRDefault="004754BC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4754BC" w:rsidRDefault="004754BC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4754BC" w:rsidRDefault="004754BC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4754BC" w:rsidRDefault="004754BC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4754BC" w:rsidRPr="00A44A12" w:rsidRDefault="004754BC" w:rsidP="00A44A12">
      <w:pPr>
        <w:spacing w:after="27"/>
        <w:jc w:val="center"/>
        <w:rPr>
          <w:rFonts w:ascii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b/>
          <w:bCs/>
          <w:sz w:val="24"/>
          <w:szCs w:val="24"/>
        </w:rPr>
        <w:t>                                                                         PREDSJEDNICA VIJEĆA</w:t>
      </w: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 MJESNOG ODBORA</w:t>
      </w: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   „AUGUST ŠENOA“</w:t>
      </w: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4A12">
        <w:rPr>
          <w:rFonts w:ascii="Times New Roman" w:eastAsia="Times New Roman" w:hAnsi="Times New Roman" w:cs="Times New Roman"/>
          <w:b/>
          <w:bCs/>
          <w:sz w:val="24"/>
          <w:szCs w:val="24"/>
        </w:rPr>
        <w:t>                                                                         Sonja Braut-Kazić</w:t>
      </w:r>
      <w:r w:rsidR="00B95CDC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p w:rsidR="00A44A12" w:rsidRPr="00A44A12" w:rsidRDefault="00A44A12" w:rsidP="00A44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44A12" w:rsidRPr="00A44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12"/>
    <w:rsid w:val="00355128"/>
    <w:rsid w:val="004754BC"/>
    <w:rsid w:val="005343BE"/>
    <w:rsid w:val="005765F1"/>
    <w:rsid w:val="007C7F50"/>
    <w:rsid w:val="009772DD"/>
    <w:rsid w:val="009E360E"/>
    <w:rsid w:val="00A44A12"/>
    <w:rsid w:val="00AE1DB9"/>
    <w:rsid w:val="00B9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9E6E"/>
  <w15:chartTrackingRefBased/>
  <w15:docId w15:val="{E69C0103-E33B-4259-B98A-11F149AE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A12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7</cp:revision>
  <cp:lastPrinted>2023-08-30T07:20:00Z</cp:lastPrinted>
  <dcterms:created xsi:type="dcterms:W3CDTF">2023-08-09T09:39:00Z</dcterms:created>
  <dcterms:modified xsi:type="dcterms:W3CDTF">2023-09-05T13:52:00Z</dcterms:modified>
</cp:coreProperties>
</file>