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GRAD ZAGREB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GRADSKA ČETVRT TREŠNJEVKA - SJEVER</w:t>
      </w:r>
    </w:p>
    <w:p w:rsidR="00787152" w:rsidRPr="007E79E2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Vijeće Mjesnog odbora </w:t>
      </w:r>
    </w:p>
    <w:p w:rsidR="00787152" w:rsidRPr="00C60509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</w:t>
      </w:r>
      <w:r w:rsidR="00912B57">
        <w:rPr>
          <w:b/>
          <w:sz w:val="22"/>
          <w:szCs w:val="22"/>
        </w:rPr>
        <w:t xml:space="preserve">                  Cigleni</w:t>
      </w:r>
      <w:r w:rsidR="00C60509">
        <w:rPr>
          <w:b/>
          <w:sz w:val="22"/>
          <w:szCs w:val="22"/>
        </w:rPr>
        <w:t>ca</w:t>
      </w:r>
    </w:p>
    <w:p w:rsidR="00623C54" w:rsidRDefault="00787152" w:rsidP="00787152">
      <w:pPr>
        <w:tabs>
          <w:tab w:val="left" w:pos="4140"/>
        </w:tabs>
        <w:jc w:val="both"/>
        <w:rPr>
          <w:b/>
          <w:bCs/>
          <w:sz w:val="22"/>
          <w:szCs w:val="22"/>
        </w:rPr>
      </w:pPr>
      <w:r w:rsidRPr="007E79E2">
        <w:rPr>
          <w:b/>
          <w:bCs/>
          <w:sz w:val="22"/>
          <w:szCs w:val="22"/>
        </w:rPr>
        <w:tab/>
      </w:r>
    </w:p>
    <w:p w:rsidR="00623C54" w:rsidRPr="00623C54" w:rsidRDefault="00623C54" w:rsidP="00623C5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623C54">
        <w:rPr>
          <w:rFonts w:eastAsia="Times New Roman"/>
          <w:sz w:val="22"/>
          <w:szCs w:val="22"/>
        </w:rPr>
        <w:t>KLASA: 024-08/22-003/756</w:t>
      </w:r>
    </w:p>
    <w:p w:rsidR="00623C54" w:rsidRPr="00623C54" w:rsidRDefault="00623C54" w:rsidP="00623C5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623C54">
        <w:rPr>
          <w:rFonts w:eastAsia="Times New Roman"/>
          <w:sz w:val="22"/>
          <w:szCs w:val="22"/>
        </w:rPr>
        <w:t>URBROJ: 251-13-11-16-22-</w:t>
      </w:r>
      <w:r>
        <w:rPr>
          <w:rFonts w:eastAsia="Times New Roman"/>
          <w:sz w:val="22"/>
          <w:szCs w:val="22"/>
        </w:rPr>
        <w:t>3</w:t>
      </w:r>
    </w:p>
    <w:p w:rsidR="00623C54" w:rsidRPr="00623C54" w:rsidRDefault="00623C54" w:rsidP="00623C5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623C54">
        <w:rPr>
          <w:rFonts w:eastAsia="Times New Roman"/>
          <w:sz w:val="22"/>
          <w:szCs w:val="22"/>
        </w:rPr>
        <w:t>Zagreb, 11. travanj 2022.</w:t>
      </w:r>
    </w:p>
    <w:p w:rsidR="00787152" w:rsidRPr="007E79E2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  <w:r w:rsidRPr="007E79E2">
        <w:rPr>
          <w:b/>
          <w:bCs/>
          <w:sz w:val="22"/>
          <w:szCs w:val="22"/>
        </w:rPr>
        <w:tab/>
      </w:r>
    </w:p>
    <w:p w:rsidR="00787152" w:rsidRPr="007E79E2" w:rsidRDefault="00787152" w:rsidP="00787152">
      <w:pPr>
        <w:jc w:val="center"/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Z A P I S N I K</w:t>
      </w:r>
    </w:p>
    <w:p w:rsidR="00787152" w:rsidRPr="007E79E2" w:rsidRDefault="00787152" w:rsidP="00787152">
      <w:pPr>
        <w:jc w:val="both"/>
        <w:rPr>
          <w:b/>
          <w:sz w:val="22"/>
          <w:szCs w:val="22"/>
        </w:rPr>
      </w:pPr>
    </w:p>
    <w:p w:rsidR="00787152" w:rsidRPr="007E79E2" w:rsidRDefault="00787152" w:rsidP="009B64AF">
      <w:pPr>
        <w:jc w:val="both"/>
        <w:rPr>
          <w:sz w:val="22"/>
          <w:szCs w:val="22"/>
        </w:rPr>
      </w:pPr>
      <w:r w:rsidRPr="007E79E2">
        <w:rPr>
          <w:sz w:val="22"/>
          <w:szCs w:val="22"/>
        </w:rPr>
        <w:t xml:space="preserve">s </w:t>
      </w:r>
      <w:r w:rsidR="0007471D">
        <w:rPr>
          <w:b/>
          <w:sz w:val="22"/>
          <w:szCs w:val="22"/>
        </w:rPr>
        <w:t xml:space="preserve"> </w:t>
      </w:r>
      <w:r w:rsidR="00694808">
        <w:rPr>
          <w:b/>
          <w:sz w:val="22"/>
          <w:szCs w:val="22"/>
        </w:rPr>
        <w:t>11</w:t>
      </w:r>
      <w:r w:rsidR="00C60509">
        <w:rPr>
          <w:b/>
          <w:sz w:val="22"/>
          <w:szCs w:val="22"/>
        </w:rPr>
        <w:t>.</w:t>
      </w:r>
      <w:r w:rsidRPr="007E79E2">
        <w:rPr>
          <w:sz w:val="22"/>
          <w:szCs w:val="22"/>
        </w:rPr>
        <w:t xml:space="preserve"> sjednice Vije</w:t>
      </w:r>
      <w:r w:rsidR="00912B57">
        <w:rPr>
          <w:sz w:val="22"/>
          <w:szCs w:val="22"/>
        </w:rPr>
        <w:t>ća Mjes</w:t>
      </w:r>
      <w:r w:rsidR="0007471D">
        <w:rPr>
          <w:sz w:val="22"/>
          <w:szCs w:val="22"/>
        </w:rPr>
        <w:t>nog odbora</w:t>
      </w:r>
      <w:r w:rsidR="00694808">
        <w:rPr>
          <w:sz w:val="22"/>
          <w:szCs w:val="22"/>
        </w:rPr>
        <w:t xml:space="preserve"> Ciglenica, održane 11.</w:t>
      </w:r>
      <w:r w:rsidR="008658A0">
        <w:rPr>
          <w:sz w:val="22"/>
          <w:szCs w:val="22"/>
        </w:rPr>
        <w:t xml:space="preserve"> </w:t>
      </w:r>
      <w:r w:rsidR="00694808">
        <w:rPr>
          <w:sz w:val="22"/>
          <w:szCs w:val="22"/>
        </w:rPr>
        <w:t>travnja</w:t>
      </w:r>
      <w:r w:rsidR="00C60509">
        <w:rPr>
          <w:sz w:val="22"/>
          <w:szCs w:val="22"/>
        </w:rPr>
        <w:t xml:space="preserve"> 2022</w:t>
      </w:r>
      <w:r w:rsidRPr="007E79E2">
        <w:rPr>
          <w:sz w:val="22"/>
          <w:szCs w:val="22"/>
        </w:rPr>
        <w:t xml:space="preserve">. </w:t>
      </w:r>
      <w:r w:rsidR="00912B57">
        <w:rPr>
          <w:sz w:val="22"/>
          <w:szCs w:val="22"/>
        </w:rPr>
        <w:t>u 18:0</w:t>
      </w:r>
      <w:r w:rsidR="00A31041" w:rsidRPr="007E79E2">
        <w:rPr>
          <w:sz w:val="22"/>
          <w:szCs w:val="22"/>
        </w:rPr>
        <w:t>0 sati, u prostorija</w:t>
      </w:r>
      <w:r w:rsidR="00912B57">
        <w:rPr>
          <w:sz w:val="22"/>
          <w:szCs w:val="22"/>
        </w:rPr>
        <w:t>ma Mjesnog odbora Ciglenica, Selska cesta 44</w:t>
      </w:r>
      <w:r w:rsidR="00A31041" w:rsidRPr="007E79E2">
        <w:rPr>
          <w:sz w:val="22"/>
          <w:szCs w:val="22"/>
        </w:rPr>
        <w:t>.</w:t>
      </w:r>
      <w:r w:rsidRPr="007E79E2">
        <w:rPr>
          <w:sz w:val="22"/>
          <w:szCs w:val="22"/>
        </w:rPr>
        <w:t xml:space="preserve"> </w:t>
      </w:r>
    </w:p>
    <w:p w:rsidR="00787152" w:rsidRPr="007E79E2" w:rsidRDefault="00787152" w:rsidP="009B64AF">
      <w:pPr>
        <w:ind w:firstLine="708"/>
        <w:jc w:val="both"/>
        <w:rPr>
          <w:sz w:val="22"/>
          <w:szCs w:val="22"/>
        </w:rPr>
      </w:pPr>
    </w:p>
    <w:p w:rsidR="00787152" w:rsidRDefault="00787152" w:rsidP="009B64AF">
      <w:pPr>
        <w:jc w:val="both"/>
        <w:rPr>
          <w:sz w:val="22"/>
          <w:szCs w:val="22"/>
        </w:rPr>
      </w:pPr>
      <w:r w:rsidRPr="007E79E2">
        <w:rPr>
          <w:b/>
          <w:sz w:val="22"/>
          <w:szCs w:val="22"/>
        </w:rPr>
        <w:t>Nazočni članovi Vijeća:</w:t>
      </w:r>
      <w:r w:rsidR="00912B57">
        <w:rPr>
          <w:sz w:val="22"/>
          <w:szCs w:val="22"/>
        </w:rPr>
        <w:t xml:space="preserve"> Maja Šćukanec, Marina Milić Babić, Sanja Tonković, Hrvoje Skejić</w:t>
      </w:r>
      <w:r w:rsidR="005D3C85">
        <w:rPr>
          <w:sz w:val="22"/>
          <w:szCs w:val="22"/>
        </w:rPr>
        <w:t xml:space="preserve">, Goran Štefek, Siniša Bijelić i </w:t>
      </w:r>
      <w:r w:rsidR="00C60509">
        <w:rPr>
          <w:sz w:val="22"/>
          <w:szCs w:val="22"/>
        </w:rPr>
        <w:t>Milka Škripek.</w:t>
      </w:r>
    </w:p>
    <w:p w:rsidR="00912B57" w:rsidRPr="00912B57" w:rsidRDefault="00912B57" w:rsidP="009B64AF">
      <w:pPr>
        <w:jc w:val="both"/>
        <w:rPr>
          <w:sz w:val="22"/>
          <w:szCs w:val="22"/>
        </w:rPr>
      </w:pPr>
    </w:p>
    <w:p w:rsidR="00787152" w:rsidRDefault="00787152" w:rsidP="009B64AF">
      <w:pPr>
        <w:jc w:val="both"/>
        <w:rPr>
          <w:rFonts w:eastAsia="Times New Roman"/>
          <w:sz w:val="22"/>
          <w:szCs w:val="22"/>
        </w:rPr>
      </w:pPr>
      <w:r w:rsidRPr="007E79E2">
        <w:rPr>
          <w:sz w:val="22"/>
          <w:szCs w:val="22"/>
        </w:rPr>
        <w:t>Predsjednica Vijeća Mjesnog odbor</w:t>
      </w:r>
      <w:r w:rsidR="00912B57">
        <w:rPr>
          <w:sz w:val="22"/>
          <w:szCs w:val="22"/>
        </w:rPr>
        <w:t>a Ciglenica, Maja Šćukanec,</w:t>
      </w:r>
      <w:r w:rsidRPr="007E79E2">
        <w:rPr>
          <w:sz w:val="22"/>
          <w:szCs w:val="22"/>
        </w:rPr>
        <w:t xml:space="preserve"> otvara sj</w:t>
      </w:r>
      <w:r w:rsidR="00912B57">
        <w:rPr>
          <w:sz w:val="22"/>
          <w:szCs w:val="22"/>
        </w:rPr>
        <w:t>ednicu i pozdravlja sve nazočne</w:t>
      </w:r>
      <w:r w:rsidRPr="007E79E2">
        <w:rPr>
          <w:sz w:val="22"/>
          <w:szCs w:val="22"/>
        </w:rPr>
        <w:t>. Utv</w:t>
      </w:r>
      <w:r w:rsidR="00BB2E37" w:rsidRPr="007E79E2">
        <w:rPr>
          <w:sz w:val="22"/>
          <w:szCs w:val="22"/>
        </w:rPr>
        <w:t>rđuje da je na sjednici nazočno</w:t>
      </w:r>
      <w:r w:rsidR="001E2173">
        <w:rPr>
          <w:sz w:val="22"/>
          <w:szCs w:val="22"/>
        </w:rPr>
        <w:t xml:space="preserve"> 7</w:t>
      </w:r>
      <w:r w:rsidR="00A31041" w:rsidRPr="007E79E2">
        <w:rPr>
          <w:sz w:val="22"/>
          <w:szCs w:val="22"/>
        </w:rPr>
        <w:t xml:space="preserve"> članova od ukupno 7 članova Vijeća Mjesnog odbora</w:t>
      </w:r>
      <w:r w:rsidRPr="007E79E2">
        <w:rPr>
          <w:sz w:val="22"/>
          <w:szCs w:val="22"/>
        </w:rPr>
        <w:t xml:space="preserve">, </w:t>
      </w:r>
      <w:r w:rsidRPr="007E79E2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9B64AF" w:rsidRPr="007E79E2" w:rsidRDefault="009B64AF" w:rsidP="009B64AF">
      <w:pPr>
        <w:jc w:val="both"/>
        <w:rPr>
          <w:rFonts w:eastAsia="Times New Roman"/>
          <w:sz w:val="22"/>
          <w:szCs w:val="22"/>
        </w:rPr>
      </w:pPr>
    </w:p>
    <w:p w:rsidR="00481235" w:rsidRDefault="0007471D" w:rsidP="009B64AF">
      <w:pPr>
        <w:jc w:val="both"/>
        <w:rPr>
          <w:sz w:val="22"/>
          <w:szCs w:val="22"/>
        </w:rPr>
      </w:pPr>
      <w:r w:rsidRPr="0007471D">
        <w:rPr>
          <w:sz w:val="22"/>
          <w:szCs w:val="22"/>
        </w:rPr>
        <w:t>Predsjednica Vijeća</w:t>
      </w:r>
      <w:r w:rsidR="00481235">
        <w:rPr>
          <w:sz w:val="22"/>
          <w:szCs w:val="22"/>
        </w:rPr>
        <w:t xml:space="preserve"> Mjesnog odbora</w:t>
      </w:r>
      <w:r w:rsidRPr="0007471D">
        <w:rPr>
          <w:sz w:val="22"/>
          <w:szCs w:val="22"/>
        </w:rPr>
        <w:t xml:space="preserve"> daje zapisnik s</w:t>
      </w:r>
      <w:r w:rsidRPr="0007471D">
        <w:rPr>
          <w:b/>
          <w:sz w:val="22"/>
          <w:szCs w:val="22"/>
        </w:rPr>
        <w:t xml:space="preserve"> </w:t>
      </w:r>
      <w:r w:rsidR="00694808">
        <w:rPr>
          <w:sz w:val="22"/>
          <w:szCs w:val="22"/>
        </w:rPr>
        <w:t>10</w:t>
      </w:r>
      <w:r w:rsidRPr="0007471D">
        <w:rPr>
          <w:sz w:val="22"/>
          <w:szCs w:val="22"/>
        </w:rPr>
        <w:t>.</w:t>
      </w:r>
      <w:r w:rsidR="008658A0">
        <w:rPr>
          <w:sz w:val="22"/>
          <w:szCs w:val="22"/>
        </w:rPr>
        <w:t xml:space="preserve"> sjednice na verifikaciju.</w:t>
      </w:r>
    </w:p>
    <w:p w:rsidR="008658A0" w:rsidRPr="0007471D" w:rsidRDefault="008658A0" w:rsidP="009B64AF">
      <w:pPr>
        <w:jc w:val="both"/>
        <w:rPr>
          <w:sz w:val="22"/>
          <w:szCs w:val="22"/>
        </w:rPr>
      </w:pPr>
    </w:p>
    <w:p w:rsidR="0007471D" w:rsidRPr="0007471D" w:rsidRDefault="0007471D" w:rsidP="009B64AF">
      <w:pPr>
        <w:jc w:val="both"/>
        <w:rPr>
          <w:sz w:val="22"/>
          <w:szCs w:val="22"/>
        </w:rPr>
      </w:pPr>
      <w:r w:rsidRPr="0007471D">
        <w:rPr>
          <w:sz w:val="22"/>
          <w:szCs w:val="22"/>
        </w:rPr>
        <w:t>Vijeće Mjesnog odbora Cigl</w:t>
      </w:r>
      <w:r w:rsidR="009D528A">
        <w:rPr>
          <w:sz w:val="22"/>
          <w:szCs w:val="22"/>
        </w:rPr>
        <w:t xml:space="preserve">enica JEDNOGLASNO prihvaća </w:t>
      </w:r>
      <w:r w:rsidRPr="0007471D">
        <w:rPr>
          <w:sz w:val="22"/>
          <w:szCs w:val="22"/>
        </w:rPr>
        <w:t>zapis</w:t>
      </w:r>
      <w:r w:rsidR="009D528A">
        <w:rPr>
          <w:sz w:val="22"/>
          <w:szCs w:val="22"/>
        </w:rPr>
        <w:t>nik</w:t>
      </w:r>
      <w:r w:rsidR="00694808">
        <w:rPr>
          <w:sz w:val="22"/>
          <w:szCs w:val="22"/>
        </w:rPr>
        <w:t xml:space="preserve"> s 10</w:t>
      </w:r>
      <w:r w:rsidRPr="0007471D">
        <w:rPr>
          <w:sz w:val="22"/>
          <w:szCs w:val="22"/>
        </w:rPr>
        <w:t xml:space="preserve">. sjednice. </w:t>
      </w: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9B64AF" w:rsidRPr="007E79E2" w:rsidRDefault="009B64AF" w:rsidP="00787152">
      <w:pPr>
        <w:jc w:val="both"/>
        <w:rPr>
          <w:rFonts w:eastAsia="Times New Roman"/>
          <w:sz w:val="22"/>
          <w:szCs w:val="22"/>
        </w:rPr>
      </w:pPr>
    </w:p>
    <w:p w:rsidR="001E2173" w:rsidRPr="007E79E2" w:rsidRDefault="00694808" w:rsidP="00A3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predlaže </w:t>
      </w:r>
    </w:p>
    <w:p w:rsidR="00787152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7E79E2">
        <w:rPr>
          <w:rFonts w:eastAsia="Times New Roman"/>
          <w:b/>
          <w:sz w:val="22"/>
          <w:szCs w:val="22"/>
        </w:rPr>
        <w:t>DNEVNI RED</w:t>
      </w:r>
    </w:p>
    <w:p w:rsidR="001E2173" w:rsidRPr="00CD1EDE" w:rsidRDefault="001E2173" w:rsidP="00CD1EDE">
      <w:pPr>
        <w:rPr>
          <w:sz w:val="22"/>
          <w:szCs w:val="22"/>
        </w:rPr>
      </w:pPr>
    </w:p>
    <w:p w:rsidR="001E2173" w:rsidRDefault="0069480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Prijedlog zaključka o statusu predmeta povrata za k.č..br. 5509/2 k.o. Grad Zagreb</w:t>
      </w:r>
    </w:p>
    <w:p w:rsidR="001E2173" w:rsidRDefault="0069480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Prijedlog zaključka za zakup zemljišta k.č.br. 2907 k.o. Trešnjevka – po zahtjevu Branislave Bartolović</w:t>
      </w:r>
    </w:p>
    <w:p w:rsidR="001E2173" w:rsidRDefault="0069480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Prijedlog zaključka za zakup k.č.br. 2907  k .o. Trešnjevka – po </w:t>
      </w:r>
      <w:r w:rsidR="009D30E3">
        <w:rPr>
          <w:sz w:val="22"/>
          <w:szCs w:val="22"/>
        </w:rPr>
        <w:t>zahtjevu Ljubice Baranašić</w:t>
      </w:r>
    </w:p>
    <w:p w:rsidR="001E2173" w:rsidRDefault="0069480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Prijedlog zaključka za zakup k.č.br. 2907 k.o. Trešnjevka – po </w:t>
      </w:r>
      <w:r w:rsidR="009D30E3">
        <w:rPr>
          <w:sz w:val="22"/>
          <w:szCs w:val="22"/>
        </w:rPr>
        <w:t>zahtjevu Viktora Pavlekovića</w:t>
      </w:r>
    </w:p>
    <w:p w:rsidR="001E2173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Prijedlog</w:t>
      </w:r>
      <w:r w:rsidR="00694808">
        <w:rPr>
          <w:sz w:val="22"/>
          <w:szCs w:val="22"/>
        </w:rPr>
        <w:t xml:space="preserve"> zaključka za zakup k.o.br. 2907 k.o. Trešnjevka – po zahtjevu </w:t>
      </w:r>
      <w:r w:rsidR="009D30E3">
        <w:rPr>
          <w:sz w:val="22"/>
          <w:szCs w:val="22"/>
        </w:rPr>
        <w:t xml:space="preserve"> Valentine Perić</w:t>
      </w:r>
    </w:p>
    <w:p w:rsidR="001E2173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</w:t>
      </w:r>
      <w:r w:rsidR="009D30E3">
        <w:rPr>
          <w:sz w:val="22"/>
          <w:szCs w:val="22"/>
        </w:rPr>
        <w:t>ijedlog zaključka o vračanju prometnog znaka „zabrana parkiranja“ na raskrižju Stubičke ulice sa Klanječkom ulicom</w:t>
      </w:r>
    </w:p>
    <w:p w:rsidR="001E2173" w:rsidRPr="009D30E3" w:rsidRDefault="009D30E3" w:rsidP="009D30E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Prijedlog zaključka o postavljanju prometnog znaka „zabrana parkiranja“ na nogostupu u Zlatarskoj ulici</w:t>
      </w:r>
    </w:p>
    <w:p w:rsidR="001E2173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Pitanja,prijedlozi i obavijesti</w:t>
      </w:r>
    </w:p>
    <w:p w:rsidR="001E2173" w:rsidRPr="001E2173" w:rsidRDefault="001E2173" w:rsidP="001E2173">
      <w:pPr>
        <w:pStyle w:val="ListParagraph"/>
        <w:ind w:left="1080"/>
        <w:rPr>
          <w:sz w:val="22"/>
          <w:szCs w:val="22"/>
        </w:rPr>
      </w:pPr>
    </w:p>
    <w:p w:rsidR="00787152" w:rsidRPr="007E79E2" w:rsidRDefault="00787152" w:rsidP="00787152">
      <w:pPr>
        <w:jc w:val="center"/>
        <w:rPr>
          <w:rFonts w:eastAsia="Times New Roman"/>
          <w:b/>
          <w:sz w:val="22"/>
          <w:szCs w:val="22"/>
        </w:rPr>
      </w:pPr>
    </w:p>
    <w:p w:rsidR="0007471D" w:rsidRDefault="0007471D" w:rsidP="0007471D">
      <w:pPr>
        <w:jc w:val="both"/>
        <w:rPr>
          <w:rFonts w:eastAsia="Times New Roman"/>
          <w:sz w:val="22"/>
          <w:szCs w:val="22"/>
        </w:rPr>
      </w:pPr>
    </w:p>
    <w:p w:rsidR="00787152" w:rsidRPr="007E79E2" w:rsidRDefault="001E2173" w:rsidP="00787152">
      <w:pPr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</w:t>
      </w:r>
      <w:r w:rsidR="00787152" w:rsidRPr="007E79E2">
        <w:rPr>
          <w:sz w:val="22"/>
          <w:szCs w:val="22"/>
        </w:rPr>
        <w:t>koji je prihvaćen JEDNOGLASNO.</w:t>
      </w:r>
    </w:p>
    <w:p w:rsidR="00D8449E" w:rsidRPr="007E79E2" w:rsidRDefault="00D8449E" w:rsidP="00787152">
      <w:pPr>
        <w:jc w:val="both"/>
        <w:rPr>
          <w:sz w:val="22"/>
          <w:szCs w:val="22"/>
        </w:rPr>
      </w:pPr>
    </w:p>
    <w:p w:rsidR="00D8449E" w:rsidRPr="007E79E2" w:rsidRDefault="00D8449E" w:rsidP="00787152">
      <w:pPr>
        <w:jc w:val="both"/>
        <w:rPr>
          <w:sz w:val="22"/>
          <w:szCs w:val="22"/>
        </w:rPr>
      </w:pPr>
    </w:p>
    <w:p w:rsidR="009B64AF" w:rsidRDefault="009B64AF" w:rsidP="00787152">
      <w:pPr>
        <w:jc w:val="both"/>
        <w:rPr>
          <w:sz w:val="22"/>
          <w:szCs w:val="22"/>
        </w:rPr>
      </w:pPr>
    </w:p>
    <w:p w:rsidR="00CD1EDE" w:rsidRDefault="00CD1EDE" w:rsidP="00787152">
      <w:pPr>
        <w:jc w:val="both"/>
        <w:rPr>
          <w:sz w:val="22"/>
          <w:szCs w:val="22"/>
        </w:rPr>
      </w:pPr>
    </w:p>
    <w:p w:rsidR="008658A0" w:rsidRPr="007E79E2" w:rsidRDefault="008658A0" w:rsidP="00787152">
      <w:pPr>
        <w:jc w:val="both"/>
        <w:rPr>
          <w:sz w:val="22"/>
          <w:szCs w:val="22"/>
        </w:rPr>
      </w:pP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07471D" w:rsidRDefault="00787152" w:rsidP="0007471D">
      <w:pPr>
        <w:rPr>
          <w:rFonts w:eastAsia="Times New Roman"/>
          <w:b/>
          <w:sz w:val="22"/>
          <w:szCs w:val="22"/>
        </w:rPr>
      </w:pPr>
      <w:r w:rsidRPr="007E79E2">
        <w:rPr>
          <w:b/>
          <w:sz w:val="22"/>
          <w:szCs w:val="22"/>
        </w:rPr>
        <w:lastRenderedPageBreak/>
        <w:t>Ad 1.</w:t>
      </w:r>
      <w:r w:rsidRPr="007E79E2">
        <w:rPr>
          <w:sz w:val="22"/>
          <w:szCs w:val="22"/>
        </w:rPr>
        <w:t xml:space="preserve"> </w:t>
      </w:r>
      <w:r w:rsidR="009D30E3">
        <w:rPr>
          <w:rFonts w:eastAsia="Times New Roman"/>
          <w:b/>
          <w:sz w:val="22"/>
          <w:szCs w:val="22"/>
        </w:rPr>
        <w:t>Prijedlog zaključka o statusu predmeta povrata k.č. 5509/2 k.o. Grad Zagreb</w:t>
      </w:r>
    </w:p>
    <w:p w:rsidR="009D30E3" w:rsidRDefault="009D30E3" w:rsidP="0007471D">
      <w:pPr>
        <w:rPr>
          <w:rFonts w:eastAsia="Times New Roman"/>
          <w:b/>
          <w:sz w:val="22"/>
          <w:szCs w:val="22"/>
        </w:rPr>
      </w:pPr>
    </w:p>
    <w:p w:rsidR="004E5D86" w:rsidRPr="004E5D86" w:rsidRDefault="004E5D86" w:rsidP="009B64AF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Predsjednica izvješćuje o materijalima.Vijeće Mjesnog odbora Ciglenica  traži</w:t>
      </w:r>
      <w:r w:rsidRPr="004E5D86">
        <w:rPr>
          <w:rFonts w:eastAsia="Times New Roman"/>
          <w:sz w:val="22"/>
          <w:szCs w:val="22"/>
        </w:rPr>
        <w:t xml:space="preserve"> od Gradskog ureda za upravljanje imovinom i stanov</w:t>
      </w:r>
      <w:r w:rsidR="00C747E2">
        <w:rPr>
          <w:rFonts w:eastAsia="Times New Roman"/>
          <w:sz w:val="22"/>
          <w:szCs w:val="22"/>
        </w:rPr>
        <w:t>anje utvrđivanje u kojoj fazi</w:t>
      </w:r>
      <w:r w:rsidR="00AF4C3A">
        <w:rPr>
          <w:rFonts w:eastAsia="Times New Roman"/>
          <w:sz w:val="22"/>
          <w:szCs w:val="22"/>
        </w:rPr>
        <w:t xml:space="preserve"> je povrat k.č.br. 5509/2 k.o. Grad Zagreb</w:t>
      </w:r>
      <w:r w:rsidRPr="004E5D86">
        <w:rPr>
          <w:rFonts w:eastAsia="Times New Roman"/>
          <w:sz w:val="22"/>
          <w:szCs w:val="22"/>
        </w:rPr>
        <w:t xml:space="preserve"> i na što se točno odnosi - da li na cijelu ili dio navedene čestice (zk. Ul.</w:t>
      </w:r>
    </w:p>
    <w:p w:rsidR="004E5D86" w:rsidRPr="004E5D86" w:rsidRDefault="004E5D86" w:rsidP="009B64AF">
      <w:pPr>
        <w:jc w:val="both"/>
        <w:rPr>
          <w:rFonts w:eastAsia="Times New Roman"/>
          <w:sz w:val="22"/>
          <w:szCs w:val="22"/>
        </w:rPr>
      </w:pPr>
      <w:r w:rsidRPr="004E5D86">
        <w:rPr>
          <w:rFonts w:eastAsia="Times New Roman"/>
          <w:sz w:val="22"/>
          <w:szCs w:val="22"/>
        </w:rPr>
        <w:t>40418 k.o. Grad Zagreb podnesen je prijedlog za uknjižbu: 2-48219/2021 - Provedba</w:t>
      </w:r>
    </w:p>
    <w:p w:rsidR="004E5D86" w:rsidRPr="004E5D86" w:rsidRDefault="004E5D86" w:rsidP="009B64AF">
      <w:pPr>
        <w:jc w:val="both"/>
        <w:rPr>
          <w:rFonts w:eastAsia="Times New Roman"/>
          <w:sz w:val="22"/>
          <w:szCs w:val="22"/>
        </w:rPr>
      </w:pPr>
      <w:r w:rsidRPr="004E5D86">
        <w:rPr>
          <w:rFonts w:eastAsia="Times New Roman"/>
          <w:sz w:val="22"/>
          <w:szCs w:val="22"/>
        </w:rPr>
        <w:t>prijavnog lista RN-146/2021 k.o. Trešnjevka Geodetski elaborat za evidentiranje izvedenog</w:t>
      </w:r>
    </w:p>
    <w:p w:rsidR="004E5D86" w:rsidRPr="004E5D86" w:rsidRDefault="004E5D86" w:rsidP="009B64AF">
      <w:pPr>
        <w:jc w:val="both"/>
        <w:rPr>
          <w:rFonts w:eastAsia="Times New Roman"/>
          <w:sz w:val="22"/>
          <w:szCs w:val="22"/>
        </w:rPr>
      </w:pPr>
      <w:r w:rsidRPr="004E5D86">
        <w:rPr>
          <w:rFonts w:eastAsia="Times New Roman"/>
          <w:sz w:val="22"/>
          <w:szCs w:val="22"/>
        </w:rPr>
        <w:t>stanja ceste - Žutnička ulica; zk.d. 5509/2 k.o. Grad Zagreb, KLASA: UPII-942-01197-OOll1920,</w:t>
      </w:r>
    </w:p>
    <w:p w:rsidR="004E5D86" w:rsidRDefault="004E5D86" w:rsidP="009B64AF">
      <w:pPr>
        <w:jc w:val="both"/>
        <w:rPr>
          <w:rFonts w:eastAsia="Times New Roman"/>
          <w:sz w:val="22"/>
          <w:szCs w:val="22"/>
        </w:rPr>
      </w:pPr>
      <w:r w:rsidRPr="004E5D86">
        <w:rPr>
          <w:rFonts w:eastAsia="Times New Roman"/>
          <w:sz w:val="22"/>
          <w:szCs w:val="22"/>
        </w:rPr>
        <w:t>podnositeljice RKT Župe Krista K</w:t>
      </w:r>
      <w:r w:rsidR="009B64AF">
        <w:rPr>
          <w:rFonts w:eastAsia="Times New Roman"/>
          <w:sz w:val="22"/>
          <w:szCs w:val="22"/>
        </w:rPr>
        <w:t>ralja), prema dopisu upućenom Mjesnom odboru</w:t>
      </w:r>
      <w:r w:rsidRPr="004E5D86">
        <w:rPr>
          <w:rFonts w:eastAsia="Times New Roman"/>
          <w:sz w:val="22"/>
          <w:szCs w:val="22"/>
        </w:rPr>
        <w:t xml:space="preserve"> Cig</w:t>
      </w:r>
      <w:r w:rsidR="009B64AF">
        <w:rPr>
          <w:rFonts w:eastAsia="Times New Roman"/>
          <w:sz w:val="22"/>
          <w:szCs w:val="22"/>
        </w:rPr>
        <w:t xml:space="preserve">lenica 01.ožujka </w:t>
      </w:r>
      <w:r w:rsidRPr="004E5D86">
        <w:rPr>
          <w:rFonts w:eastAsia="Times New Roman"/>
          <w:sz w:val="22"/>
          <w:szCs w:val="22"/>
        </w:rPr>
        <w:t>2022.</w:t>
      </w:r>
      <w:r w:rsidR="009B64AF">
        <w:rPr>
          <w:rFonts w:eastAsia="Times New Roman"/>
          <w:sz w:val="22"/>
          <w:szCs w:val="22"/>
        </w:rPr>
        <w:t xml:space="preserve"> </w:t>
      </w:r>
      <w:r w:rsidR="00AF4C3A">
        <w:rPr>
          <w:rFonts w:eastAsia="Times New Roman"/>
          <w:sz w:val="22"/>
          <w:szCs w:val="22"/>
        </w:rPr>
        <w:t>KLASA: 940-02</w:t>
      </w:r>
      <w:r w:rsidR="005A6549">
        <w:rPr>
          <w:rFonts w:eastAsia="Times New Roman"/>
          <w:sz w:val="22"/>
          <w:szCs w:val="22"/>
        </w:rPr>
        <w:t>/</w:t>
      </w:r>
      <w:r w:rsidR="00AF4C3A">
        <w:rPr>
          <w:rFonts w:eastAsia="Times New Roman"/>
          <w:sz w:val="22"/>
          <w:szCs w:val="22"/>
        </w:rPr>
        <w:t>21</w:t>
      </w:r>
      <w:r w:rsidR="005A6549">
        <w:rPr>
          <w:rFonts w:eastAsia="Times New Roman"/>
          <w:sz w:val="22"/>
          <w:szCs w:val="22"/>
        </w:rPr>
        <w:t>-001/619 URBROJ: 251-11</w:t>
      </w:r>
      <w:r w:rsidRPr="004E5D86">
        <w:rPr>
          <w:rFonts w:eastAsia="Times New Roman"/>
          <w:sz w:val="22"/>
          <w:szCs w:val="22"/>
        </w:rPr>
        <w:t>-12-2</w:t>
      </w:r>
      <w:r w:rsidR="005A6549">
        <w:rPr>
          <w:rFonts w:eastAsia="Times New Roman"/>
          <w:sz w:val="22"/>
          <w:szCs w:val="22"/>
        </w:rPr>
        <w:t>/003</w:t>
      </w:r>
      <w:r w:rsidRPr="004E5D86">
        <w:rPr>
          <w:rFonts w:eastAsia="Times New Roman"/>
          <w:sz w:val="22"/>
          <w:szCs w:val="22"/>
        </w:rPr>
        <w:t>-22-4</w:t>
      </w:r>
      <w:r w:rsidR="005A6549">
        <w:rPr>
          <w:rFonts w:eastAsia="Times New Roman"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  <w:t>U raspravi</w:t>
      </w:r>
      <w:r w:rsidR="008658A0">
        <w:rPr>
          <w:rFonts w:eastAsia="Times New Roman"/>
          <w:sz w:val="22"/>
          <w:szCs w:val="22"/>
        </w:rPr>
        <w:t xml:space="preserve"> sudjeluju svi nazočni članovi v</w:t>
      </w:r>
      <w:r>
        <w:rPr>
          <w:rFonts w:eastAsia="Times New Roman"/>
          <w:sz w:val="22"/>
          <w:szCs w:val="22"/>
        </w:rPr>
        <w:t xml:space="preserve">ijeća.Predsjednica zatvara raspravu. </w:t>
      </w:r>
    </w:p>
    <w:p w:rsidR="004E5D86" w:rsidRPr="004E5D86" w:rsidRDefault="004E5D86" w:rsidP="009B64AF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Vijeće Mjesnog odbora Ciglenica JEDNOGLASNO donosi</w:t>
      </w:r>
    </w:p>
    <w:p w:rsidR="005C4F11" w:rsidRDefault="005C4F11" w:rsidP="009D528A">
      <w:pPr>
        <w:pStyle w:val="Normal2"/>
        <w:jc w:val="both"/>
      </w:pPr>
    </w:p>
    <w:p w:rsidR="00C62E80" w:rsidRPr="00FC25E7" w:rsidRDefault="004E5D86" w:rsidP="004E5D86">
      <w:pPr>
        <w:ind w:right="-2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</w:rPr>
        <w:t xml:space="preserve">                                                             </w:t>
      </w:r>
      <w:r w:rsidR="009D30E3">
        <w:rPr>
          <w:rFonts w:eastAsia="Times New Roman"/>
          <w:b/>
          <w:bCs/>
          <w:sz w:val="22"/>
          <w:szCs w:val="22"/>
        </w:rPr>
        <w:t>Z A K LJ U Č A K</w:t>
      </w:r>
    </w:p>
    <w:p w:rsidR="00C62E80" w:rsidRPr="00B7378F" w:rsidRDefault="00981D24" w:rsidP="00C62E80">
      <w:pPr>
        <w:ind w:right="-2"/>
        <w:jc w:val="center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(u privitku)</w:t>
      </w:r>
    </w:p>
    <w:p w:rsidR="00787152" w:rsidRDefault="00787152" w:rsidP="00787152">
      <w:pPr>
        <w:pStyle w:val="ListParagraph"/>
        <w:ind w:left="0"/>
        <w:jc w:val="both"/>
        <w:rPr>
          <w:sz w:val="22"/>
          <w:szCs w:val="22"/>
        </w:rPr>
      </w:pPr>
    </w:p>
    <w:p w:rsidR="005D4847" w:rsidRPr="007E79E2" w:rsidRDefault="005D4847" w:rsidP="00787152">
      <w:pPr>
        <w:pStyle w:val="ListParagraph"/>
        <w:ind w:left="0"/>
        <w:jc w:val="both"/>
        <w:rPr>
          <w:sz w:val="22"/>
          <w:szCs w:val="22"/>
        </w:rPr>
      </w:pPr>
    </w:p>
    <w:p w:rsidR="0007471D" w:rsidRPr="0007471D" w:rsidRDefault="00787152" w:rsidP="0007471D">
      <w:pPr>
        <w:rPr>
          <w:rFonts w:eastAsia="Times New Roman"/>
          <w:b/>
          <w:sz w:val="22"/>
          <w:szCs w:val="22"/>
        </w:rPr>
      </w:pPr>
      <w:r w:rsidRPr="007E79E2">
        <w:rPr>
          <w:b/>
          <w:sz w:val="22"/>
          <w:szCs w:val="22"/>
        </w:rPr>
        <w:t>Ad 2</w:t>
      </w:r>
      <w:r w:rsidRPr="007E79E2">
        <w:rPr>
          <w:sz w:val="22"/>
          <w:szCs w:val="22"/>
        </w:rPr>
        <w:t xml:space="preserve">. </w:t>
      </w:r>
      <w:r w:rsidR="00981D24">
        <w:rPr>
          <w:rFonts w:eastAsia="Times New Roman"/>
          <w:b/>
          <w:sz w:val="22"/>
          <w:szCs w:val="22"/>
        </w:rPr>
        <w:t>Prijedlog zaključk</w:t>
      </w:r>
      <w:r w:rsidR="004E5D86">
        <w:rPr>
          <w:rFonts w:eastAsia="Times New Roman"/>
          <w:b/>
          <w:sz w:val="22"/>
          <w:szCs w:val="22"/>
        </w:rPr>
        <w:t>a za zakup zemljišta k.č.br. 2907 k.o. Trešnjevka – po zahtjevu Branislave Bartolović</w:t>
      </w:r>
    </w:p>
    <w:p w:rsidR="00A82770" w:rsidRPr="0007471D" w:rsidRDefault="00A82770" w:rsidP="00A82770">
      <w:pPr>
        <w:jc w:val="both"/>
        <w:rPr>
          <w:rFonts w:eastAsia="Times New Roman"/>
          <w:b/>
          <w:sz w:val="22"/>
          <w:szCs w:val="22"/>
        </w:rPr>
      </w:pPr>
    </w:p>
    <w:p w:rsidR="00E04FE6" w:rsidRPr="00E04FE6" w:rsidRDefault="0007471D" w:rsidP="009B64AF">
      <w:pPr>
        <w:pStyle w:val="Normal2"/>
        <w:jc w:val="both"/>
        <w:rPr>
          <w:sz w:val="22"/>
          <w:szCs w:val="22"/>
        </w:rPr>
      </w:pPr>
      <w:r>
        <w:rPr>
          <w:sz w:val="22"/>
          <w:szCs w:val="22"/>
        </w:rPr>
        <w:t>Predsje</w:t>
      </w:r>
      <w:r w:rsidR="009D528A">
        <w:rPr>
          <w:sz w:val="22"/>
          <w:szCs w:val="22"/>
        </w:rPr>
        <w:t>dnica izvješćuje o materijalima</w:t>
      </w:r>
      <w:r w:rsidR="004E5D86">
        <w:rPr>
          <w:sz w:val="22"/>
          <w:szCs w:val="22"/>
        </w:rPr>
        <w:t>.</w:t>
      </w:r>
      <w:r w:rsidR="00E04FE6">
        <w:rPr>
          <w:sz w:val="22"/>
          <w:szCs w:val="22"/>
        </w:rPr>
        <w:t xml:space="preserve"> </w:t>
      </w:r>
      <w:r w:rsidR="00E04FE6" w:rsidRPr="00E04FE6">
        <w:rPr>
          <w:sz w:val="22"/>
          <w:szCs w:val="22"/>
        </w:rPr>
        <w:t>Zahtjevi za zakup dijela predmetne čestite k.č. 2097 u privatne svrhe (Bartolović, Baranašić,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Perić, Pavleković) Mje</w:t>
      </w:r>
      <w:r w:rsidR="003619B1">
        <w:rPr>
          <w:sz w:val="22"/>
          <w:szCs w:val="22"/>
        </w:rPr>
        <w:t xml:space="preserve">sni odbor Ciglenica nije suglasan </w:t>
      </w:r>
      <w:r w:rsidRPr="00E04FE6">
        <w:rPr>
          <w:sz w:val="22"/>
          <w:szCs w:val="22"/>
        </w:rPr>
        <w:t>i smatra kako se navedeno zemljište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treba urediti za javnu upo</w:t>
      </w:r>
      <w:r>
        <w:rPr>
          <w:sz w:val="22"/>
          <w:szCs w:val="22"/>
        </w:rPr>
        <w:t>rabu svih građana na području Mjesnog odbora</w:t>
      </w:r>
      <w:r w:rsidRPr="00E04FE6">
        <w:rPr>
          <w:sz w:val="22"/>
          <w:szCs w:val="22"/>
        </w:rPr>
        <w:t xml:space="preserve"> Ciglenica (prioritet 1 završiti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prometnicu i nogostup koji su prekinuti zbog privatne uporabe, i omogućiti pristup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vatrogasnim kolima i kolima hitne pomoći stanarima Žutničke ulice i Erpenjske ulice (južna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strana zgrade Erpenjska 16 i Erpenjska 11a) ukloniti ograde koje su postavili privatni vlasnici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 gradskom zemljištu. Prioritet 2 urediti zelenu površinu, postaviti koš za smeće i klupu/e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kako bi stanovnici mogli koristiti zelenu gradsku površinu u javne svrhe obzirom da na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navedenom području kronično nedostaje zelenih površina, navedenim bi se unaprijedila</w:t>
      </w:r>
    </w:p>
    <w:p w:rsidR="00296FD0" w:rsidRDefault="00E04FE6" w:rsidP="009B64AF">
      <w:pPr>
        <w:pStyle w:val="Normal2"/>
        <w:jc w:val="both"/>
      </w:pPr>
      <w:r w:rsidRPr="00E04FE6">
        <w:rPr>
          <w:sz w:val="22"/>
          <w:szCs w:val="22"/>
        </w:rPr>
        <w:t>kvaliteta života stanovnika Ciglenice i prometna sigurnost.</w:t>
      </w:r>
    </w:p>
    <w:p w:rsidR="00296FD0" w:rsidRDefault="00296FD0" w:rsidP="009B64AF">
      <w:pPr>
        <w:pStyle w:val="ListParagraph"/>
        <w:ind w:left="0"/>
        <w:jc w:val="both"/>
      </w:pPr>
      <w:r>
        <w:t>U raspravi</w:t>
      </w:r>
      <w:r w:rsidR="008658A0">
        <w:t xml:space="preserve"> sudjeluju svi nazočni članovi v</w:t>
      </w:r>
      <w:r>
        <w:t>ijeća. Predsjednica zatvara raspravu.</w:t>
      </w:r>
    </w:p>
    <w:p w:rsidR="00787152" w:rsidRPr="007E79E2" w:rsidRDefault="00296FD0" w:rsidP="009B64AF">
      <w:pPr>
        <w:jc w:val="both"/>
        <w:rPr>
          <w:sz w:val="22"/>
          <w:szCs w:val="22"/>
        </w:rPr>
      </w:pPr>
      <w:r>
        <w:t>Vijeće Mjesnog odbora Ciglenica JEDNOGLASNO donosi</w:t>
      </w:r>
    </w:p>
    <w:p w:rsidR="00A82770" w:rsidRPr="00FC25E7" w:rsidRDefault="00A82770" w:rsidP="002F16E6">
      <w:pPr>
        <w:ind w:right="-2"/>
        <w:rPr>
          <w:rFonts w:eastAsia="Times New Roman"/>
          <w:sz w:val="22"/>
          <w:szCs w:val="22"/>
        </w:rPr>
      </w:pPr>
    </w:p>
    <w:p w:rsidR="00A82770" w:rsidRPr="00FC25E7" w:rsidRDefault="00A82770" w:rsidP="00A8277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A82770" w:rsidRPr="009D528A" w:rsidRDefault="00A82770" w:rsidP="009D528A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787152" w:rsidRDefault="00787152" w:rsidP="00787152">
      <w:pPr>
        <w:jc w:val="both"/>
        <w:rPr>
          <w:rFonts w:eastAsia="Times New Roman"/>
          <w:sz w:val="22"/>
          <w:szCs w:val="22"/>
        </w:rPr>
      </w:pPr>
    </w:p>
    <w:p w:rsidR="005D4847" w:rsidRPr="007E79E2" w:rsidRDefault="005D4847" w:rsidP="00787152">
      <w:pPr>
        <w:jc w:val="both"/>
        <w:rPr>
          <w:rFonts w:eastAsia="Times New Roman"/>
          <w:sz w:val="22"/>
          <w:szCs w:val="22"/>
        </w:rPr>
      </w:pPr>
    </w:p>
    <w:p w:rsidR="00804F49" w:rsidRDefault="00E04181" w:rsidP="00804F49">
      <w:pPr>
        <w:jc w:val="both"/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>Ad 3</w:t>
      </w:r>
      <w:r w:rsidR="00787152" w:rsidRPr="007E79E2">
        <w:rPr>
          <w:b/>
          <w:sz w:val="22"/>
          <w:szCs w:val="22"/>
        </w:rPr>
        <w:t>.</w:t>
      </w:r>
      <w:r w:rsidR="00787152" w:rsidRPr="007E79E2">
        <w:rPr>
          <w:sz w:val="22"/>
          <w:szCs w:val="22"/>
        </w:rPr>
        <w:t xml:space="preserve"> </w:t>
      </w:r>
      <w:r w:rsidR="004E5D86">
        <w:rPr>
          <w:b/>
          <w:sz w:val="22"/>
          <w:szCs w:val="22"/>
        </w:rPr>
        <w:t xml:space="preserve">Prijedlog zaključka za zakup zemljišta k.č.br. 2907 k.o. Trešnjevka – po zahtjevu </w:t>
      </w:r>
      <w:r w:rsidR="0073567C">
        <w:rPr>
          <w:b/>
          <w:sz w:val="22"/>
          <w:szCs w:val="22"/>
        </w:rPr>
        <w:t>Ljubic</w:t>
      </w:r>
      <w:r w:rsidR="00E04FE6">
        <w:rPr>
          <w:b/>
          <w:sz w:val="22"/>
          <w:szCs w:val="22"/>
        </w:rPr>
        <w:t>e Baranašić</w:t>
      </w:r>
    </w:p>
    <w:p w:rsidR="00EA3B04" w:rsidRPr="00912B57" w:rsidRDefault="00EA3B04" w:rsidP="00804F49">
      <w:pPr>
        <w:jc w:val="both"/>
        <w:rPr>
          <w:rFonts w:eastAsia="Times New Roman"/>
          <w:b/>
          <w:sz w:val="22"/>
          <w:szCs w:val="22"/>
        </w:rPr>
      </w:pP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materijalima.</w:t>
      </w:r>
      <w:r w:rsidRPr="00E04FE6">
        <w:rPr>
          <w:sz w:val="22"/>
          <w:szCs w:val="22"/>
        </w:rPr>
        <w:t xml:space="preserve"> Zahtjevi za zakup dijela predmetne čestite k.č. 2097 u privatne svrhe (Bartolović, Baranašić,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Perić, Pavleković) Mjesni odbor Ciglenica ne podržava i smatra kako se navedeno zemljište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treba urediti za javnu upo</w:t>
      </w:r>
      <w:r>
        <w:rPr>
          <w:sz w:val="22"/>
          <w:szCs w:val="22"/>
        </w:rPr>
        <w:t>rabu svih građana na području Mjesnog odbora</w:t>
      </w:r>
      <w:r w:rsidRPr="00E04FE6">
        <w:rPr>
          <w:sz w:val="22"/>
          <w:szCs w:val="22"/>
        </w:rPr>
        <w:t xml:space="preserve"> Ciglenica (prioritet 1 završiti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prometnicu i nogostup koji su prekinuti zbog privatne uporabe, i omogućiti pristup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vatrogasnim kolima i kolima hitne pomoći stanarima Žutničke ulice i Erpenjske ulice (južna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strana zgrade Erpenjska 16 i Erpenjska 11a) ukloniti ograde koje su postavili privatni vlasnici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 gradskom zemljištu. Prioritet 2 urediti zelenu površinu, postaviti koš za smeće i klupu/e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kako bi stanovnici mogli koristiti zelenu gradsku površinu u javne svrhe obzirom da na</w:t>
      </w:r>
    </w:p>
    <w:p w:rsidR="00E04FE6" w:rsidRPr="00E04FE6" w:rsidRDefault="00E04FE6" w:rsidP="00E04FE6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navedenom području kronično nedostaje zelenih površina, navedenim bi se unaprijedila</w:t>
      </w:r>
    </w:p>
    <w:p w:rsidR="00E04FE6" w:rsidRDefault="00E04FE6" w:rsidP="00E04FE6">
      <w:pPr>
        <w:pStyle w:val="ListParagraph"/>
        <w:ind w:left="0"/>
        <w:jc w:val="both"/>
      </w:pPr>
      <w:r w:rsidRPr="00E04FE6">
        <w:rPr>
          <w:sz w:val="22"/>
          <w:szCs w:val="22"/>
        </w:rPr>
        <w:t>kvaliteta života stanovnika Ciglenice i prometna sigurnost.</w:t>
      </w:r>
      <w:r>
        <w:rPr>
          <w:sz w:val="22"/>
          <w:szCs w:val="22"/>
        </w:rPr>
        <w:t xml:space="preserve"> </w:t>
      </w:r>
      <w:r>
        <w:t>U raspravi</w:t>
      </w:r>
      <w:r w:rsidR="008658A0">
        <w:t xml:space="preserve"> sudjeluju svi nazočni članovi v</w:t>
      </w:r>
      <w:r>
        <w:t>ijeća. Predsjednica zatvara raspravu.</w:t>
      </w:r>
    </w:p>
    <w:p w:rsidR="00E04FE6" w:rsidRDefault="00E04FE6" w:rsidP="009B64AF">
      <w:pPr>
        <w:jc w:val="both"/>
      </w:pPr>
      <w:r>
        <w:t>Vijeće Mjesnog odbora Ciglenica JEDNOGLASNO donosi</w:t>
      </w:r>
    </w:p>
    <w:p w:rsidR="005D4847" w:rsidRDefault="005D4847" w:rsidP="009B64AF">
      <w:pPr>
        <w:jc w:val="both"/>
        <w:rPr>
          <w:sz w:val="22"/>
          <w:szCs w:val="22"/>
        </w:rPr>
      </w:pPr>
    </w:p>
    <w:p w:rsidR="009B64AF" w:rsidRPr="009B64AF" w:rsidRDefault="009B64AF" w:rsidP="009B64AF">
      <w:pPr>
        <w:jc w:val="both"/>
        <w:rPr>
          <w:sz w:val="22"/>
          <w:szCs w:val="22"/>
        </w:rPr>
      </w:pPr>
    </w:p>
    <w:p w:rsidR="00E04FE6" w:rsidRDefault="00E04FE6" w:rsidP="00E04FE6">
      <w:pPr>
        <w:pStyle w:val="Normal2"/>
        <w:jc w:val="center"/>
        <w:rPr>
          <w:b/>
        </w:rPr>
      </w:pPr>
      <w:r>
        <w:rPr>
          <w:b/>
        </w:rPr>
        <w:t>Z A K LJ U Č A K</w:t>
      </w:r>
    </w:p>
    <w:p w:rsidR="00E04FE6" w:rsidRPr="00E04FE6" w:rsidRDefault="00E04FE6" w:rsidP="00E04FE6">
      <w:pPr>
        <w:pStyle w:val="Normal2"/>
        <w:jc w:val="center"/>
      </w:pPr>
      <w:r>
        <w:t>(u privitku)</w:t>
      </w:r>
    </w:p>
    <w:p w:rsidR="00A4494B" w:rsidRPr="00EA3B04" w:rsidRDefault="00A4494B" w:rsidP="00EA3B04">
      <w:pPr>
        <w:pStyle w:val="Normal2"/>
        <w:jc w:val="both"/>
      </w:pPr>
    </w:p>
    <w:p w:rsidR="00804F49" w:rsidRPr="007E79E2" w:rsidRDefault="00804F49" w:rsidP="00787152">
      <w:pPr>
        <w:pStyle w:val="ListParagraph"/>
        <w:ind w:left="0"/>
        <w:jc w:val="both"/>
        <w:rPr>
          <w:sz w:val="22"/>
          <w:szCs w:val="22"/>
        </w:rPr>
      </w:pPr>
    </w:p>
    <w:p w:rsidR="00787152" w:rsidRDefault="00F10A6A" w:rsidP="00787152">
      <w:pPr>
        <w:pStyle w:val="ListParagraph"/>
        <w:ind w:left="0"/>
        <w:jc w:val="both"/>
        <w:rPr>
          <w:b/>
          <w:sz w:val="22"/>
          <w:szCs w:val="22"/>
        </w:rPr>
      </w:pPr>
      <w:r w:rsidRPr="00F10A6A">
        <w:rPr>
          <w:b/>
          <w:sz w:val="22"/>
          <w:szCs w:val="22"/>
        </w:rPr>
        <w:t xml:space="preserve">Ad </w:t>
      </w:r>
      <w:r w:rsidR="00E04FE6">
        <w:rPr>
          <w:b/>
          <w:sz w:val="22"/>
          <w:szCs w:val="22"/>
        </w:rPr>
        <w:t xml:space="preserve">4. Prijedlog zaključka za zakup zemljišta k.č.br. 2907 k.o. Trešnjevka – po zahtjevu Viktora Pavlekovića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>
        <w:t>Predsje</w:t>
      </w:r>
      <w:r w:rsidR="008679FB">
        <w:t>dnica izvješćuje o materijalima.</w:t>
      </w:r>
      <w:r w:rsidRPr="00E04FE6">
        <w:rPr>
          <w:sz w:val="22"/>
          <w:szCs w:val="22"/>
        </w:rPr>
        <w:t xml:space="preserve"> Zahtjevi za zakup dijela predmetne čestite k.č. 2097 u privatne svrhe (Bartolović, Baranašić,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Perić, Pavleković) Mjesni odbor Ciglenica ne podržava i smatra kako se navedeno zemljište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treba urediti za javnu upo</w:t>
      </w:r>
      <w:r>
        <w:rPr>
          <w:sz w:val="22"/>
          <w:szCs w:val="22"/>
        </w:rPr>
        <w:t>rabu svih građana na području Mjesnog odbora</w:t>
      </w:r>
      <w:r w:rsidRPr="00E04FE6">
        <w:rPr>
          <w:sz w:val="22"/>
          <w:szCs w:val="22"/>
        </w:rPr>
        <w:t xml:space="preserve"> Ciglenica (prioritet 1 završiti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prometnicu i nogostup koji su prekinuti zbog privatne uporabe, i omogućiti pristup</w:t>
      </w:r>
      <w:r w:rsidR="009B64AF">
        <w:rPr>
          <w:sz w:val="22"/>
          <w:szCs w:val="22"/>
        </w:rPr>
        <w:t xml:space="preserve"> </w:t>
      </w:r>
      <w:r w:rsidRPr="00E04FE6">
        <w:rPr>
          <w:sz w:val="22"/>
          <w:szCs w:val="22"/>
        </w:rPr>
        <w:t>vatrogasnim kolima i kolima hitne pomoći stanarima Žutničke ulice i Erpenjske ulice (južna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strana zgrade Erpenjska 16 i Erpenjska 11a) ukloniti ograde koje su postavili privatni vlasnici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 gradskom zemljištu. Prioritet 2 urediti zelenu površinu, postaviti koš za smeće i klupu/e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kako bi stanovnici mogli koristiti zelenu gradsku površinu u javne svrhe obzirom da na</w:t>
      </w:r>
    </w:p>
    <w:p w:rsidR="00E04FE6" w:rsidRPr="00E04FE6" w:rsidRDefault="00E04FE6" w:rsidP="009B64AF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navedenom području kronično nedostaje zelenih površina, navedenim bi se unaprijedila</w:t>
      </w:r>
    </w:p>
    <w:p w:rsidR="00E04FE6" w:rsidRDefault="00E04FE6" w:rsidP="009B64AF">
      <w:pPr>
        <w:pStyle w:val="ListParagraph"/>
        <w:ind w:left="0"/>
        <w:jc w:val="both"/>
      </w:pPr>
      <w:r w:rsidRPr="00E04FE6">
        <w:rPr>
          <w:sz w:val="22"/>
          <w:szCs w:val="22"/>
        </w:rPr>
        <w:t>kvaliteta života stanovnika Ciglenice i prometna sigurnost.</w:t>
      </w:r>
      <w:r>
        <w:rPr>
          <w:sz w:val="22"/>
          <w:szCs w:val="22"/>
        </w:rPr>
        <w:t xml:space="preserve"> </w:t>
      </w:r>
      <w:r>
        <w:t>U raspravi</w:t>
      </w:r>
      <w:r w:rsidR="008658A0">
        <w:t xml:space="preserve"> sudjeluju svi nazočni članovi v</w:t>
      </w:r>
      <w:r>
        <w:t>ijeća. Predsjednica zatvara raspravu.</w:t>
      </w:r>
    </w:p>
    <w:p w:rsidR="00E04FE6" w:rsidRPr="007E79E2" w:rsidRDefault="00E04FE6" w:rsidP="009B64AF">
      <w:pPr>
        <w:jc w:val="both"/>
        <w:rPr>
          <w:sz w:val="22"/>
          <w:szCs w:val="22"/>
        </w:rPr>
      </w:pPr>
      <w:r>
        <w:t>Vijeće Mjesnog odbora Ciglenica JEDNOGLASNO donosi</w:t>
      </w:r>
    </w:p>
    <w:p w:rsidR="00BA66CF" w:rsidRDefault="00BA66CF" w:rsidP="009B64AF">
      <w:pPr>
        <w:jc w:val="both"/>
      </w:pPr>
    </w:p>
    <w:p w:rsidR="00E04FE6" w:rsidRDefault="00E04FE6" w:rsidP="00E04FE6">
      <w:pPr>
        <w:jc w:val="center"/>
        <w:rPr>
          <w:b/>
        </w:rPr>
      </w:pPr>
      <w:r>
        <w:rPr>
          <w:b/>
        </w:rPr>
        <w:t>Z A K LJ U Č A K</w:t>
      </w:r>
    </w:p>
    <w:p w:rsidR="00E04FE6" w:rsidRPr="00E04FE6" w:rsidRDefault="00E04FE6" w:rsidP="00E04FE6">
      <w:pPr>
        <w:jc w:val="center"/>
      </w:pPr>
      <w:r>
        <w:t>(u privitku)</w:t>
      </w:r>
    </w:p>
    <w:p w:rsidR="00BA66CF" w:rsidRPr="001430B3" w:rsidRDefault="00BA66CF" w:rsidP="001430B3">
      <w:pPr>
        <w:pStyle w:val="ListParagraph"/>
        <w:ind w:left="0"/>
        <w:jc w:val="both"/>
        <w:rPr>
          <w:b/>
          <w:sz w:val="22"/>
          <w:szCs w:val="22"/>
        </w:rPr>
      </w:pPr>
    </w:p>
    <w:p w:rsidR="00F10A6A" w:rsidRDefault="00F10A6A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F10A6A" w:rsidRDefault="00B11932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5</w:t>
      </w:r>
      <w:r w:rsidR="00E04FE6">
        <w:rPr>
          <w:b/>
          <w:sz w:val="22"/>
          <w:szCs w:val="22"/>
        </w:rPr>
        <w:t>. Prijedlog zaključka za zakup zemljišta k.č.br. 2907 k.o. Trešnjevka – po zahtjevu Valentine Perić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8679FB" w:rsidRPr="00E04FE6" w:rsidRDefault="00BA66CF" w:rsidP="008679FB">
      <w:pPr>
        <w:pStyle w:val="Normal2"/>
        <w:jc w:val="both"/>
        <w:rPr>
          <w:sz w:val="22"/>
          <w:szCs w:val="22"/>
        </w:rPr>
      </w:pPr>
      <w:r>
        <w:t>Predsje</w:t>
      </w:r>
      <w:r w:rsidR="009D528A">
        <w:t>dnica izvješćuj</w:t>
      </w:r>
      <w:r w:rsidR="00B11932">
        <w:t>e o materijalima.</w:t>
      </w:r>
      <w:r w:rsidR="008679FB" w:rsidRPr="008679FB">
        <w:rPr>
          <w:sz w:val="22"/>
          <w:szCs w:val="22"/>
        </w:rPr>
        <w:t xml:space="preserve"> </w:t>
      </w:r>
      <w:r w:rsidR="008679FB" w:rsidRPr="00E04FE6">
        <w:rPr>
          <w:sz w:val="22"/>
          <w:szCs w:val="22"/>
        </w:rPr>
        <w:t>Zahtjevi za zakup dijela predmetne čestite k.č. 2097 u privatne svrhe (Bartolović, Baranašić,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Perić, Pavleković) Mjesni odbor Ciglenica ne podržava i smatra kako se navedeno zemljište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treba urediti za javnu upo</w:t>
      </w:r>
      <w:r>
        <w:rPr>
          <w:sz w:val="22"/>
          <w:szCs w:val="22"/>
        </w:rPr>
        <w:t>rabu svih građana na području Mjesnog odbora</w:t>
      </w:r>
      <w:r w:rsidRPr="00E04FE6">
        <w:rPr>
          <w:sz w:val="22"/>
          <w:szCs w:val="22"/>
        </w:rPr>
        <w:t xml:space="preserve"> Ciglenica (prioritet 1 završiti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prometnicu i nogostup koji su prekinuti zbog privatne uporabe, i omogućiti pristup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vatrogasnim kolima i kolima hitne pomoći stanarima Žutničke ulice i Erpenjske ulice (južna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strana zgrade Erpenjska 16 i Erpenjska 11a) ukloniti ograde koje su postavili privatni vlasnici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 gradskom zemljištu. Prioritet 2 urediti zelenu površinu, postaviti koš za smeće i klupu/e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kako bi stanovnici mogli koristiti zelenu gradsku površinu u javne svrhe obzirom da na</w:t>
      </w:r>
    </w:p>
    <w:p w:rsidR="008679FB" w:rsidRPr="00E04FE6" w:rsidRDefault="008679FB" w:rsidP="008679FB">
      <w:pPr>
        <w:pStyle w:val="Normal2"/>
        <w:jc w:val="both"/>
        <w:rPr>
          <w:sz w:val="22"/>
          <w:szCs w:val="22"/>
        </w:rPr>
      </w:pPr>
      <w:r w:rsidRPr="00E04FE6">
        <w:rPr>
          <w:sz w:val="22"/>
          <w:szCs w:val="22"/>
        </w:rPr>
        <w:t>navedenom području kronično nedostaje zelenih površina, navedenim bi se unaprijedila</w:t>
      </w:r>
    </w:p>
    <w:p w:rsidR="008679FB" w:rsidRDefault="008679FB" w:rsidP="008679FB">
      <w:pPr>
        <w:pStyle w:val="ListParagraph"/>
        <w:ind w:left="0"/>
        <w:jc w:val="both"/>
      </w:pPr>
      <w:r w:rsidRPr="00E04FE6">
        <w:rPr>
          <w:sz w:val="22"/>
          <w:szCs w:val="22"/>
        </w:rPr>
        <w:t>kvaliteta života stanovnika Ciglenice i prometna sigurnost.</w:t>
      </w:r>
      <w:r>
        <w:rPr>
          <w:sz w:val="22"/>
          <w:szCs w:val="22"/>
        </w:rPr>
        <w:t xml:space="preserve"> </w:t>
      </w:r>
      <w:r>
        <w:t>U raspravi</w:t>
      </w:r>
      <w:r w:rsidR="008658A0">
        <w:t xml:space="preserve"> sudjeluju svi nazočni članovi v</w:t>
      </w:r>
      <w:r>
        <w:t>ijeća. Predsjednica zatvara raspravu.</w:t>
      </w:r>
    </w:p>
    <w:p w:rsidR="008679FB" w:rsidRPr="007E79E2" w:rsidRDefault="008679FB" w:rsidP="008679FB">
      <w:pPr>
        <w:jc w:val="both"/>
        <w:rPr>
          <w:sz w:val="22"/>
          <w:szCs w:val="22"/>
        </w:rPr>
      </w:pPr>
      <w:r>
        <w:t>Vijeće Mjesnog odbora Ciglenica JEDNOGLASNO donosi</w:t>
      </w:r>
    </w:p>
    <w:p w:rsidR="00BA66CF" w:rsidRDefault="00B11932" w:rsidP="00E04FE6">
      <w:pPr>
        <w:pStyle w:val="ListParagraph"/>
        <w:ind w:left="0"/>
        <w:jc w:val="both"/>
      </w:pPr>
      <w:r>
        <w:t xml:space="preserve">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FC25E7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BA66CF" w:rsidRPr="002F16E6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</w:p>
    <w:p w:rsidR="00DC02FD" w:rsidRDefault="00DC02FD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DC02FD" w:rsidRDefault="00DC02FD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6</w:t>
      </w:r>
      <w:r w:rsidR="00F22176">
        <w:rPr>
          <w:b/>
          <w:sz w:val="22"/>
          <w:szCs w:val="22"/>
        </w:rPr>
        <w:t>. Prijedlo</w:t>
      </w:r>
      <w:r w:rsidR="008679FB">
        <w:rPr>
          <w:b/>
          <w:sz w:val="22"/>
          <w:szCs w:val="22"/>
        </w:rPr>
        <w:t>g zaključka o vračanju prometnog znaka „zabrana parkiranja“ na raskrižju Stubičke ulice sa Klanječkom ulicom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Default="00BA66CF" w:rsidP="00BA66CF">
      <w:pPr>
        <w:pStyle w:val="ListParagraph"/>
        <w:ind w:left="0"/>
        <w:jc w:val="both"/>
      </w:pPr>
      <w:r>
        <w:lastRenderedPageBreak/>
        <w:t xml:space="preserve">Predsjednica izvješćuje o materijalima. </w:t>
      </w:r>
      <w:r w:rsidR="00F22176">
        <w:t>Otvara raspravu.</w:t>
      </w:r>
      <w:r w:rsidR="008679FB">
        <w:t xml:space="preserve"> Vijeće Mjesnog odbora Ciglenica traži da se na raskrižju Stubičke ulice sa Klanječkom ulicom ponovno postavi  - vrati prometni znak „zabrana parkiranja“ </w:t>
      </w:r>
      <w:r w:rsidR="00A571F6">
        <w:t xml:space="preserve"> E-39 i dopunske ploče E-16 </w:t>
      </w:r>
      <w:r w:rsidR="008679FB">
        <w:t>na sjevernom dijelu nogostupa na Klanječkoj ulici kraj železnog Martina,koji je tu bio oduvijek,ali je prije nekog vremena devastiran.</w:t>
      </w:r>
    </w:p>
    <w:p w:rsidR="00BA66CF" w:rsidRDefault="00BA66CF" w:rsidP="00BA66CF">
      <w:pPr>
        <w:jc w:val="both"/>
      </w:pPr>
      <w:r>
        <w:t>U raspravi</w:t>
      </w:r>
      <w:r w:rsidR="008658A0">
        <w:t xml:space="preserve"> sudjeluju svi nazočni članovi v</w:t>
      </w:r>
      <w:r>
        <w:t>ijeća. Predsjednica zatvara raspravu.</w:t>
      </w:r>
    </w:p>
    <w:p w:rsidR="00BA66CF" w:rsidRDefault="00BA66CF" w:rsidP="00BA66CF">
      <w:pPr>
        <w:jc w:val="both"/>
      </w:pPr>
      <w:r>
        <w:t>Vijeće Mjesn</w:t>
      </w:r>
      <w:r w:rsidR="00F22176">
        <w:t>o</w:t>
      </w:r>
      <w:r w:rsidR="008679FB">
        <w:t>g odbora Ciglenica JEDNOGLASNO</w:t>
      </w:r>
      <w:r w:rsidR="00F22176">
        <w:t xml:space="preserve"> </w:t>
      </w:r>
      <w:r>
        <w:t xml:space="preserve">donosi </w:t>
      </w:r>
    </w:p>
    <w:p w:rsidR="00BA66C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FC25E7" w:rsidRDefault="00BA66CF" w:rsidP="00BA66CF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Pr="002F16E6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DC02FD" w:rsidRDefault="00DC02FD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2A1BF5" w:rsidRDefault="002A1BF5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DC02FD" w:rsidRDefault="00F22176" w:rsidP="00787152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7. Pr</w:t>
      </w:r>
      <w:r w:rsidR="008679FB">
        <w:rPr>
          <w:b/>
          <w:sz w:val="22"/>
          <w:szCs w:val="22"/>
        </w:rPr>
        <w:t xml:space="preserve">ijedlog zaključka o postavljanju </w:t>
      </w:r>
      <w:r w:rsidR="00EF51CC">
        <w:rPr>
          <w:b/>
          <w:sz w:val="22"/>
          <w:szCs w:val="22"/>
        </w:rPr>
        <w:t>prometnog znaka „zabrana parkiranja“ na nogostupu u Zlatarskoj ulici</w:t>
      </w:r>
    </w:p>
    <w:p w:rsidR="002A1BF5" w:rsidRDefault="002A1BF5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2A1BF5" w:rsidRPr="00F22176" w:rsidRDefault="002A1BF5" w:rsidP="009D528A">
      <w:pPr>
        <w:pStyle w:val="ListParagraph"/>
        <w:ind w:left="0"/>
        <w:jc w:val="both"/>
      </w:pPr>
      <w:r>
        <w:t>Predsjed</w:t>
      </w:r>
      <w:r w:rsidR="009D528A">
        <w:t>nica izv</w:t>
      </w:r>
      <w:r w:rsidR="00F22176">
        <w:t>ješćuje  o materijalima.</w:t>
      </w:r>
      <w:r w:rsidR="00EF51CC">
        <w:t xml:space="preserve"> Vijeće Mjesnog odbora Ciglenica na zahtjev građana traži  da se u Zlatarskoj ulici</w:t>
      </w:r>
      <w:r w:rsidR="00A571F6">
        <w:t xml:space="preserve"> na južnu stranu nogostupa</w:t>
      </w:r>
      <w:r w:rsidR="00EF51CC">
        <w:t xml:space="preserve"> postavi prometni znak „zabrana parkiranja“</w:t>
      </w:r>
      <w:r w:rsidR="00431C6A">
        <w:t xml:space="preserve"> B-</w:t>
      </w:r>
      <w:r w:rsidR="00EF51CC">
        <w:t>39</w:t>
      </w:r>
      <w:r w:rsidR="00A571F6">
        <w:t xml:space="preserve"> i dopunske ploče E-16</w:t>
      </w:r>
      <w:r w:rsidR="00B87B85">
        <w:t xml:space="preserve"> i time zabrani parkiranje vozilima na južnom dijelu nogostupa duž cijele Zlatarske ulice radi konstantno zaparkiranog nogostupa i nemogučnosti sigurnog kretanja pješaka u prometu tom ulicom</w:t>
      </w:r>
      <w:r w:rsidR="00A571F6">
        <w:t xml:space="preserve"> .</w:t>
      </w:r>
    </w:p>
    <w:p w:rsidR="002A1BF5" w:rsidRDefault="002A1BF5" w:rsidP="009D528A">
      <w:pPr>
        <w:pStyle w:val="ListParagraph"/>
        <w:ind w:left="0"/>
        <w:jc w:val="both"/>
      </w:pPr>
      <w:r>
        <w:t xml:space="preserve">U raspravi </w:t>
      </w:r>
      <w:r w:rsidR="008658A0">
        <w:t>sudjeluju svi prisutni članovi v</w:t>
      </w:r>
      <w:r>
        <w:t>ijeća. Predsjednica zatvara raspravu.</w:t>
      </w:r>
    </w:p>
    <w:p w:rsidR="002A1BF5" w:rsidRDefault="002A1BF5" w:rsidP="009D528A">
      <w:pPr>
        <w:pStyle w:val="ListParagraph"/>
        <w:ind w:left="0"/>
        <w:jc w:val="both"/>
      </w:pPr>
      <w:r>
        <w:t xml:space="preserve">Vijeće Mjesnog odbora Ciglenica JEDNOGLASNO donosi </w:t>
      </w:r>
    </w:p>
    <w:p w:rsidR="002A1BF5" w:rsidRPr="00F10A6A" w:rsidRDefault="002A1BF5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2A1BF5" w:rsidRPr="00FC25E7" w:rsidRDefault="00BA66CF" w:rsidP="002A1BF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C25E7">
        <w:rPr>
          <w:rFonts w:eastAsia="Times New Roman"/>
          <w:b/>
          <w:bCs/>
          <w:sz w:val="22"/>
          <w:szCs w:val="22"/>
        </w:rPr>
        <w:t>Z A K LJ U Č A K</w:t>
      </w:r>
    </w:p>
    <w:p w:rsidR="00BA66CF" w:rsidRPr="002F16E6" w:rsidRDefault="00BA66CF" w:rsidP="00BA66CF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A82770">
        <w:rPr>
          <w:rFonts w:eastAsia="Times New Roman"/>
          <w:bCs/>
          <w:sz w:val="22"/>
          <w:szCs w:val="22"/>
        </w:rPr>
        <w:t>(u privitku)</w:t>
      </w:r>
    </w:p>
    <w:p w:rsidR="00E04181" w:rsidRDefault="00E04181" w:rsidP="00BA66CF">
      <w:pPr>
        <w:pStyle w:val="ListParagraph"/>
        <w:ind w:left="0"/>
        <w:jc w:val="center"/>
        <w:rPr>
          <w:sz w:val="22"/>
          <w:szCs w:val="22"/>
        </w:rPr>
      </w:pPr>
    </w:p>
    <w:p w:rsidR="009D528A" w:rsidRDefault="009D528A" w:rsidP="00BA66CF">
      <w:pPr>
        <w:pStyle w:val="ListParagraph"/>
        <w:ind w:left="0"/>
        <w:jc w:val="center"/>
        <w:rPr>
          <w:sz w:val="22"/>
          <w:szCs w:val="22"/>
        </w:rPr>
      </w:pPr>
    </w:p>
    <w:p w:rsidR="009D528A" w:rsidRDefault="009D528A" w:rsidP="00BA66CF">
      <w:pPr>
        <w:pStyle w:val="ListParagraph"/>
        <w:ind w:left="0"/>
        <w:jc w:val="center"/>
        <w:rPr>
          <w:sz w:val="22"/>
          <w:szCs w:val="22"/>
        </w:rPr>
      </w:pPr>
    </w:p>
    <w:p w:rsidR="00BC582B" w:rsidRDefault="008679FB" w:rsidP="00BC582B">
      <w:pPr>
        <w:rPr>
          <w:b/>
          <w:sz w:val="22"/>
          <w:szCs w:val="22"/>
        </w:rPr>
      </w:pPr>
      <w:r>
        <w:rPr>
          <w:b/>
          <w:sz w:val="22"/>
          <w:szCs w:val="22"/>
        </w:rPr>
        <w:t>Ad 8</w:t>
      </w:r>
      <w:r w:rsidR="00BC582B">
        <w:rPr>
          <w:b/>
          <w:sz w:val="22"/>
          <w:szCs w:val="22"/>
        </w:rPr>
        <w:t>. Pitanja,prijedlozi i obavijesti</w:t>
      </w:r>
    </w:p>
    <w:p w:rsidR="00A4494B" w:rsidRPr="00AC7CD2" w:rsidRDefault="00A4494B" w:rsidP="00A4494B">
      <w:pPr>
        <w:jc w:val="both"/>
        <w:rPr>
          <w:rFonts w:eastAsia="Times New Roman"/>
          <w:sz w:val="22"/>
          <w:szCs w:val="22"/>
        </w:rPr>
      </w:pPr>
    </w:p>
    <w:p w:rsidR="002A1BF5" w:rsidRDefault="002A1BF5" w:rsidP="002A1BF5">
      <w:pPr>
        <w:pStyle w:val="ListParagraph"/>
        <w:ind w:left="0"/>
        <w:jc w:val="both"/>
      </w:pPr>
      <w:r>
        <w:t>Predsjednica Vijeća Mjesnog odbora Ciglenica Maja Šću</w:t>
      </w:r>
      <w:r w:rsidR="008658A0">
        <w:t>kanec obavijestila je članove v</w:t>
      </w:r>
      <w:r w:rsidR="009D528A">
        <w:t>ijeća,</w:t>
      </w:r>
      <w:r>
        <w:t xml:space="preserve"> o pristiglim up</w:t>
      </w:r>
      <w:r w:rsidR="008679FB">
        <w:t xml:space="preserve">itima i prijedlozima građana.Vijeće je raspravljalo o organizaciji „Dana Ciglenice“ </w:t>
      </w:r>
      <w:r w:rsidR="008658A0">
        <w:t>pod nazivom „Ciglenica se budi“</w:t>
      </w:r>
      <w:r w:rsidR="008679FB">
        <w:t xml:space="preserve"> u lipnju 2022.godine.</w:t>
      </w:r>
      <w:r>
        <w:t xml:space="preserve">                                            </w:t>
      </w:r>
    </w:p>
    <w:p w:rsidR="002A1BF5" w:rsidRDefault="002A1BF5" w:rsidP="002A1BF5">
      <w:pPr>
        <w:pStyle w:val="ListParagraph"/>
        <w:ind w:left="0"/>
        <w:jc w:val="both"/>
      </w:pPr>
    </w:p>
    <w:p w:rsidR="002A1BF5" w:rsidRDefault="002A1BF5" w:rsidP="002A1BF5">
      <w:pPr>
        <w:pStyle w:val="ListParagraph"/>
        <w:ind w:left="0"/>
        <w:jc w:val="both"/>
      </w:pPr>
    </w:p>
    <w:p w:rsidR="00A4494B" w:rsidRPr="00A4494B" w:rsidRDefault="00A4494B" w:rsidP="00A4494B">
      <w:pPr>
        <w:jc w:val="both"/>
        <w:rPr>
          <w:rFonts w:eastAsia="Times New Roman"/>
          <w:sz w:val="22"/>
          <w:szCs w:val="22"/>
        </w:rPr>
      </w:pPr>
    </w:p>
    <w:p w:rsidR="00A4494B" w:rsidRPr="00912B57" w:rsidRDefault="00A4494B" w:rsidP="00A4494B">
      <w:pPr>
        <w:jc w:val="both"/>
        <w:rPr>
          <w:rFonts w:eastAsia="Times New Roman"/>
          <w:b/>
          <w:sz w:val="22"/>
          <w:szCs w:val="22"/>
        </w:rPr>
      </w:pPr>
    </w:p>
    <w:p w:rsidR="00A4494B" w:rsidRPr="007E79E2" w:rsidRDefault="00A4494B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7E79E2" w:rsidRDefault="008679FB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>Sjednica je završila u 18:45</w:t>
      </w:r>
      <w:r w:rsidR="00787152" w:rsidRPr="007E79E2">
        <w:rPr>
          <w:sz w:val="22"/>
          <w:szCs w:val="22"/>
        </w:rPr>
        <w:t xml:space="preserve"> sati.</w:t>
      </w:r>
    </w:p>
    <w:p w:rsidR="00787152" w:rsidRPr="007E79E2" w:rsidRDefault="00787152" w:rsidP="00787152">
      <w:pPr>
        <w:jc w:val="both"/>
        <w:rPr>
          <w:sz w:val="22"/>
          <w:szCs w:val="22"/>
        </w:rPr>
      </w:pPr>
    </w:p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</w:t>
      </w: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7E79E2">
        <w:rPr>
          <w:b/>
          <w:sz w:val="22"/>
          <w:szCs w:val="22"/>
        </w:rPr>
        <w:t>Predsjednica</w:t>
      </w: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>
        <w:rPr>
          <w:b/>
          <w:sz w:val="22"/>
          <w:szCs w:val="22"/>
        </w:rPr>
        <w:t xml:space="preserve">                     Ciglenica</w:t>
      </w:r>
    </w:p>
    <w:p w:rsidR="00A4494B" w:rsidRPr="007E79E2" w:rsidRDefault="00A4494B" w:rsidP="00787152">
      <w:pPr>
        <w:rPr>
          <w:b/>
          <w:sz w:val="22"/>
          <w:szCs w:val="22"/>
        </w:rPr>
      </w:pPr>
    </w:p>
    <w:p w:rsidR="00787152" w:rsidRPr="007E79E2" w:rsidRDefault="00787152" w:rsidP="00787152">
      <w:pPr>
        <w:rPr>
          <w:b/>
          <w:sz w:val="22"/>
          <w:szCs w:val="22"/>
        </w:rPr>
      </w:pPr>
      <w:r w:rsidRPr="007E79E2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>
        <w:rPr>
          <w:b/>
          <w:sz w:val="22"/>
          <w:szCs w:val="22"/>
        </w:rPr>
        <w:t xml:space="preserve">                 Maja Šćukanec</w:t>
      </w:r>
      <w:r w:rsidR="00810A3B">
        <w:rPr>
          <w:b/>
          <w:sz w:val="22"/>
          <w:szCs w:val="22"/>
        </w:rPr>
        <w:t>, v. r.</w:t>
      </w:r>
      <w:bookmarkStart w:id="0" w:name="_GoBack"/>
      <w:bookmarkEnd w:id="0"/>
    </w:p>
    <w:p w:rsidR="00250500" w:rsidRPr="007E79E2" w:rsidRDefault="00250500">
      <w:pPr>
        <w:rPr>
          <w:sz w:val="22"/>
          <w:szCs w:val="22"/>
        </w:rPr>
      </w:pPr>
    </w:p>
    <w:sectPr w:rsidR="00250500" w:rsidRPr="007E79E2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1"/>
  </w:num>
  <w:num w:numId="4">
    <w:abstractNumId w:val="16"/>
  </w:num>
  <w:num w:numId="5">
    <w:abstractNumId w:val="3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7"/>
  </w:num>
  <w:num w:numId="11">
    <w:abstractNumId w:val="4"/>
  </w:num>
  <w:num w:numId="12">
    <w:abstractNumId w:val="12"/>
  </w:num>
  <w:num w:numId="13">
    <w:abstractNumId w:val="10"/>
  </w:num>
  <w:num w:numId="14">
    <w:abstractNumId w:val="6"/>
  </w:num>
  <w:num w:numId="15">
    <w:abstractNumId w:val="9"/>
  </w:num>
  <w:num w:numId="16">
    <w:abstractNumId w:val="8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7471D"/>
    <w:rsid w:val="000C2001"/>
    <w:rsid w:val="001430B3"/>
    <w:rsid w:val="001B7F55"/>
    <w:rsid w:val="001E2173"/>
    <w:rsid w:val="00250500"/>
    <w:rsid w:val="002931F8"/>
    <w:rsid w:val="00296FD0"/>
    <w:rsid w:val="002A1BF5"/>
    <w:rsid w:val="002F16E6"/>
    <w:rsid w:val="003619B1"/>
    <w:rsid w:val="0037345A"/>
    <w:rsid w:val="00431C6A"/>
    <w:rsid w:val="00462565"/>
    <w:rsid w:val="00481235"/>
    <w:rsid w:val="004E5D86"/>
    <w:rsid w:val="005820E9"/>
    <w:rsid w:val="005A6549"/>
    <w:rsid w:val="005C4F11"/>
    <w:rsid w:val="005D3C85"/>
    <w:rsid w:val="005D4847"/>
    <w:rsid w:val="00623C54"/>
    <w:rsid w:val="00630081"/>
    <w:rsid w:val="00694808"/>
    <w:rsid w:val="0073311C"/>
    <w:rsid w:val="0073567C"/>
    <w:rsid w:val="00787152"/>
    <w:rsid w:val="007E79E2"/>
    <w:rsid w:val="00800E1C"/>
    <w:rsid w:val="00804F49"/>
    <w:rsid w:val="00810A3B"/>
    <w:rsid w:val="00842001"/>
    <w:rsid w:val="008658A0"/>
    <w:rsid w:val="008679FB"/>
    <w:rsid w:val="00871B89"/>
    <w:rsid w:val="008B0466"/>
    <w:rsid w:val="00912B57"/>
    <w:rsid w:val="00953476"/>
    <w:rsid w:val="00965ED9"/>
    <w:rsid w:val="00981D24"/>
    <w:rsid w:val="00982A5F"/>
    <w:rsid w:val="009B64AF"/>
    <w:rsid w:val="009D30E3"/>
    <w:rsid w:val="009D528A"/>
    <w:rsid w:val="00A2610C"/>
    <w:rsid w:val="00A31041"/>
    <w:rsid w:val="00A4494B"/>
    <w:rsid w:val="00A571F6"/>
    <w:rsid w:val="00A82770"/>
    <w:rsid w:val="00AC7CD2"/>
    <w:rsid w:val="00AF4C3A"/>
    <w:rsid w:val="00B11932"/>
    <w:rsid w:val="00B7378F"/>
    <w:rsid w:val="00B87B85"/>
    <w:rsid w:val="00BA66CF"/>
    <w:rsid w:val="00BB2E37"/>
    <w:rsid w:val="00BC582B"/>
    <w:rsid w:val="00C174C4"/>
    <w:rsid w:val="00C30CA9"/>
    <w:rsid w:val="00C60509"/>
    <w:rsid w:val="00C62E80"/>
    <w:rsid w:val="00C747E2"/>
    <w:rsid w:val="00C91E2D"/>
    <w:rsid w:val="00CB4C49"/>
    <w:rsid w:val="00CD1EDE"/>
    <w:rsid w:val="00D53302"/>
    <w:rsid w:val="00D8449E"/>
    <w:rsid w:val="00DC02FD"/>
    <w:rsid w:val="00E04181"/>
    <w:rsid w:val="00E04FE6"/>
    <w:rsid w:val="00E62088"/>
    <w:rsid w:val="00EA3B04"/>
    <w:rsid w:val="00EF51CC"/>
    <w:rsid w:val="00F10A6A"/>
    <w:rsid w:val="00F22176"/>
    <w:rsid w:val="00FB596E"/>
    <w:rsid w:val="00FE7FD6"/>
    <w:rsid w:val="00F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4E590-E878-42FD-B506-BEA0D498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13</cp:revision>
  <cp:lastPrinted>2022-01-03T12:36:00Z</cp:lastPrinted>
  <dcterms:created xsi:type="dcterms:W3CDTF">2022-04-11T22:32:00Z</dcterms:created>
  <dcterms:modified xsi:type="dcterms:W3CDTF">2022-06-01T07:30:00Z</dcterms:modified>
</cp:coreProperties>
</file>