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77777777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F2351C5" w14:textId="101B1102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s 1</w:t>
      </w:r>
      <w:r w:rsidR="00C455A5">
        <w:rPr>
          <w:rFonts w:ascii="Times New Roman" w:hAnsi="Times New Roman" w:cs="Times New Roman"/>
          <w:b/>
          <w:sz w:val="24"/>
          <w:szCs w:val="24"/>
        </w:rPr>
        <w:t>8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</w:p>
    <w:p w14:paraId="6904D3E5" w14:textId="03B6774C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F079E6">
        <w:rPr>
          <w:rFonts w:ascii="Times New Roman" w:hAnsi="Times New Roman" w:cs="Times New Roman"/>
          <w:b/>
          <w:sz w:val="24"/>
          <w:szCs w:val="24"/>
        </w:rPr>
        <w:t>utorak</w:t>
      </w:r>
      <w:r w:rsidR="00B00DC5">
        <w:rPr>
          <w:rFonts w:ascii="Times New Roman" w:hAnsi="Times New Roman" w:cs="Times New Roman"/>
          <w:b/>
          <w:sz w:val="24"/>
          <w:szCs w:val="24"/>
        </w:rPr>
        <w:t>,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5A5">
        <w:rPr>
          <w:rFonts w:ascii="Times New Roman" w:hAnsi="Times New Roman" w:cs="Times New Roman"/>
          <w:b/>
          <w:sz w:val="24"/>
          <w:szCs w:val="24"/>
        </w:rPr>
        <w:t>30</w:t>
      </w:r>
      <w:r w:rsidR="00B00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55A5">
        <w:rPr>
          <w:rFonts w:ascii="Times New Roman" w:hAnsi="Times New Roman" w:cs="Times New Roman"/>
          <w:b/>
          <w:sz w:val="24"/>
          <w:szCs w:val="24"/>
        </w:rPr>
        <w:t>kolovoza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2022., s početkom u 18 sati u prostoriji MO-a „Pavao Šubić”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Šubićev</w:t>
      </w:r>
      <w:r w:rsidR="00B00DC5">
        <w:rPr>
          <w:rFonts w:ascii="Times New Roman" w:hAnsi="Times New Roman" w:cs="Times New Roman"/>
          <w:b/>
          <w:sz w:val="24"/>
          <w:szCs w:val="24"/>
        </w:rPr>
        <w:t>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40/II</w:t>
      </w:r>
    </w:p>
    <w:p w14:paraId="7941F684" w14:textId="65480BDA" w:rsidR="009D361C" w:rsidRPr="003D2F7D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2F98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467DCDFC" w14:textId="15267E09" w:rsidR="009D361C" w:rsidRDefault="00946C15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Nikolina Hrust</w:t>
      </w:r>
      <w:r w:rsidR="009D361C" w:rsidRPr="003D2F7D">
        <w:rPr>
          <w:rFonts w:ascii="Times New Roman" w:hAnsi="Times New Roman" w:cs="Times New Roman"/>
          <w:sz w:val="24"/>
          <w:szCs w:val="24"/>
        </w:rPr>
        <w:t>, Vladimir Resnik</w:t>
      </w:r>
      <w:r w:rsidR="00F079E6">
        <w:rPr>
          <w:rFonts w:ascii="Times New Roman" w:hAnsi="Times New Roman" w:cs="Times New Roman"/>
          <w:sz w:val="24"/>
          <w:szCs w:val="24"/>
        </w:rPr>
        <w:t xml:space="preserve"> i </w:t>
      </w:r>
      <w:r w:rsidR="009D361C" w:rsidRPr="003D2F7D">
        <w:rPr>
          <w:rFonts w:ascii="Times New Roman" w:hAnsi="Times New Roman" w:cs="Times New Roman"/>
          <w:sz w:val="24"/>
          <w:szCs w:val="24"/>
        </w:rPr>
        <w:t>Roman Roland</w:t>
      </w:r>
      <w:r w:rsidR="00F82204">
        <w:rPr>
          <w:rFonts w:ascii="Times New Roman" w:hAnsi="Times New Roman" w:cs="Times New Roman"/>
          <w:sz w:val="24"/>
          <w:szCs w:val="24"/>
        </w:rPr>
        <w:t>.</w:t>
      </w:r>
    </w:p>
    <w:p w14:paraId="63540873" w14:textId="0246677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Predsjeda</w:t>
      </w:r>
      <w:r w:rsidR="004C4146">
        <w:rPr>
          <w:rFonts w:ascii="Times New Roman" w:hAnsi="Times New Roman" w:cs="Times New Roman"/>
          <w:sz w:val="24"/>
          <w:szCs w:val="24"/>
        </w:rPr>
        <w:t>vajuća</w:t>
      </w:r>
      <w:r w:rsidRPr="003D2F7D">
        <w:rPr>
          <w:rFonts w:ascii="Times New Roman" w:hAnsi="Times New Roman" w:cs="Times New Roman"/>
          <w:sz w:val="24"/>
          <w:szCs w:val="24"/>
        </w:rPr>
        <w:t>: N</w:t>
      </w:r>
      <w:r>
        <w:rPr>
          <w:rFonts w:ascii="Times New Roman" w:hAnsi="Times New Roman" w:cs="Times New Roman"/>
          <w:sz w:val="24"/>
          <w:szCs w:val="24"/>
        </w:rPr>
        <w:t>ikolina Hrust, 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29D4FDB1" w14:textId="6C0BC62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Zapisnik vodi: N</w:t>
      </w:r>
      <w:r>
        <w:rPr>
          <w:rFonts w:ascii="Times New Roman" w:hAnsi="Times New Roman" w:cs="Times New Roman"/>
          <w:sz w:val="24"/>
          <w:szCs w:val="24"/>
        </w:rPr>
        <w:t>ikolina Hrust,</w:t>
      </w:r>
      <w:r w:rsidR="00F82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6B1547F0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17CB8499" w:rsidR="009D361C" w:rsidRPr="003D2F7D" w:rsidRDefault="004C4146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361C">
        <w:rPr>
          <w:rFonts w:ascii="Times New Roman" w:hAnsi="Times New Roman" w:cs="Times New Roman"/>
          <w:sz w:val="24"/>
          <w:szCs w:val="24"/>
        </w:rPr>
        <w:t>P</w:t>
      </w:r>
      <w:r w:rsidR="009D361C" w:rsidRPr="003D2F7D">
        <w:rPr>
          <w:rFonts w:ascii="Times New Roman" w:hAnsi="Times New Roman" w:cs="Times New Roman"/>
          <w:sz w:val="24"/>
          <w:szCs w:val="24"/>
        </w:rPr>
        <w:t>redsjedni</w:t>
      </w:r>
      <w:r w:rsidR="009D361C">
        <w:rPr>
          <w:rFonts w:ascii="Times New Roman" w:hAnsi="Times New Roman" w:cs="Times New Roman"/>
          <w:sz w:val="24"/>
          <w:szCs w:val="24"/>
        </w:rPr>
        <w:t>ca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konstatira da je </w:t>
      </w:r>
      <w:r w:rsidR="009D361C">
        <w:rPr>
          <w:rFonts w:ascii="Times New Roman" w:hAnsi="Times New Roman" w:cs="Times New Roman"/>
          <w:sz w:val="24"/>
          <w:szCs w:val="24"/>
        </w:rPr>
        <w:t xml:space="preserve">na </w:t>
      </w:r>
      <w:r w:rsidR="009D361C" w:rsidRPr="003D2F7D">
        <w:rPr>
          <w:rFonts w:ascii="Times New Roman" w:hAnsi="Times New Roman" w:cs="Times New Roman"/>
          <w:sz w:val="24"/>
          <w:szCs w:val="24"/>
        </w:rPr>
        <w:t>1</w:t>
      </w:r>
      <w:r w:rsidR="00F079E6">
        <w:rPr>
          <w:rFonts w:ascii="Times New Roman" w:hAnsi="Times New Roman" w:cs="Times New Roman"/>
          <w:sz w:val="24"/>
          <w:szCs w:val="24"/>
        </w:rPr>
        <w:t>8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sjednici V</w:t>
      </w:r>
      <w:r w:rsidR="003357B7">
        <w:rPr>
          <w:rFonts w:ascii="Times New Roman" w:hAnsi="Times New Roman" w:cs="Times New Roman"/>
          <w:sz w:val="24"/>
          <w:szCs w:val="24"/>
        </w:rPr>
        <w:t>ije</w:t>
      </w:r>
      <w:r w:rsidR="00B34C35">
        <w:rPr>
          <w:rFonts w:ascii="Times New Roman" w:hAnsi="Times New Roman" w:cs="Times New Roman"/>
          <w:sz w:val="24"/>
          <w:szCs w:val="24"/>
        </w:rPr>
        <w:t>ć</w:t>
      </w:r>
      <w:r w:rsidR="003357B7">
        <w:rPr>
          <w:rFonts w:ascii="Times New Roman" w:hAnsi="Times New Roman" w:cs="Times New Roman"/>
          <w:sz w:val="24"/>
          <w:szCs w:val="24"/>
        </w:rPr>
        <w:t xml:space="preserve">a </w:t>
      </w:r>
      <w:r w:rsidR="009D361C" w:rsidRPr="003D2F7D">
        <w:rPr>
          <w:rFonts w:ascii="Times New Roman" w:hAnsi="Times New Roman" w:cs="Times New Roman"/>
          <w:sz w:val="24"/>
          <w:szCs w:val="24"/>
        </w:rPr>
        <w:t>M</w:t>
      </w:r>
      <w:r w:rsidR="003357B7">
        <w:rPr>
          <w:rFonts w:ascii="Times New Roman" w:hAnsi="Times New Roman" w:cs="Times New Roman"/>
          <w:sz w:val="24"/>
          <w:szCs w:val="24"/>
        </w:rPr>
        <w:t>jesnog odbora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„Pavao Šubić” nazočno </w:t>
      </w:r>
      <w:r w:rsidR="00F079E6">
        <w:rPr>
          <w:rFonts w:ascii="Times New Roman" w:hAnsi="Times New Roman" w:cs="Times New Roman"/>
          <w:sz w:val="24"/>
          <w:szCs w:val="24"/>
        </w:rPr>
        <w:t>troje</w:t>
      </w:r>
      <w:r w:rsidR="00B00DC5">
        <w:rPr>
          <w:rFonts w:ascii="Times New Roman" w:hAnsi="Times New Roman" w:cs="Times New Roman"/>
          <w:sz w:val="24"/>
          <w:szCs w:val="24"/>
        </w:rPr>
        <w:t xml:space="preserve"> </w:t>
      </w:r>
      <w:r w:rsidR="009D361C" w:rsidRPr="003D2F7D">
        <w:rPr>
          <w:rFonts w:ascii="Times New Roman" w:hAnsi="Times New Roman" w:cs="Times New Roman"/>
          <w:sz w:val="24"/>
          <w:szCs w:val="24"/>
        </w:rPr>
        <w:t>od ukupno petero članova Vijeća, što znači da Vijeće može pravovaljano odlučivati, te otvara 1</w:t>
      </w:r>
      <w:r w:rsidR="00F079E6">
        <w:rPr>
          <w:rFonts w:ascii="Times New Roman" w:hAnsi="Times New Roman" w:cs="Times New Roman"/>
          <w:sz w:val="24"/>
          <w:szCs w:val="24"/>
        </w:rPr>
        <w:t>8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01FFF00B" w14:textId="2C6FEEC3" w:rsidR="009D361C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 xml:space="preserve">Na prijedlog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3D2F7D">
        <w:rPr>
          <w:rFonts w:ascii="Times New Roman" w:hAnsi="Times New Roman" w:cs="Times New Roman"/>
          <w:sz w:val="24"/>
          <w:szCs w:val="24"/>
        </w:rPr>
        <w:t xml:space="preserve"> članovi Vijeća jednoglasno </w:t>
      </w:r>
      <w:r w:rsidR="001313CF">
        <w:rPr>
          <w:rFonts w:ascii="Times New Roman" w:hAnsi="Times New Roman" w:cs="Times New Roman"/>
          <w:sz w:val="24"/>
          <w:szCs w:val="24"/>
        </w:rPr>
        <w:t xml:space="preserve">su </w:t>
      </w:r>
      <w:r w:rsidRPr="003D2F7D">
        <w:rPr>
          <w:rFonts w:ascii="Times New Roman" w:hAnsi="Times New Roman" w:cs="Times New Roman"/>
          <w:sz w:val="24"/>
          <w:szCs w:val="24"/>
        </w:rPr>
        <w:t>prihva</w:t>
      </w:r>
      <w:r w:rsidR="001313CF">
        <w:rPr>
          <w:rFonts w:ascii="Times New Roman" w:hAnsi="Times New Roman" w:cs="Times New Roman"/>
          <w:sz w:val="24"/>
          <w:szCs w:val="24"/>
        </w:rPr>
        <w:t>tili</w:t>
      </w:r>
      <w:r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>zapisnik sa 1</w:t>
      </w:r>
      <w:r w:rsidR="00F079E6">
        <w:rPr>
          <w:rFonts w:ascii="Times New Roman" w:hAnsi="Times New Roman" w:cs="Times New Roman"/>
          <w:sz w:val="24"/>
          <w:szCs w:val="24"/>
        </w:rPr>
        <w:t>7</w:t>
      </w:r>
      <w:r w:rsidR="00886CD5">
        <w:rPr>
          <w:rFonts w:ascii="Times New Roman" w:hAnsi="Times New Roman" w:cs="Times New Roman"/>
          <w:sz w:val="24"/>
          <w:szCs w:val="24"/>
        </w:rPr>
        <w:t>. sjednice Vijeća</w:t>
      </w:r>
      <w:r w:rsidR="00886CD5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 xml:space="preserve">mjesnog odbora i </w:t>
      </w:r>
      <w:r w:rsidRPr="003D2F7D">
        <w:rPr>
          <w:rFonts w:ascii="Times New Roman" w:hAnsi="Times New Roman" w:cs="Times New Roman"/>
          <w:sz w:val="24"/>
          <w:szCs w:val="24"/>
        </w:rPr>
        <w:t>prijedlog Dnevnog reda 1</w:t>
      </w:r>
      <w:r w:rsidR="00886CD5">
        <w:rPr>
          <w:rFonts w:ascii="Times New Roman" w:hAnsi="Times New Roman" w:cs="Times New Roman"/>
          <w:sz w:val="24"/>
          <w:szCs w:val="24"/>
        </w:rPr>
        <w:t>4</w:t>
      </w:r>
      <w:r w:rsidRPr="003D2F7D">
        <w:rPr>
          <w:rFonts w:ascii="Times New Roman" w:hAnsi="Times New Roman" w:cs="Times New Roman"/>
          <w:sz w:val="24"/>
          <w:szCs w:val="24"/>
        </w:rPr>
        <w:t>. sjednice VMO-a.</w:t>
      </w:r>
    </w:p>
    <w:p w14:paraId="57000484" w14:textId="2FCB61F2" w:rsidR="009D361C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94FE4" w14:textId="50FAA289" w:rsidR="00CE44AC" w:rsidRDefault="00CE44A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A5143" w14:textId="6A4C5BF7" w:rsidR="00CE44AC" w:rsidRDefault="00CE44A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110C3" w14:textId="77777777" w:rsidR="00CE44AC" w:rsidRPr="003D2F7D" w:rsidRDefault="00CE44A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B9EE95" w14:textId="229CD040" w:rsidR="00C455A5" w:rsidRDefault="009D361C" w:rsidP="00227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74EDDEB2" w14:textId="64853C63" w:rsidR="00CE44AC" w:rsidRDefault="00CE44AC" w:rsidP="00227C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A8731" w14:textId="1FD14BDA" w:rsidR="00CE44AC" w:rsidRDefault="00CE44AC" w:rsidP="00227C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7B6FF" w14:textId="77777777" w:rsidR="00CE44AC" w:rsidRPr="00C455A5" w:rsidRDefault="00CE44AC" w:rsidP="00227C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2BC2C" w14:textId="77777777" w:rsidR="00C455A5" w:rsidRPr="00C455A5" w:rsidRDefault="00C455A5" w:rsidP="00F079E6">
      <w:pPr>
        <w:rPr>
          <w:rFonts w:ascii="Times New Roman" w:hAnsi="Times New Roman" w:cs="Times New Roman"/>
          <w:b/>
          <w:sz w:val="24"/>
          <w:szCs w:val="24"/>
        </w:rPr>
      </w:pPr>
      <w:r w:rsidRPr="00C455A5">
        <w:rPr>
          <w:rFonts w:ascii="Times New Roman" w:hAnsi="Times New Roman" w:cs="Times New Roman"/>
          <w:b/>
          <w:sz w:val="24"/>
          <w:szCs w:val="24"/>
        </w:rPr>
        <w:t>1. Odluka Uprave Društva Zagrebačkog holdinga d.o.o. o primjeni cjenika za nerazvrstane ceste na području Grada Zagreba za 2022.</w:t>
      </w:r>
    </w:p>
    <w:p w14:paraId="46F9A8FE" w14:textId="77777777" w:rsidR="00C455A5" w:rsidRPr="00C455A5" w:rsidRDefault="00C455A5" w:rsidP="00F079E6">
      <w:pPr>
        <w:rPr>
          <w:rFonts w:ascii="Times New Roman" w:hAnsi="Times New Roman" w:cs="Times New Roman"/>
          <w:b/>
          <w:sz w:val="24"/>
          <w:szCs w:val="24"/>
        </w:rPr>
      </w:pPr>
      <w:r w:rsidRPr="00C455A5">
        <w:rPr>
          <w:rFonts w:ascii="Times New Roman" w:hAnsi="Times New Roman" w:cs="Times New Roman"/>
          <w:b/>
          <w:sz w:val="24"/>
          <w:szCs w:val="24"/>
        </w:rPr>
        <w:t>2. Posebni Javni poziv za financiranje programa Kulture i umjetnosti u zajednici</w:t>
      </w:r>
    </w:p>
    <w:p w14:paraId="3177BBCD" w14:textId="13FD185E" w:rsidR="00CD7415" w:rsidRDefault="00227CA3" w:rsidP="00227C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Obavijesti i pitanja</w:t>
      </w:r>
    </w:p>
    <w:p w14:paraId="20B07B2B" w14:textId="591C6A59" w:rsidR="00227CA3" w:rsidRDefault="00227CA3" w:rsidP="00227CA3">
      <w:pPr>
        <w:rPr>
          <w:rFonts w:ascii="Times New Roman" w:hAnsi="Times New Roman" w:cs="Times New Roman"/>
          <w:b/>
          <w:sz w:val="24"/>
          <w:szCs w:val="24"/>
        </w:rPr>
      </w:pPr>
    </w:p>
    <w:p w14:paraId="3228BE76" w14:textId="77777777" w:rsidR="00CE44AC" w:rsidRDefault="00CE44AC" w:rsidP="00227CA3">
      <w:pPr>
        <w:rPr>
          <w:rFonts w:ascii="Times New Roman" w:hAnsi="Times New Roman" w:cs="Times New Roman"/>
          <w:b/>
          <w:sz w:val="24"/>
          <w:szCs w:val="24"/>
        </w:rPr>
      </w:pPr>
    </w:p>
    <w:p w14:paraId="0560B80C" w14:textId="6A815D3A" w:rsidR="00227CA3" w:rsidRDefault="00227CA3" w:rsidP="00227CA3">
      <w:pPr>
        <w:rPr>
          <w:rFonts w:ascii="Times New Roman" w:hAnsi="Times New Roman" w:cs="Times New Roman"/>
          <w:b/>
          <w:sz w:val="24"/>
          <w:szCs w:val="24"/>
        </w:rPr>
      </w:pPr>
    </w:p>
    <w:p w14:paraId="7FE27519" w14:textId="2DB34A07" w:rsidR="00227CA3" w:rsidRDefault="00227CA3" w:rsidP="00227CA3">
      <w:pPr>
        <w:rPr>
          <w:rFonts w:ascii="Times New Roman" w:hAnsi="Times New Roman" w:cs="Times New Roman"/>
          <w:b/>
          <w:sz w:val="24"/>
          <w:szCs w:val="24"/>
        </w:rPr>
      </w:pPr>
    </w:p>
    <w:p w14:paraId="522BB174" w14:textId="77777777" w:rsidR="00227CA3" w:rsidRDefault="00227CA3" w:rsidP="00227CA3">
      <w:pPr>
        <w:rPr>
          <w:rFonts w:ascii="Times New Roman" w:hAnsi="Times New Roman" w:cs="Times New Roman"/>
          <w:b/>
          <w:sz w:val="24"/>
          <w:szCs w:val="24"/>
        </w:rPr>
      </w:pPr>
    </w:p>
    <w:p w14:paraId="02F69C40" w14:textId="1046E88B" w:rsidR="009D361C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61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9E6" w:rsidRPr="00C455A5">
        <w:rPr>
          <w:rFonts w:ascii="Times New Roman" w:hAnsi="Times New Roman" w:cs="Times New Roman"/>
          <w:b/>
          <w:sz w:val="24"/>
          <w:szCs w:val="24"/>
        </w:rPr>
        <w:t>Odluka Uprave Društva Zagrebačkog holdinga d.o.o. o primjeni cjenika za nerazvrstane ceste na području Grada Zagreba za 2022.</w:t>
      </w:r>
    </w:p>
    <w:p w14:paraId="7B757F77" w14:textId="11502537" w:rsidR="00BB76DD" w:rsidRDefault="00943D2F" w:rsidP="00E445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5645F">
        <w:rPr>
          <w:rFonts w:ascii="Times New Roman" w:hAnsi="Times New Roman" w:cs="Times New Roman"/>
          <w:bCs/>
          <w:sz w:val="24"/>
          <w:szCs w:val="24"/>
        </w:rPr>
        <w:t>Prisutni č</w:t>
      </w:r>
      <w:r w:rsidR="00857C32" w:rsidRPr="00857C32">
        <w:rPr>
          <w:rFonts w:ascii="Times New Roman" w:hAnsi="Times New Roman" w:cs="Times New Roman"/>
          <w:bCs/>
          <w:sz w:val="24"/>
          <w:szCs w:val="24"/>
        </w:rPr>
        <w:t xml:space="preserve">lanovi Vijeća Mjesnog odbora „Pavao Šubić“ </w:t>
      </w:r>
      <w:r w:rsidR="00A5645F">
        <w:rPr>
          <w:rFonts w:ascii="Times New Roman" w:hAnsi="Times New Roman" w:cs="Times New Roman"/>
          <w:bCs/>
          <w:sz w:val="24"/>
          <w:szCs w:val="24"/>
        </w:rPr>
        <w:t xml:space="preserve">u raspravi o </w:t>
      </w:r>
      <w:r w:rsidR="00F079E6">
        <w:rPr>
          <w:rFonts w:ascii="Times New Roman" w:hAnsi="Times New Roman" w:cs="Times New Roman"/>
          <w:bCs/>
          <w:sz w:val="24"/>
          <w:szCs w:val="24"/>
        </w:rPr>
        <w:t>Odlu</w:t>
      </w:r>
      <w:r w:rsidR="00A5645F">
        <w:rPr>
          <w:rFonts w:ascii="Times New Roman" w:hAnsi="Times New Roman" w:cs="Times New Roman"/>
          <w:bCs/>
          <w:sz w:val="24"/>
          <w:szCs w:val="24"/>
        </w:rPr>
        <w:t>ci</w:t>
      </w:r>
      <w:r w:rsidR="00F079E6">
        <w:rPr>
          <w:rFonts w:ascii="Times New Roman" w:hAnsi="Times New Roman" w:cs="Times New Roman"/>
          <w:bCs/>
          <w:sz w:val="24"/>
          <w:szCs w:val="24"/>
        </w:rPr>
        <w:t xml:space="preserve"> Uprave Društva Zagrebačkog holdinga d.o.o. o primjeni cjenika za nerazvrstane ceste na području Grada Zagreba</w:t>
      </w:r>
      <w:r w:rsidR="00A5645F">
        <w:rPr>
          <w:rFonts w:ascii="Times New Roman" w:hAnsi="Times New Roman" w:cs="Times New Roman"/>
          <w:bCs/>
          <w:sz w:val="24"/>
          <w:szCs w:val="24"/>
        </w:rPr>
        <w:t>, nisu imali posebnih primjedbi.</w:t>
      </w:r>
    </w:p>
    <w:p w14:paraId="5C778919" w14:textId="77777777" w:rsidR="00227CA3" w:rsidRPr="00227CA3" w:rsidRDefault="00227CA3" w:rsidP="00227CA3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27C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Z A K L J U Č A K</w:t>
      </w:r>
    </w:p>
    <w:p w14:paraId="70D37A17" w14:textId="77777777" w:rsidR="00227CA3" w:rsidRPr="00227CA3" w:rsidRDefault="00227CA3" w:rsidP="00227CA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FFC7C7" w14:textId="77777777" w:rsidR="00227CA3" w:rsidRPr="00227CA3" w:rsidRDefault="00227CA3" w:rsidP="0022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27C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Odluci Uprave Društva Zagrebačkog holdinga d.o.o. o primjeni cjenika za nerazvrstane ceste na području Grada Zagreba za 2022.</w:t>
      </w:r>
    </w:p>
    <w:p w14:paraId="1EA00E36" w14:textId="77777777" w:rsidR="00227CA3" w:rsidRPr="00227CA3" w:rsidRDefault="00227CA3" w:rsidP="00227C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4DFD43" w14:textId="77777777" w:rsidR="00227CA3" w:rsidRPr="00227CA3" w:rsidRDefault="00227CA3" w:rsidP="00227CA3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7CA3">
        <w:rPr>
          <w:rFonts w:ascii="Times New Roman" w:eastAsia="Times New Roman" w:hAnsi="Times New Roman" w:cs="Times New Roman"/>
          <w:bCs/>
          <w:sz w:val="24"/>
          <w:szCs w:val="24"/>
        </w:rPr>
        <w:t>Vijeće Mjesnog odbora „</w:t>
      </w:r>
      <w:r w:rsidRPr="00227CA3"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Šubić“</w:t>
      </w:r>
      <w:r w:rsidRPr="00227CA3">
        <w:rPr>
          <w:rFonts w:ascii="Times New Roman" w:eastAsia="Times New Roman" w:hAnsi="Times New Roman" w:cs="Times New Roman"/>
          <w:bCs/>
          <w:sz w:val="24"/>
          <w:szCs w:val="24"/>
        </w:rPr>
        <w:t xml:space="preserve"> daje pozitivno mišljenje o Odluci Uprave Društva Zagrebačkog holdinga d.o.o. o primjeni cjenika za nerazvrstane ceste na području Grada Zagreba za 2022.</w:t>
      </w:r>
    </w:p>
    <w:p w14:paraId="33F9F6C4" w14:textId="77777777" w:rsidR="00227CA3" w:rsidRPr="00227CA3" w:rsidRDefault="00227CA3" w:rsidP="00227CA3">
      <w:pPr>
        <w:autoSpaceDE w:val="0"/>
        <w:autoSpaceDN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C87C2" w14:textId="77777777" w:rsidR="00227CA3" w:rsidRPr="00227CA3" w:rsidRDefault="00227CA3" w:rsidP="00227CA3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7CA3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0B310EC5" w14:textId="4818A947" w:rsidR="00111B31" w:rsidRPr="008C08EC" w:rsidRDefault="00111B31" w:rsidP="008C08EC">
      <w:pPr>
        <w:rPr>
          <w:rFonts w:ascii="Times New Roman" w:hAnsi="Times New Roman" w:cs="Times New Roman"/>
          <w:bCs/>
          <w:sz w:val="24"/>
          <w:szCs w:val="24"/>
        </w:rPr>
      </w:pPr>
    </w:p>
    <w:p w14:paraId="3A38B31A" w14:textId="329773BE" w:rsidR="00BB76DD" w:rsidRPr="00BB76DD" w:rsidRDefault="00E44529" w:rsidP="006464B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44529">
        <w:rPr>
          <w:rFonts w:ascii="Times New Roman" w:hAnsi="Times New Roman" w:cs="Times New Roman"/>
          <w:b/>
          <w:sz w:val="24"/>
          <w:szCs w:val="24"/>
        </w:rPr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529">
        <w:rPr>
          <w:rFonts w:ascii="Times New Roman" w:hAnsi="Times New Roman" w:cs="Times New Roman"/>
          <w:b/>
          <w:sz w:val="24"/>
          <w:szCs w:val="24"/>
        </w:rPr>
        <w:t>2.</w:t>
      </w:r>
      <w:r w:rsidR="006464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4B9" w:rsidRPr="006464B9">
        <w:rPr>
          <w:rFonts w:ascii="Times New Roman" w:hAnsi="Times New Roman" w:cs="Times New Roman"/>
          <w:b/>
          <w:sz w:val="24"/>
          <w:szCs w:val="24"/>
        </w:rPr>
        <w:t>Posebni Javni poziv za financiranje programa Kulture i umjetnosti u zajednici</w:t>
      </w:r>
    </w:p>
    <w:p w14:paraId="36CA3D27" w14:textId="54B3C5AA" w:rsidR="00111B31" w:rsidRDefault="006464B9" w:rsidP="00227CA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je informirala članove Vijeća Mjesnog odbora „Pavao Šubić“ o mogućnosti suradnje s umjetnicima i udrugama, a vijećnici su se pozitivno izjasnili o navedenoj mogućnosti no trenutno Vijeće nema prijedloga koje bi </w:t>
      </w:r>
      <w:r w:rsidR="00766CCC">
        <w:rPr>
          <w:rFonts w:ascii="Times New Roman" w:hAnsi="Times New Roman" w:cs="Times New Roman"/>
          <w:sz w:val="24"/>
          <w:szCs w:val="24"/>
        </w:rPr>
        <w:t>predložili Gradskoj četvrti Donji grad za suradnju.</w:t>
      </w:r>
    </w:p>
    <w:p w14:paraId="6FCE54BB" w14:textId="7BB02956" w:rsidR="00766CCC" w:rsidRDefault="005703A8" w:rsidP="00766CCC">
      <w:pPr>
        <w:rPr>
          <w:rFonts w:ascii="Times New Roman" w:hAnsi="Times New Roman" w:cs="Times New Roman"/>
          <w:b/>
          <w:sz w:val="24"/>
          <w:szCs w:val="24"/>
        </w:rPr>
      </w:pPr>
      <w:r w:rsidRPr="005703A8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="00766CCC" w:rsidRPr="00C455A5">
        <w:rPr>
          <w:rFonts w:ascii="Times New Roman" w:hAnsi="Times New Roman" w:cs="Times New Roman"/>
          <w:b/>
          <w:sz w:val="24"/>
          <w:szCs w:val="24"/>
        </w:rPr>
        <w:t xml:space="preserve"> Obavijesti i pitanja</w:t>
      </w:r>
    </w:p>
    <w:p w14:paraId="1959653E" w14:textId="110D70E9" w:rsidR="00D235A6" w:rsidRDefault="005703A8" w:rsidP="00D235A6">
      <w:pPr>
        <w:rPr>
          <w:rFonts w:ascii="Times New Roman" w:hAnsi="Times New Roman" w:cs="Times New Roman"/>
          <w:sz w:val="24"/>
          <w:szCs w:val="24"/>
        </w:rPr>
      </w:pPr>
      <w:bookmarkStart w:id="0" w:name="_Hlk98098612"/>
      <w:r>
        <w:rPr>
          <w:rFonts w:ascii="Times New Roman" w:hAnsi="Times New Roman" w:cs="Times New Roman"/>
          <w:sz w:val="24"/>
          <w:szCs w:val="24"/>
        </w:rPr>
        <w:tab/>
      </w:r>
      <w:r w:rsidR="00D235A6" w:rsidRPr="00D235A6"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D235A6">
        <w:rPr>
          <w:rFonts w:ascii="Times New Roman" w:hAnsi="Times New Roman" w:cs="Times New Roman"/>
          <w:sz w:val="24"/>
          <w:szCs w:val="24"/>
        </w:rPr>
        <w:t xml:space="preserve">je članovima Vijeća </w:t>
      </w:r>
      <w:r w:rsidR="00CA4DE1">
        <w:rPr>
          <w:rFonts w:ascii="Times New Roman" w:hAnsi="Times New Roman" w:cs="Times New Roman"/>
          <w:sz w:val="24"/>
          <w:szCs w:val="24"/>
        </w:rPr>
        <w:t xml:space="preserve">prikazala </w:t>
      </w:r>
      <w:r w:rsidR="00766CCC">
        <w:rPr>
          <w:rFonts w:ascii="Times New Roman" w:hAnsi="Times New Roman" w:cs="Times New Roman"/>
          <w:sz w:val="24"/>
          <w:szCs w:val="24"/>
        </w:rPr>
        <w:t xml:space="preserve">fotografije nepropisno parkiranih automobila na području Mjesnog odbora i zamolila da </w:t>
      </w:r>
      <w:r w:rsidR="00D62F1E">
        <w:rPr>
          <w:rFonts w:ascii="Times New Roman" w:hAnsi="Times New Roman" w:cs="Times New Roman"/>
          <w:sz w:val="24"/>
          <w:szCs w:val="24"/>
        </w:rPr>
        <w:t xml:space="preserve">i ostali vijećnici </w:t>
      </w:r>
      <w:r w:rsidR="00766CCC">
        <w:rPr>
          <w:rFonts w:ascii="Times New Roman" w:hAnsi="Times New Roman" w:cs="Times New Roman"/>
          <w:sz w:val="24"/>
          <w:szCs w:val="24"/>
        </w:rPr>
        <w:t>slične pojave prijavljuju komunalnim i prometnim redarima</w:t>
      </w:r>
      <w:r w:rsidR="00137D1F">
        <w:rPr>
          <w:rFonts w:ascii="Times New Roman" w:hAnsi="Times New Roman" w:cs="Times New Roman"/>
          <w:sz w:val="24"/>
          <w:szCs w:val="24"/>
        </w:rPr>
        <w:t>.</w:t>
      </w:r>
    </w:p>
    <w:p w14:paraId="4BB14F8B" w14:textId="3F3EA3C4" w:rsidR="00D62F1E" w:rsidRPr="00D235A6" w:rsidRDefault="00D62F1E" w:rsidP="00D23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Predsjednica je izvijestila o primjenom mailu građanina SN iz Makančeve ulice koji je iznio niz primjedbi na rad Čistoće u ulici u kojoj stanuje.</w:t>
      </w:r>
    </w:p>
    <w:bookmarkEnd w:id="0"/>
    <w:p w14:paraId="6D295059" w14:textId="4C7987C8" w:rsidR="00D205D5" w:rsidRDefault="00D62F1E" w:rsidP="00AD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da nije bilo dodatnih pitanja ni komentaram, s</w:t>
      </w:r>
      <w:r w:rsidR="00D205D5">
        <w:rPr>
          <w:rFonts w:ascii="Times New Roman" w:hAnsi="Times New Roman" w:cs="Times New Roman"/>
          <w:sz w:val="24"/>
          <w:szCs w:val="24"/>
        </w:rPr>
        <w:t>jednica je zaključena u 19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83E3E0F" w14:textId="087B2E8C" w:rsidR="002F10CA" w:rsidRDefault="002F10CA" w:rsidP="00AD58FA">
      <w:pPr>
        <w:rPr>
          <w:rFonts w:ascii="Times New Roman" w:hAnsi="Times New Roman" w:cs="Times New Roman"/>
          <w:sz w:val="24"/>
          <w:szCs w:val="24"/>
        </w:rPr>
      </w:pPr>
    </w:p>
    <w:p w14:paraId="48C99EBF" w14:textId="77777777" w:rsidR="001B6D41" w:rsidRPr="001B6D41" w:rsidRDefault="001B6D41" w:rsidP="001B6D4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6D41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024-08/22-003/1699</w:t>
      </w:r>
    </w:p>
    <w:p w14:paraId="79DBD961" w14:textId="77777777" w:rsidR="001B6D41" w:rsidRPr="001B6D41" w:rsidRDefault="001B6D41" w:rsidP="001B6D4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6D41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251-13-11-1-22-1</w:t>
      </w:r>
    </w:p>
    <w:p w14:paraId="022F4FD5" w14:textId="1531CF31" w:rsidR="001B6D41" w:rsidRPr="001B6D41" w:rsidRDefault="001B6D41" w:rsidP="001B6D4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6D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B6D41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 2022.</w:t>
      </w:r>
    </w:p>
    <w:p w14:paraId="78B56814" w14:textId="140F20B7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2366BB9D" w14:textId="77777777" w:rsidR="002077EF" w:rsidRDefault="002077EF" w:rsidP="00AD58FA">
      <w:pPr>
        <w:rPr>
          <w:rFonts w:ascii="Times New Roman" w:hAnsi="Times New Roman" w:cs="Times New Roman"/>
          <w:sz w:val="24"/>
          <w:szCs w:val="24"/>
        </w:rPr>
      </w:pPr>
    </w:p>
    <w:p w14:paraId="1B3E80EF" w14:textId="47E50B6B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3C9998B0" w14:textId="5EB2DD6B" w:rsidR="002077EF" w:rsidRDefault="00A134F2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4F5F">
        <w:rPr>
          <w:rFonts w:ascii="Times New Roman" w:hAnsi="Times New Roman" w:cs="Times New Roman"/>
          <w:sz w:val="24"/>
          <w:szCs w:val="24"/>
        </w:rPr>
        <w:t xml:space="preserve">redsjednica </w:t>
      </w:r>
      <w:r w:rsidR="002077EF">
        <w:rPr>
          <w:rFonts w:ascii="Times New Roman" w:hAnsi="Times New Roman" w:cs="Times New Roman"/>
          <w:sz w:val="24"/>
          <w:szCs w:val="24"/>
        </w:rPr>
        <w:t xml:space="preserve">Vijeća </w:t>
      </w:r>
      <w:r w:rsidR="00174F5F">
        <w:rPr>
          <w:rFonts w:ascii="Times New Roman" w:hAnsi="Times New Roman" w:cs="Times New Roman"/>
          <w:sz w:val="24"/>
          <w:szCs w:val="24"/>
        </w:rPr>
        <w:t>Mjesnog odbora</w:t>
      </w:r>
    </w:p>
    <w:p w14:paraId="5EB65607" w14:textId="77777777" w:rsidR="002077EF" w:rsidRDefault="00174F5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„Pavao Šub</w:t>
      </w:r>
      <w:r w:rsidR="002077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ć“</w:t>
      </w:r>
      <w:r w:rsidR="002077EF" w:rsidRPr="002077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53F39" w14:textId="243B6B3B" w:rsidR="002077EF" w:rsidRDefault="002077E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Nikolina Hrust</w:t>
      </w:r>
      <w:r w:rsidR="00767E49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sectPr w:rsidR="002077EF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1D3"/>
    <w:multiLevelType w:val="hybridMultilevel"/>
    <w:tmpl w:val="84589FB4"/>
    <w:lvl w:ilvl="0" w:tplc="DE96C098">
      <w:numFmt w:val="bullet"/>
      <w:lvlText w:val="•"/>
      <w:lvlJc w:val="left"/>
      <w:pPr>
        <w:ind w:left="2124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35F09B3"/>
    <w:multiLevelType w:val="hybridMultilevel"/>
    <w:tmpl w:val="81867A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0A1EBC"/>
    <w:multiLevelType w:val="hybridMultilevel"/>
    <w:tmpl w:val="42EA7EBE"/>
    <w:lvl w:ilvl="0" w:tplc="DE96C098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E5233"/>
    <w:multiLevelType w:val="hybridMultilevel"/>
    <w:tmpl w:val="DC18061A"/>
    <w:lvl w:ilvl="0" w:tplc="FC66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607C9"/>
    <w:multiLevelType w:val="hybridMultilevel"/>
    <w:tmpl w:val="9334B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239C6"/>
    <w:multiLevelType w:val="hybridMultilevel"/>
    <w:tmpl w:val="D8F00E88"/>
    <w:lvl w:ilvl="0" w:tplc="88CA4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05"/>
    <w:rsid w:val="00100491"/>
    <w:rsid w:val="00111B31"/>
    <w:rsid w:val="0011333B"/>
    <w:rsid w:val="00125C03"/>
    <w:rsid w:val="001313CF"/>
    <w:rsid w:val="001346C9"/>
    <w:rsid w:val="00137622"/>
    <w:rsid w:val="00137D1F"/>
    <w:rsid w:val="00171BC4"/>
    <w:rsid w:val="00174F5F"/>
    <w:rsid w:val="00196950"/>
    <w:rsid w:val="001B6D41"/>
    <w:rsid w:val="002077EF"/>
    <w:rsid w:val="00227CA3"/>
    <w:rsid w:val="00231DD3"/>
    <w:rsid w:val="00245AE6"/>
    <w:rsid w:val="00285765"/>
    <w:rsid w:val="002D09BF"/>
    <w:rsid w:val="002E3678"/>
    <w:rsid w:val="002F10CA"/>
    <w:rsid w:val="003357B7"/>
    <w:rsid w:val="00345298"/>
    <w:rsid w:val="00354AE8"/>
    <w:rsid w:val="0038101A"/>
    <w:rsid w:val="003824A8"/>
    <w:rsid w:val="003B2847"/>
    <w:rsid w:val="003E3B34"/>
    <w:rsid w:val="00435476"/>
    <w:rsid w:val="004B1D69"/>
    <w:rsid w:val="004C4146"/>
    <w:rsid w:val="004D670E"/>
    <w:rsid w:val="00541998"/>
    <w:rsid w:val="005703A8"/>
    <w:rsid w:val="005B4845"/>
    <w:rsid w:val="006464B9"/>
    <w:rsid w:val="006A04EF"/>
    <w:rsid w:val="006A48E9"/>
    <w:rsid w:val="00705C60"/>
    <w:rsid w:val="00705ED1"/>
    <w:rsid w:val="00751F29"/>
    <w:rsid w:val="00766CCC"/>
    <w:rsid w:val="00767E49"/>
    <w:rsid w:val="007C6609"/>
    <w:rsid w:val="00826B66"/>
    <w:rsid w:val="00857C32"/>
    <w:rsid w:val="008676B0"/>
    <w:rsid w:val="00886757"/>
    <w:rsid w:val="00886CD5"/>
    <w:rsid w:val="008A3EF8"/>
    <w:rsid w:val="008B3221"/>
    <w:rsid w:val="008C08EC"/>
    <w:rsid w:val="008E08B4"/>
    <w:rsid w:val="00935159"/>
    <w:rsid w:val="009431A7"/>
    <w:rsid w:val="00943D2F"/>
    <w:rsid w:val="00946C15"/>
    <w:rsid w:val="00954190"/>
    <w:rsid w:val="00960D04"/>
    <w:rsid w:val="009D361C"/>
    <w:rsid w:val="009E1B16"/>
    <w:rsid w:val="009E6605"/>
    <w:rsid w:val="00A03501"/>
    <w:rsid w:val="00A134F2"/>
    <w:rsid w:val="00A25560"/>
    <w:rsid w:val="00A25A14"/>
    <w:rsid w:val="00A34904"/>
    <w:rsid w:val="00A34A4A"/>
    <w:rsid w:val="00A5645F"/>
    <w:rsid w:val="00A65CBE"/>
    <w:rsid w:val="00AA68E3"/>
    <w:rsid w:val="00AC14C0"/>
    <w:rsid w:val="00AD1A30"/>
    <w:rsid w:val="00AD2215"/>
    <w:rsid w:val="00AD58FA"/>
    <w:rsid w:val="00B00DC5"/>
    <w:rsid w:val="00B34C35"/>
    <w:rsid w:val="00B4002B"/>
    <w:rsid w:val="00B83CAF"/>
    <w:rsid w:val="00BB04F3"/>
    <w:rsid w:val="00BB76DD"/>
    <w:rsid w:val="00C01A4A"/>
    <w:rsid w:val="00C02ED5"/>
    <w:rsid w:val="00C455A5"/>
    <w:rsid w:val="00C85915"/>
    <w:rsid w:val="00CA4DE1"/>
    <w:rsid w:val="00CB144E"/>
    <w:rsid w:val="00CD7415"/>
    <w:rsid w:val="00CE1DD2"/>
    <w:rsid w:val="00CE44AC"/>
    <w:rsid w:val="00CF6F1B"/>
    <w:rsid w:val="00D10308"/>
    <w:rsid w:val="00D205D5"/>
    <w:rsid w:val="00D235A4"/>
    <w:rsid w:val="00D235A6"/>
    <w:rsid w:val="00D405B5"/>
    <w:rsid w:val="00D62F1E"/>
    <w:rsid w:val="00D73720"/>
    <w:rsid w:val="00D84F4A"/>
    <w:rsid w:val="00DC05D5"/>
    <w:rsid w:val="00DD2BF7"/>
    <w:rsid w:val="00DE0934"/>
    <w:rsid w:val="00DE55F1"/>
    <w:rsid w:val="00DF25C2"/>
    <w:rsid w:val="00E15F2C"/>
    <w:rsid w:val="00E360E6"/>
    <w:rsid w:val="00E44529"/>
    <w:rsid w:val="00E55749"/>
    <w:rsid w:val="00E753E2"/>
    <w:rsid w:val="00E936A8"/>
    <w:rsid w:val="00E9554F"/>
    <w:rsid w:val="00EA14AC"/>
    <w:rsid w:val="00ED4193"/>
    <w:rsid w:val="00ED5F0C"/>
    <w:rsid w:val="00EF450D"/>
    <w:rsid w:val="00F0152F"/>
    <w:rsid w:val="00F079E6"/>
    <w:rsid w:val="00F20557"/>
    <w:rsid w:val="00F457F2"/>
    <w:rsid w:val="00F621FE"/>
    <w:rsid w:val="00F8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chartTrackingRefBased/>
  <w15:docId w15:val="{5B765340-2778-4AB3-963D-BA7F09E4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6A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8</cp:revision>
  <dcterms:created xsi:type="dcterms:W3CDTF">2022-09-25T19:03:00Z</dcterms:created>
  <dcterms:modified xsi:type="dcterms:W3CDTF">2023-01-27T12:42:00Z</dcterms:modified>
</cp:coreProperties>
</file>