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2B437F10" w:rsidR="00B02AFA" w:rsidRPr="00B22140" w:rsidRDefault="00D04D7B" w:rsidP="00CF64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B2214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399C487D" w:rsidR="00B679C4" w:rsidRPr="00B22140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AB0F9A" w:rsidRPr="00B2214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E702F" w:rsidRPr="00B2214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71773" w:rsidRPr="00B221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B22140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AB0F9A" w:rsidRPr="00B22140"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="008F4810"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E702F" w:rsidRPr="00B22140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AB0F9A"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E702F" w:rsidRPr="00B22140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E66C79"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B2214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B22140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B2214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3B96B7F8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17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239E2671" w:rsidR="00424674" w:rsidRDefault="00424674" w:rsidP="00B22140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B22140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89746F" w:rsidRPr="0089746F">
        <w:rPr>
          <w:rFonts w:ascii="Times New Roman" w:hAnsi="Times New Roman" w:cs="Times New Roman"/>
          <w:sz w:val="24"/>
          <w:szCs w:val="24"/>
        </w:rPr>
        <w:t xml:space="preserve"> </w:t>
      </w:r>
      <w:r w:rsidR="00FE702F">
        <w:rPr>
          <w:rFonts w:ascii="Times New Roman" w:hAnsi="Times New Roman" w:cs="Times New Roman"/>
          <w:sz w:val="24"/>
          <w:szCs w:val="24"/>
        </w:rPr>
        <w:t xml:space="preserve">Tamara Božić,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07453ED3" w:rsidR="00424674" w:rsidRPr="00B02AFA" w:rsidRDefault="00424674" w:rsidP="00B22140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B22140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759A5F32" w:rsidR="00424674" w:rsidRPr="00B02AFA" w:rsidRDefault="00424674" w:rsidP="00B22140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B22140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C52024">
        <w:rPr>
          <w:rFonts w:ascii="Times New Roman" w:hAnsi="Times New Roman" w:cs="Times New Roman"/>
          <w:sz w:val="24"/>
          <w:szCs w:val="24"/>
        </w:rPr>
        <w:t>3</w:t>
      </w:r>
      <w:r w:rsidR="00A844D0">
        <w:rPr>
          <w:rFonts w:ascii="Times New Roman" w:hAnsi="Times New Roman" w:cs="Times New Roman"/>
          <w:sz w:val="24"/>
          <w:szCs w:val="24"/>
        </w:rPr>
        <w:t>5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4329194"/>
      <w:r w:rsidR="000F5ADE" w:rsidRPr="00B02AFA">
        <w:rPr>
          <w:rFonts w:ascii="Times New Roman" w:hAnsi="Times New Roman" w:cs="Times New Roman"/>
          <w:sz w:val="24"/>
          <w:szCs w:val="24"/>
        </w:rPr>
        <w:t>M</w:t>
      </w:r>
      <w:r w:rsidR="00B22140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02AFA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E578A1">
        <w:rPr>
          <w:rFonts w:ascii="Times New Roman" w:hAnsi="Times New Roman" w:cs="Times New Roman"/>
          <w:sz w:val="24"/>
          <w:szCs w:val="24"/>
        </w:rPr>
        <w:t>3</w:t>
      </w:r>
      <w:r w:rsidR="00A844D0">
        <w:rPr>
          <w:rFonts w:ascii="Times New Roman" w:hAnsi="Times New Roman" w:cs="Times New Roman"/>
          <w:sz w:val="24"/>
          <w:szCs w:val="24"/>
        </w:rPr>
        <w:t>5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</w:t>
      </w:r>
      <w:r w:rsidR="00B22140" w:rsidRPr="00B02AFA">
        <w:rPr>
          <w:rFonts w:ascii="Times New Roman" w:hAnsi="Times New Roman" w:cs="Times New Roman"/>
          <w:sz w:val="24"/>
          <w:szCs w:val="24"/>
        </w:rPr>
        <w:t>M</w:t>
      </w:r>
      <w:r w:rsidR="00B22140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49A9D196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B22140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ložila je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1E61E4DD" w:rsidR="00424674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  <w:r w:rsidR="00B22140">
        <w:rPr>
          <w:rFonts w:ascii="Times New Roman" w:hAnsi="Times New Roman" w:cs="Times New Roman"/>
          <w:sz w:val="24"/>
          <w:szCs w:val="24"/>
        </w:rPr>
        <w:t>:</w:t>
      </w:r>
    </w:p>
    <w:p w14:paraId="4AAF880E" w14:textId="7D65BC07" w:rsidR="004408EE" w:rsidRPr="004408EE" w:rsidRDefault="004408EE" w:rsidP="00B2214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</w:t>
      </w:r>
      <w:r w:rsidRPr="004408EE">
        <w:rPr>
          <w:rFonts w:ascii="Times New Roman" w:hAnsi="Times New Roman" w:cs="Times New Roman"/>
          <w:sz w:val="24"/>
          <w:szCs w:val="24"/>
        </w:rPr>
        <w:t>rt prijedloga Odluke o uvjetima korištenja javnih parkirališta, javnih garaža,</w:t>
      </w:r>
    </w:p>
    <w:p w14:paraId="5B791F9F" w14:textId="00A6A05D" w:rsidR="004408EE" w:rsidRPr="004408EE" w:rsidRDefault="00B22140" w:rsidP="00B2214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08EE" w:rsidRPr="004408EE">
        <w:rPr>
          <w:rFonts w:ascii="Times New Roman" w:hAnsi="Times New Roman" w:cs="Times New Roman"/>
          <w:sz w:val="24"/>
          <w:szCs w:val="24"/>
        </w:rPr>
        <w:t>nerazvrstanih cesta i drugih površina javne namjene za parkiranje vozila,</w:t>
      </w:r>
      <w:r w:rsidR="00D07E37">
        <w:rPr>
          <w:rFonts w:ascii="Times New Roman" w:hAnsi="Times New Roman" w:cs="Times New Roman"/>
          <w:sz w:val="24"/>
          <w:szCs w:val="24"/>
        </w:rPr>
        <w:t xml:space="preserve"> </w:t>
      </w:r>
      <w:r w:rsidR="004408EE" w:rsidRPr="00B22140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50BEF911" w14:textId="1DA21757" w:rsidR="004408EE" w:rsidRPr="004408EE" w:rsidRDefault="004408EE" w:rsidP="00B2214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8EE">
        <w:rPr>
          <w:rFonts w:ascii="Times New Roman" w:hAnsi="Times New Roman" w:cs="Times New Roman"/>
          <w:sz w:val="24"/>
          <w:szCs w:val="24"/>
        </w:rPr>
        <w:t>Nacrt prijedloga Naredbe o uvjetima prometovanja u središnjem dijelu Grada</w:t>
      </w:r>
    </w:p>
    <w:p w14:paraId="2B2AB248" w14:textId="4965E701" w:rsidR="004408EE" w:rsidRDefault="004408EE" w:rsidP="00B221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8EE">
        <w:rPr>
          <w:rFonts w:ascii="Times New Roman" w:hAnsi="Times New Roman" w:cs="Times New Roman"/>
          <w:sz w:val="24"/>
          <w:szCs w:val="24"/>
        </w:rPr>
        <w:t xml:space="preserve">Zagreba i pješačkim zonama, </w:t>
      </w:r>
      <w:r w:rsidRPr="00B22140">
        <w:rPr>
          <w:rFonts w:ascii="Times New Roman" w:hAnsi="Times New Roman" w:cs="Times New Roman"/>
          <w:i/>
          <w:iCs/>
          <w:sz w:val="24"/>
          <w:szCs w:val="24"/>
        </w:rPr>
        <w:t>mišljenje, daje se</w:t>
      </w:r>
    </w:p>
    <w:p w14:paraId="6073223E" w14:textId="50B0354A" w:rsidR="009437CE" w:rsidRPr="00B22140" w:rsidRDefault="00A844D0" w:rsidP="00B2214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Uvođenje prometne regulacije na raskrižje Žerjavićeva-Trg kralja Petra Svačića, </w:t>
      </w:r>
      <w:r w:rsidRPr="00B22140">
        <w:rPr>
          <w:rFonts w:ascii="Times New Roman" w:hAnsi="Times New Roman" w:cs="Times New Roman"/>
          <w:i/>
          <w:iCs/>
          <w:sz w:val="24"/>
          <w:szCs w:val="24"/>
        </w:rPr>
        <w:t xml:space="preserve">donošenje zaključka </w:t>
      </w:r>
    </w:p>
    <w:p w14:paraId="3BF591C5" w14:textId="538B66FF" w:rsidR="009437CE" w:rsidRPr="009437CE" w:rsidRDefault="009437CE" w:rsidP="00B2214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CE">
        <w:rPr>
          <w:rFonts w:ascii="Times New Roman" w:hAnsi="Times New Roman" w:cs="Times New Roman"/>
          <w:sz w:val="24"/>
          <w:szCs w:val="24"/>
        </w:rPr>
        <w:t>P</w:t>
      </w:r>
      <w:r w:rsidR="00BC5C3E">
        <w:rPr>
          <w:rFonts w:ascii="Times New Roman" w:hAnsi="Times New Roman" w:cs="Times New Roman"/>
          <w:sz w:val="24"/>
          <w:szCs w:val="24"/>
        </w:rPr>
        <w:t xml:space="preserve">ostavljanje pločice s naznakom autora skulpture Dječaka i pločice s naznakom pitke vode, </w:t>
      </w:r>
      <w:r w:rsidR="00BC5C3E" w:rsidRPr="00B22140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  <w:r w:rsidR="00BC5C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AB45A" w14:textId="36D18E27" w:rsidR="00C52024" w:rsidRDefault="009437CE" w:rsidP="00B2214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CE">
        <w:rPr>
          <w:rFonts w:ascii="Times New Roman" w:hAnsi="Times New Roman" w:cs="Times New Roman"/>
          <w:sz w:val="24"/>
          <w:szCs w:val="24"/>
        </w:rPr>
        <w:t>Pitanja i prijedlozi</w:t>
      </w:r>
    </w:p>
    <w:p w14:paraId="7B82C32A" w14:textId="77777777" w:rsidR="00C52024" w:rsidRDefault="00C52024" w:rsidP="009437CE">
      <w:pPr>
        <w:rPr>
          <w:rFonts w:ascii="Times New Roman" w:hAnsi="Times New Roman" w:cs="Times New Roman"/>
          <w:sz w:val="24"/>
          <w:szCs w:val="24"/>
        </w:rPr>
      </w:pPr>
    </w:p>
    <w:p w14:paraId="3A743F20" w14:textId="12F5D1EA" w:rsidR="005262B3" w:rsidRDefault="0015315B" w:rsidP="00943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098077E5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0A565F03" w14:textId="53E26804" w:rsidR="00D335A7" w:rsidRPr="00B22140" w:rsidRDefault="00B22140" w:rsidP="00B2214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D335A7" w:rsidRPr="00B22140">
        <w:rPr>
          <w:rFonts w:ascii="Times New Roman" w:hAnsi="Times New Roman" w:cs="Times New Roman"/>
          <w:b/>
          <w:bCs/>
          <w:sz w:val="24"/>
          <w:szCs w:val="24"/>
        </w:rPr>
        <w:t>Nacrt prijedloga Odluke o uvjetima korištenja javnih parkirališta, javnih garaža,</w:t>
      </w:r>
    </w:p>
    <w:p w14:paraId="2E87999B" w14:textId="77777777" w:rsidR="00D335A7" w:rsidRPr="00B22140" w:rsidRDefault="00D335A7" w:rsidP="00B2214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nerazvrstanih cesta i drugih površina javne namjene za parkiranje vozila, </w:t>
      </w:r>
      <w:r w:rsidRPr="00B221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1EA9C7E5" w14:textId="77777777" w:rsidR="00E74EDD" w:rsidRDefault="00E74EDD" w:rsidP="00567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C6EF74" w14:textId="66CD6B3E" w:rsidR="00A320C4" w:rsidRDefault="00A320C4" w:rsidP="00B221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pogledu Nacrta prijedloga Odluke o uvjetima korištenja javnih parkirališta</w:t>
      </w:r>
      <w:r w:rsidRPr="004408EE">
        <w:rPr>
          <w:rFonts w:ascii="Times New Roman" w:hAnsi="Times New Roman" w:cs="Times New Roman"/>
          <w:sz w:val="24"/>
          <w:szCs w:val="24"/>
        </w:rPr>
        <w:t>, javnih garaža,</w:t>
      </w:r>
      <w:r w:rsidR="00B22140">
        <w:rPr>
          <w:rFonts w:ascii="Times New Roman" w:hAnsi="Times New Roman" w:cs="Times New Roman"/>
          <w:sz w:val="24"/>
          <w:szCs w:val="24"/>
        </w:rPr>
        <w:t xml:space="preserve"> </w:t>
      </w:r>
      <w:r w:rsidRPr="004408EE">
        <w:rPr>
          <w:rFonts w:ascii="Times New Roman" w:hAnsi="Times New Roman" w:cs="Times New Roman"/>
          <w:sz w:val="24"/>
          <w:szCs w:val="24"/>
        </w:rPr>
        <w:t>nerazvrstanih cesta i drugih površina javne namjene za parkiranje vozila</w:t>
      </w:r>
      <w:r w:rsidR="00B22140">
        <w:rPr>
          <w:rFonts w:ascii="Times New Roman" w:hAnsi="Times New Roman" w:cs="Times New Roman"/>
          <w:sz w:val="24"/>
          <w:szCs w:val="24"/>
        </w:rPr>
        <w:t>, Vijeće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14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B2214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daje negativno mišljenje</w:t>
      </w:r>
      <w:r w:rsidR="00A03C35">
        <w:rPr>
          <w:rFonts w:ascii="Times New Roman" w:hAnsi="Times New Roman" w:cs="Times New Roman"/>
          <w:sz w:val="24"/>
          <w:szCs w:val="24"/>
        </w:rPr>
        <w:t xml:space="preserve"> s tri glasa protiv – Taiba Redžepagić, Tamara Božić, Martina Cajner Vela i jednim glasom za – Ana-Marija Huzjan. </w:t>
      </w:r>
    </w:p>
    <w:p w14:paraId="732431A8" w14:textId="576E6233" w:rsidR="00B22140" w:rsidRDefault="00FA3F94" w:rsidP="00A320C4">
      <w:pPr>
        <w:rPr>
          <w:rFonts w:ascii="Times New Roman" w:hAnsi="Times New Roman" w:cs="Times New Roman"/>
          <w:sz w:val="24"/>
          <w:szCs w:val="24"/>
        </w:rPr>
      </w:pPr>
      <w:r w:rsidRPr="00C57A1A">
        <w:rPr>
          <w:rFonts w:ascii="Times New Roman" w:hAnsi="Times New Roman" w:cs="Times New Roman"/>
          <w:sz w:val="24"/>
          <w:szCs w:val="24"/>
          <w:u w:val="single"/>
        </w:rPr>
        <w:t>Obrazloženje</w:t>
      </w:r>
      <w:r>
        <w:rPr>
          <w:rFonts w:ascii="Times New Roman" w:hAnsi="Times New Roman" w:cs="Times New Roman"/>
          <w:sz w:val="24"/>
          <w:szCs w:val="24"/>
        </w:rPr>
        <w:t>: povećanje cijene za korištenje javnih parkirnih mjesta je previsoko</w:t>
      </w:r>
      <w:r w:rsidR="00C57A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E0B110" w14:textId="1CBE0CF0" w:rsidR="00B22140" w:rsidRDefault="00B22140" w:rsidP="00A32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bookmarkStart w:id="2" w:name="_Hlk164329839"/>
      <w:r>
        <w:rPr>
          <w:rFonts w:ascii="Times New Roman" w:hAnsi="Times New Roman" w:cs="Times New Roman"/>
          <w:sz w:val="24"/>
          <w:szCs w:val="24"/>
        </w:rPr>
        <w:t>„Kralj Petar Svačić“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sa 3 glasa protiv i 1 glasom za donosi sljedeći</w:t>
      </w:r>
    </w:p>
    <w:p w14:paraId="0A1AAE50" w14:textId="77777777" w:rsidR="00B22140" w:rsidRDefault="00B22140" w:rsidP="00A320C4">
      <w:pPr>
        <w:rPr>
          <w:rFonts w:ascii="Times New Roman" w:hAnsi="Times New Roman" w:cs="Times New Roman"/>
          <w:sz w:val="24"/>
          <w:szCs w:val="24"/>
        </w:rPr>
      </w:pPr>
    </w:p>
    <w:p w14:paraId="0F321E5D" w14:textId="0CCBA6EF" w:rsidR="00B22140" w:rsidRDefault="00B22140" w:rsidP="00B22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BF89571" w14:textId="77777777" w:rsidR="00CF643C" w:rsidRPr="00D0117B" w:rsidRDefault="00CF643C" w:rsidP="00CF64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bookmarkStart w:id="3" w:name="_Hlk162015218"/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davanju mišljenja na Nacrt </w:t>
      </w:r>
      <w:r w:rsidRPr="008A69B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prijedloga Odluke o uvjetima korištenja javnih parkirališta, javnih garaža, nerazvrstanih cesta i drugih površina javne namjene za parkiranje vozila</w:t>
      </w:r>
      <w:bookmarkEnd w:id="3"/>
    </w:p>
    <w:p w14:paraId="3A89FBE0" w14:textId="77777777" w:rsidR="00CF643C" w:rsidRDefault="00CF643C" w:rsidP="00CF64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A908289" w14:textId="77777777" w:rsidR="00CF643C" w:rsidRPr="00D0117B" w:rsidRDefault="00CF643C" w:rsidP="00CF64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4ECAA84" w14:textId="08E744B5" w:rsidR="00CF643C" w:rsidRPr="00D0117B" w:rsidRDefault="00CF643C" w:rsidP="00CF643C">
      <w:pPr>
        <w:numPr>
          <w:ilvl w:val="4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„Kralj Petar Svačić“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daje negativno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 mišljenj</w:t>
      </w:r>
      <w:r>
        <w:rPr>
          <w:rFonts w:ascii="Times New Roman" w:eastAsia="Times New Roman" w:hAnsi="Times New Roman"/>
          <w:bCs/>
          <w:sz w:val="24"/>
          <w:szCs w:val="24"/>
        </w:rPr>
        <w:t>a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 o </w:t>
      </w:r>
      <w:r w:rsidRPr="008A69B4">
        <w:rPr>
          <w:rFonts w:ascii="Times New Roman" w:eastAsia="Times New Roman" w:hAnsi="Times New Roman"/>
          <w:bCs/>
          <w:sz w:val="24"/>
          <w:szCs w:val="24"/>
          <w:lang w:eastAsia="hr-HR"/>
        </w:rPr>
        <w:t>Nacrtu prijedloga Odluke o uvjetima korištenja javnih parkirališta, javnih garaža, nerazvrstanih cesta i drugih površina javne namjene za parkiranje vozila</w:t>
      </w:r>
      <w:r w:rsidRPr="00B82863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3656879C" w14:textId="77777777" w:rsidR="00CF643C" w:rsidRPr="00D0117B" w:rsidRDefault="00CF643C" w:rsidP="00CF643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09D36AD" w14:textId="77777777" w:rsidR="00CF643C" w:rsidRPr="00D0117B" w:rsidRDefault="00CF643C" w:rsidP="00CF643C">
      <w:pPr>
        <w:numPr>
          <w:ilvl w:val="4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14:paraId="1A475DDF" w14:textId="77777777" w:rsidR="00CF643C" w:rsidRPr="005741E7" w:rsidRDefault="00CF643C" w:rsidP="00CF643C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3039AD1" w14:textId="511F6754" w:rsidR="00A03C35" w:rsidRDefault="008B41E5" w:rsidP="00A32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06792C94" w14:textId="5808D9A0" w:rsidR="00A03C35" w:rsidRPr="00CF643C" w:rsidRDefault="00CF643C" w:rsidP="00CF643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A03C35" w:rsidRPr="00CF643C">
        <w:rPr>
          <w:rFonts w:ascii="Times New Roman" w:hAnsi="Times New Roman" w:cs="Times New Roman"/>
          <w:b/>
          <w:bCs/>
          <w:sz w:val="24"/>
          <w:szCs w:val="24"/>
        </w:rPr>
        <w:t>Nacrt prijedloga Naredbe o uvjetima prometovanja u središnjem dijelu Grada</w:t>
      </w:r>
    </w:p>
    <w:p w14:paraId="71AFE93A" w14:textId="77777777" w:rsidR="00A03C35" w:rsidRPr="00CF643C" w:rsidRDefault="00A03C35" w:rsidP="00CF643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Zagreba i pješačkim zonama, </w:t>
      </w:r>
      <w:r w:rsidRPr="00CF64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7B638347" w14:textId="77777777" w:rsidR="00CF643C" w:rsidRDefault="00CF643C" w:rsidP="00365838">
      <w:pPr>
        <w:rPr>
          <w:rFonts w:ascii="Times New Roman" w:hAnsi="Times New Roman" w:cs="Times New Roman"/>
          <w:sz w:val="24"/>
          <w:szCs w:val="24"/>
        </w:rPr>
      </w:pPr>
    </w:p>
    <w:p w14:paraId="68B98E25" w14:textId="724B6771" w:rsidR="00FA3F94" w:rsidRDefault="00365838" w:rsidP="0017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pogledu </w:t>
      </w:r>
      <w:r w:rsidRPr="004408EE">
        <w:rPr>
          <w:rFonts w:ascii="Times New Roman" w:hAnsi="Times New Roman" w:cs="Times New Roman"/>
          <w:sz w:val="24"/>
          <w:szCs w:val="24"/>
        </w:rPr>
        <w:t>Nacrt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408EE">
        <w:rPr>
          <w:rFonts w:ascii="Times New Roman" w:hAnsi="Times New Roman" w:cs="Times New Roman"/>
          <w:sz w:val="24"/>
          <w:szCs w:val="24"/>
        </w:rPr>
        <w:t xml:space="preserve"> prijedloga Naredbe o uvjetima prometovanja u središnjem dijelu Grada</w:t>
      </w:r>
      <w:r w:rsidR="00172365">
        <w:rPr>
          <w:rFonts w:ascii="Times New Roman" w:hAnsi="Times New Roman" w:cs="Times New Roman"/>
          <w:sz w:val="24"/>
          <w:szCs w:val="24"/>
        </w:rPr>
        <w:t xml:space="preserve"> </w:t>
      </w:r>
      <w:r w:rsidRPr="004408EE">
        <w:rPr>
          <w:rFonts w:ascii="Times New Roman" w:hAnsi="Times New Roman" w:cs="Times New Roman"/>
          <w:sz w:val="24"/>
          <w:szCs w:val="24"/>
        </w:rPr>
        <w:t>Zagreba i pješačkim zonama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CF643C">
        <w:rPr>
          <w:rFonts w:ascii="Times New Roman" w:hAnsi="Times New Roman" w:cs="Times New Roman"/>
          <w:sz w:val="24"/>
          <w:szCs w:val="24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43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CF643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daje negativno mišljenje. </w:t>
      </w:r>
    </w:p>
    <w:p w14:paraId="1B32349F" w14:textId="77777777" w:rsidR="00CF643C" w:rsidRDefault="00CF643C" w:rsidP="00365838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FE2E589" w14:textId="486D1101" w:rsidR="00A30C89" w:rsidRDefault="00C57A1A" w:rsidP="00365838">
      <w:pPr>
        <w:rPr>
          <w:rFonts w:ascii="Times New Roman" w:hAnsi="Times New Roman" w:cs="Times New Roman"/>
          <w:sz w:val="24"/>
          <w:szCs w:val="24"/>
        </w:rPr>
      </w:pPr>
      <w:r w:rsidRPr="00C57A1A">
        <w:rPr>
          <w:rFonts w:ascii="Times New Roman" w:hAnsi="Times New Roman" w:cs="Times New Roman"/>
          <w:sz w:val="24"/>
          <w:szCs w:val="24"/>
          <w:u w:val="single"/>
        </w:rPr>
        <w:t>Obrazloženje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8ADED3" w14:textId="37E40730" w:rsidR="00A30C89" w:rsidRDefault="00C57A1A" w:rsidP="00CF643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Nacrtom </w:t>
      </w:r>
      <w:r w:rsidR="005D72D9">
        <w:rPr>
          <w:rFonts w:ascii="Times New Roman" w:hAnsi="Times New Roman" w:cs="Times New Roman"/>
          <w:sz w:val="24"/>
          <w:szCs w:val="24"/>
        </w:rPr>
        <w:t>nisu predviđena mjesta iskrcaja kojima bi se u potpunosti anulirala potreba ulaska teških dostavnih vozila u pješačku zonu</w:t>
      </w:r>
      <w:r w:rsidR="00E90C43">
        <w:rPr>
          <w:rFonts w:ascii="Times New Roman" w:hAnsi="Times New Roman" w:cs="Times New Roman"/>
          <w:sz w:val="24"/>
          <w:szCs w:val="24"/>
        </w:rPr>
        <w:t xml:space="preserve"> te</w:t>
      </w:r>
      <w:r w:rsidR="00BC1E70">
        <w:rPr>
          <w:rFonts w:ascii="Times New Roman" w:hAnsi="Times New Roman" w:cs="Times New Roman"/>
          <w:sz w:val="24"/>
          <w:szCs w:val="24"/>
        </w:rPr>
        <w:t xml:space="preserve"> u vezi s tim</w:t>
      </w:r>
      <w:r w:rsidR="00E90C43">
        <w:rPr>
          <w:rFonts w:ascii="Times New Roman" w:hAnsi="Times New Roman" w:cs="Times New Roman"/>
          <w:sz w:val="24"/>
          <w:szCs w:val="24"/>
        </w:rPr>
        <w:t xml:space="preserve"> nije uvedena obveza dostave na ručnim ili električnim kolicima do poslovnih objekata. </w:t>
      </w:r>
    </w:p>
    <w:p w14:paraId="1FEA7BC3" w14:textId="3C5B13B1" w:rsidR="00365838" w:rsidRDefault="00A30C89" w:rsidP="00CF643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90C43">
        <w:rPr>
          <w:rFonts w:ascii="Times New Roman" w:hAnsi="Times New Roman" w:cs="Times New Roman"/>
          <w:sz w:val="24"/>
          <w:szCs w:val="24"/>
        </w:rPr>
        <w:t xml:space="preserve">aknada za ulazak vozila u pješačku zonu je preniska posebno kada uzmemo u obzir da </w:t>
      </w:r>
      <w:r w:rsidR="00ED38A4">
        <w:rPr>
          <w:rFonts w:ascii="Times New Roman" w:hAnsi="Times New Roman" w:cs="Times New Roman"/>
          <w:sz w:val="24"/>
          <w:szCs w:val="24"/>
        </w:rPr>
        <w:t xml:space="preserve">podloga – </w:t>
      </w:r>
      <w:r w:rsidR="00BC1E70">
        <w:rPr>
          <w:rFonts w:ascii="Times New Roman" w:hAnsi="Times New Roman" w:cs="Times New Roman"/>
          <w:sz w:val="24"/>
          <w:szCs w:val="24"/>
        </w:rPr>
        <w:t xml:space="preserve">betonske i granitne </w:t>
      </w:r>
      <w:r w:rsidR="00ED38A4">
        <w:rPr>
          <w:rFonts w:ascii="Times New Roman" w:hAnsi="Times New Roman" w:cs="Times New Roman"/>
          <w:sz w:val="24"/>
          <w:szCs w:val="24"/>
        </w:rPr>
        <w:t>kocke – na većini površine ne može podnijeti toliko opterećenje zbog čega dolazi do</w:t>
      </w:r>
      <w:r w:rsidR="001A4FE7">
        <w:rPr>
          <w:rFonts w:ascii="Times New Roman" w:hAnsi="Times New Roman" w:cs="Times New Roman"/>
          <w:sz w:val="24"/>
          <w:szCs w:val="24"/>
        </w:rPr>
        <w:t xml:space="preserve"> njezinog </w:t>
      </w:r>
      <w:r w:rsidR="00ED38A4">
        <w:rPr>
          <w:rFonts w:ascii="Times New Roman" w:hAnsi="Times New Roman" w:cs="Times New Roman"/>
          <w:sz w:val="24"/>
          <w:szCs w:val="24"/>
        </w:rPr>
        <w:t>oštećenja</w:t>
      </w:r>
      <w:r w:rsidR="001A4FE7">
        <w:rPr>
          <w:rFonts w:ascii="Times New Roman" w:hAnsi="Times New Roman" w:cs="Times New Roman"/>
          <w:sz w:val="24"/>
          <w:szCs w:val="24"/>
        </w:rPr>
        <w:t xml:space="preserve">. Ista </w:t>
      </w:r>
      <w:r w:rsidR="00ED38A4">
        <w:rPr>
          <w:rFonts w:ascii="Times New Roman" w:hAnsi="Times New Roman" w:cs="Times New Roman"/>
          <w:sz w:val="24"/>
          <w:szCs w:val="24"/>
        </w:rPr>
        <w:t xml:space="preserve">se niti sada ne sanira prikladno. Njezina trenutna oštećenja jasan su znak ovakve politike </w:t>
      </w:r>
      <w:r w:rsidR="000542EC">
        <w:rPr>
          <w:rFonts w:ascii="Times New Roman" w:hAnsi="Times New Roman" w:cs="Times New Roman"/>
          <w:sz w:val="24"/>
          <w:szCs w:val="24"/>
        </w:rPr>
        <w:t xml:space="preserve">za dostavna vozila. Troškovi saniranja su visoki i ne smatramo da je naknada koja se ovime </w:t>
      </w:r>
      <w:r>
        <w:rPr>
          <w:rFonts w:ascii="Times New Roman" w:hAnsi="Times New Roman" w:cs="Times New Roman"/>
          <w:sz w:val="24"/>
          <w:szCs w:val="24"/>
        </w:rPr>
        <w:t xml:space="preserve">uspostavlja dovoljna kako bi se kompenziralo održavanje podloge. </w:t>
      </w:r>
    </w:p>
    <w:p w14:paraId="478D0DF3" w14:textId="2282AEA4" w:rsidR="00A30C89" w:rsidRDefault="00A30C89" w:rsidP="00CF643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Vrijeme u kojoj je dostava dopušta je predugačko</w:t>
      </w:r>
      <w:r w:rsidR="00CD4AE2">
        <w:rPr>
          <w:rFonts w:ascii="Times New Roman" w:hAnsi="Times New Roman" w:cs="Times New Roman"/>
          <w:sz w:val="24"/>
          <w:szCs w:val="24"/>
        </w:rPr>
        <w:t xml:space="preserve"> budući da je u 11,00 sati pješačka zona već prepuna pješaka uslijed čega dolazi do opasnih situacija za pješake, a </w:t>
      </w:r>
      <w:r w:rsidR="00006C45">
        <w:rPr>
          <w:rFonts w:ascii="Times New Roman" w:hAnsi="Times New Roman" w:cs="Times New Roman"/>
          <w:sz w:val="24"/>
          <w:szCs w:val="24"/>
        </w:rPr>
        <w:t xml:space="preserve">i pješačka zona gubi svoj smisao i komoditet ako se naši sugrađani stalno moraju osvrtati za vozilima. </w:t>
      </w:r>
    </w:p>
    <w:p w14:paraId="1EA061E1" w14:textId="77777777" w:rsidR="00CF643C" w:rsidRDefault="00CF643C" w:rsidP="00CF643C">
      <w:pPr>
        <w:rPr>
          <w:rFonts w:ascii="Times New Roman" w:hAnsi="Times New Roman" w:cs="Times New Roman"/>
          <w:sz w:val="24"/>
          <w:szCs w:val="24"/>
        </w:rPr>
      </w:pPr>
    </w:p>
    <w:p w14:paraId="0610CE10" w14:textId="0ED7B503" w:rsidR="00CF643C" w:rsidRDefault="00CF643C" w:rsidP="00CF64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 jednoglasno donosi sljedeći</w:t>
      </w:r>
    </w:p>
    <w:p w14:paraId="560711C9" w14:textId="77777777" w:rsidR="00CF643C" w:rsidRDefault="00CF643C" w:rsidP="00CF643C">
      <w:pPr>
        <w:rPr>
          <w:rFonts w:ascii="Times New Roman" w:hAnsi="Times New Roman" w:cs="Times New Roman"/>
          <w:sz w:val="24"/>
          <w:szCs w:val="24"/>
        </w:rPr>
      </w:pPr>
    </w:p>
    <w:p w14:paraId="77167123" w14:textId="77777777" w:rsidR="00172365" w:rsidRDefault="00172365" w:rsidP="001723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22D18BB" w14:textId="03A38FA4" w:rsidR="00CF643C" w:rsidRDefault="00CF643C" w:rsidP="001723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ZAKLJUČAK</w:t>
      </w:r>
    </w:p>
    <w:p w14:paraId="4DCB9521" w14:textId="77777777" w:rsidR="00172365" w:rsidRPr="00D0117B" w:rsidRDefault="00172365" w:rsidP="001723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71A7681" w14:textId="77777777" w:rsidR="00CF643C" w:rsidRPr="00D0117B" w:rsidRDefault="00CF643C" w:rsidP="00CF64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davanju mišljenja na </w:t>
      </w:r>
      <w:bookmarkStart w:id="4" w:name="_Hlk162015369"/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Nacrt </w:t>
      </w:r>
      <w:r w:rsidRPr="005339F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prijedloga Naredbe o uvjetima prometovanja u središnjem dijelu Grada Zagreba i pješačkim zonama</w:t>
      </w:r>
      <w:bookmarkEnd w:id="4"/>
    </w:p>
    <w:p w14:paraId="0D411207" w14:textId="77777777" w:rsidR="00CF643C" w:rsidRDefault="00CF643C" w:rsidP="00CF64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145D3DE2" w14:textId="77777777" w:rsidR="00CF643C" w:rsidRPr="00D0117B" w:rsidRDefault="00CF643C" w:rsidP="00CF64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81BC870" w14:textId="0FDF5BAC" w:rsidR="00CF643C" w:rsidRPr="00CF643C" w:rsidRDefault="00CF643C" w:rsidP="00CF643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Vijeće Mjesnog odbora </w:t>
      </w:r>
      <w:r>
        <w:rPr>
          <w:rFonts w:ascii="Times New Roman" w:eastAsia="Times New Roman" w:hAnsi="Times New Roman"/>
          <w:bCs/>
          <w:sz w:val="24"/>
          <w:szCs w:val="24"/>
        </w:rPr>
        <w:t>„Kralj Petar Svačić“</w:t>
      </w: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daje negativno</w:t>
      </w: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 mišljenj</w:t>
      </w:r>
      <w:r>
        <w:rPr>
          <w:rFonts w:ascii="Times New Roman" w:eastAsia="Times New Roman" w:hAnsi="Times New Roman"/>
          <w:bCs/>
          <w:sz w:val="24"/>
          <w:szCs w:val="24"/>
        </w:rPr>
        <w:t>e</w:t>
      </w: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 o </w:t>
      </w:r>
      <w:r w:rsidRPr="00CF643C">
        <w:rPr>
          <w:rFonts w:ascii="Times New Roman" w:eastAsia="Times New Roman" w:hAnsi="Times New Roman"/>
          <w:bCs/>
          <w:sz w:val="24"/>
          <w:szCs w:val="24"/>
          <w:lang w:eastAsia="hr-HR"/>
        </w:rPr>
        <w:t>Nacrtu prijedloga Naredbe o uvjetima prometovanja u središnjem dijelu Grada Zagreba i pješačkim zonama.</w:t>
      </w:r>
    </w:p>
    <w:p w14:paraId="3CE55983" w14:textId="77777777" w:rsidR="00CF643C" w:rsidRPr="00D0117B" w:rsidRDefault="00CF643C" w:rsidP="00CF643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5A7D4DA" w14:textId="77777777" w:rsidR="00CF643C" w:rsidRPr="00CF643C" w:rsidRDefault="00CF643C" w:rsidP="00CF643C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F643C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14:paraId="4ED28227" w14:textId="77777777" w:rsidR="00CF643C" w:rsidRDefault="00CF643C" w:rsidP="00CF643C">
      <w:pPr>
        <w:rPr>
          <w:rFonts w:ascii="Times New Roman" w:hAnsi="Times New Roman" w:cs="Times New Roman"/>
          <w:sz w:val="24"/>
          <w:szCs w:val="24"/>
        </w:rPr>
      </w:pPr>
    </w:p>
    <w:p w14:paraId="352E6BAF" w14:textId="77777777" w:rsidR="00CF643C" w:rsidRDefault="00CF643C" w:rsidP="00CF643C">
      <w:pPr>
        <w:rPr>
          <w:rFonts w:ascii="Times New Roman" w:hAnsi="Times New Roman" w:cs="Times New Roman"/>
          <w:sz w:val="24"/>
          <w:szCs w:val="24"/>
        </w:rPr>
      </w:pPr>
    </w:p>
    <w:p w14:paraId="5D44E424" w14:textId="10D3AFFF" w:rsidR="0067069D" w:rsidRPr="00CF643C" w:rsidRDefault="00CF643C" w:rsidP="00CF64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67069D"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Uvođenje prometne regulacije na raskrižje Žerjavićeva-Trg kralja Petra Svačića, </w:t>
      </w:r>
      <w:r w:rsidR="0067069D" w:rsidRPr="00CF64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  <w:r w:rsidR="0067069D"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F2CBD5" w14:textId="6AF11FC7" w:rsidR="0067069D" w:rsidRDefault="0067069D" w:rsidP="006706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posebno opasnog raskršć</w:t>
      </w:r>
      <w:r w:rsidR="0082407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pješake </w:t>
      </w:r>
      <w:r w:rsidR="0082407F">
        <w:rPr>
          <w:rFonts w:ascii="Times New Roman" w:hAnsi="Times New Roman" w:cs="Times New Roman"/>
          <w:sz w:val="24"/>
          <w:szCs w:val="24"/>
        </w:rPr>
        <w:t>i na opetovano traženje naših sugrađana V</w:t>
      </w:r>
      <w:r w:rsidR="00CF643C">
        <w:rPr>
          <w:rFonts w:ascii="Times New Roman" w:hAnsi="Times New Roman" w:cs="Times New Roman"/>
          <w:sz w:val="24"/>
          <w:szCs w:val="24"/>
        </w:rPr>
        <w:t>ijeće Mjesnog odbora</w:t>
      </w:r>
      <w:r w:rsidR="0082407F">
        <w:rPr>
          <w:rFonts w:ascii="Times New Roman" w:hAnsi="Times New Roman" w:cs="Times New Roman"/>
          <w:sz w:val="24"/>
          <w:szCs w:val="24"/>
        </w:rPr>
        <w:t xml:space="preserve"> </w:t>
      </w:r>
      <w:r w:rsidR="00CF643C">
        <w:rPr>
          <w:rFonts w:ascii="Times New Roman" w:hAnsi="Times New Roman" w:cs="Times New Roman"/>
          <w:sz w:val="24"/>
          <w:szCs w:val="24"/>
        </w:rPr>
        <w:t>„</w:t>
      </w:r>
      <w:r w:rsidR="0082407F">
        <w:rPr>
          <w:rFonts w:ascii="Times New Roman" w:hAnsi="Times New Roman" w:cs="Times New Roman"/>
          <w:sz w:val="24"/>
          <w:szCs w:val="24"/>
        </w:rPr>
        <w:t>Kralj Petar Svačić</w:t>
      </w:r>
      <w:r w:rsidR="00CF643C">
        <w:rPr>
          <w:rFonts w:ascii="Times New Roman" w:hAnsi="Times New Roman" w:cs="Times New Roman"/>
          <w:sz w:val="24"/>
          <w:szCs w:val="24"/>
        </w:rPr>
        <w:t>“</w:t>
      </w:r>
      <w:r w:rsidR="0082407F"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6E42BB28" w14:textId="77777777" w:rsidR="00CF643C" w:rsidRDefault="00CF643C" w:rsidP="0067069D">
      <w:pPr>
        <w:rPr>
          <w:rFonts w:ascii="Times New Roman" w:hAnsi="Times New Roman" w:cs="Times New Roman"/>
          <w:sz w:val="24"/>
          <w:szCs w:val="24"/>
        </w:rPr>
      </w:pPr>
    </w:p>
    <w:p w14:paraId="1F92E919" w14:textId="2977C9F1" w:rsidR="0082407F" w:rsidRPr="00F92973" w:rsidRDefault="0082407F" w:rsidP="00F92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973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11092E8" w14:textId="5DD3E567" w:rsidR="0082407F" w:rsidRDefault="0082407F" w:rsidP="00461CB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CB2">
        <w:rPr>
          <w:rFonts w:ascii="Times New Roman" w:hAnsi="Times New Roman" w:cs="Times New Roman"/>
          <w:sz w:val="24"/>
          <w:szCs w:val="24"/>
        </w:rPr>
        <w:t>V</w:t>
      </w:r>
      <w:r w:rsidR="00CF643C" w:rsidRPr="00461CB2">
        <w:rPr>
          <w:rFonts w:ascii="Times New Roman" w:hAnsi="Times New Roman" w:cs="Times New Roman"/>
          <w:sz w:val="24"/>
          <w:szCs w:val="24"/>
        </w:rPr>
        <w:t>ijeće Mjesnog odbora</w:t>
      </w:r>
      <w:r w:rsidRPr="00461CB2">
        <w:rPr>
          <w:rFonts w:ascii="Times New Roman" w:hAnsi="Times New Roman" w:cs="Times New Roman"/>
          <w:sz w:val="24"/>
          <w:szCs w:val="24"/>
        </w:rPr>
        <w:t xml:space="preserve"> </w:t>
      </w:r>
      <w:r w:rsidR="00CF643C" w:rsidRPr="00461CB2">
        <w:rPr>
          <w:rFonts w:ascii="Times New Roman" w:hAnsi="Times New Roman" w:cs="Times New Roman"/>
          <w:sz w:val="24"/>
          <w:szCs w:val="24"/>
        </w:rPr>
        <w:t>„</w:t>
      </w:r>
      <w:r w:rsidR="00853FBF" w:rsidRPr="00461CB2">
        <w:rPr>
          <w:rFonts w:ascii="Times New Roman" w:hAnsi="Times New Roman" w:cs="Times New Roman"/>
          <w:sz w:val="24"/>
          <w:szCs w:val="24"/>
        </w:rPr>
        <w:t>Kralj Petar Svačić</w:t>
      </w:r>
      <w:r w:rsidR="00CF643C" w:rsidRPr="00461CB2">
        <w:rPr>
          <w:rFonts w:ascii="Times New Roman" w:hAnsi="Times New Roman" w:cs="Times New Roman"/>
          <w:sz w:val="24"/>
          <w:szCs w:val="24"/>
        </w:rPr>
        <w:t>“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</w:t>
      </w:r>
      <w:r w:rsidR="00461CB2">
        <w:rPr>
          <w:rFonts w:ascii="Times New Roman" w:hAnsi="Times New Roman" w:cs="Times New Roman"/>
          <w:sz w:val="24"/>
          <w:szCs w:val="24"/>
        </w:rPr>
        <w:t>traži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</w:t>
      </w:r>
      <w:r w:rsidR="00461CB2">
        <w:rPr>
          <w:rFonts w:ascii="Times New Roman" w:hAnsi="Times New Roman" w:cs="Times New Roman"/>
          <w:sz w:val="24"/>
          <w:szCs w:val="24"/>
        </w:rPr>
        <w:t>od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V</w:t>
      </w:r>
      <w:r w:rsidR="00CF643C" w:rsidRPr="00461CB2">
        <w:rPr>
          <w:rFonts w:ascii="Times New Roman" w:hAnsi="Times New Roman" w:cs="Times New Roman"/>
          <w:sz w:val="24"/>
          <w:szCs w:val="24"/>
        </w:rPr>
        <w:t>ijeć</w:t>
      </w:r>
      <w:r w:rsidR="00461CB2">
        <w:rPr>
          <w:rFonts w:ascii="Times New Roman" w:hAnsi="Times New Roman" w:cs="Times New Roman"/>
          <w:sz w:val="24"/>
          <w:szCs w:val="24"/>
        </w:rPr>
        <w:t>a</w:t>
      </w:r>
      <w:r w:rsidR="00CF643C" w:rsidRPr="00461CB2">
        <w:rPr>
          <w:rFonts w:ascii="Times New Roman" w:hAnsi="Times New Roman" w:cs="Times New Roman"/>
          <w:sz w:val="24"/>
          <w:szCs w:val="24"/>
        </w:rPr>
        <w:t xml:space="preserve"> Gradske četvrti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Donji grad</w:t>
      </w:r>
      <w:r w:rsidR="00461CB2">
        <w:rPr>
          <w:rFonts w:ascii="Times New Roman" w:hAnsi="Times New Roman" w:cs="Times New Roman"/>
          <w:sz w:val="24"/>
          <w:szCs w:val="24"/>
        </w:rPr>
        <w:t xml:space="preserve"> da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podrži ovaj Zaključak</w:t>
      </w:r>
      <w:r w:rsidR="00461CB2">
        <w:rPr>
          <w:rFonts w:ascii="Times New Roman" w:hAnsi="Times New Roman" w:cs="Times New Roman"/>
          <w:sz w:val="24"/>
          <w:szCs w:val="24"/>
        </w:rPr>
        <w:t>, na način da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</w:t>
      </w:r>
      <w:r w:rsidR="00461CB2">
        <w:rPr>
          <w:rFonts w:ascii="Times New Roman" w:hAnsi="Times New Roman" w:cs="Times New Roman"/>
          <w:sz w:val="24"/>
          <w:szCs w:val="24"/>
        </w:rPr>
        <w:t xml:space="preserve">se od </w:t>
      </w:r>
      <w:r w:rsidR="00853FBF" w:rsidRPr="00461CB2">
        <w:rPr>
          <w:rFonts w:ascii="Times New Roman" w:hAnsi="Times New Roman" w:cs="Times New Roman"/>
          <w:sz w:val="24"/>
          <w:szCs w:val="24"/>
        </w:rPr>
        <w:t>nadležn</w:t>
      </w:r>
      <w:r w:rsidR="00461CB2">
        <w:rPr>
          <w:rFonts w:ascii="Times New Roman" w:hAnsi="Times New Roman" w:cs="Times New Roman"/>
          <w:sz w:val="24"/>
          <w:szCs w:val="24"/>
        </w:rPr>
        <w:t>og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gradsk</w:t>
      </w:r>
      <w:r w:rsidR="00461CB2">
        <w:rPr>
          <w:rFonts w:ascii="Times New Roman" w:hAnsi="Times New Roman" w:cs="Times New Roman"/>
          <w:sz w:val="24"/>
          <w:szCs w:val="24"/>
        </w:rPr>
        <w:t>og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ured</w:t>
      </w:r>
      <w:r w:rsidR="00461CB2">
        <w:rPr>
          <w:rFonts w:ascii="Times New Roman" w:hAnsi="Times New Roman" w:cs="Times New Roman"/>
          <w:sz w:val="24"/>
          <w:szCs w:val="24"/>
        </w:rPr>
        <w:t>a zahtijeva da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obavi očevid na licu mjesta </w:t>
      </w:r>
      <w:r w:rsidR="00F86256" w:rsidRPr="00461CB2">
        <w:rPr>
          <w:rFonts w:ascii="Times New Roman" w:hAnsi="Times New Roman" w:cs="Times New Roman"/>
          <w:sz w:val="24"/>
          <w:szCs w:val="24"/>
        </w:rPr>
        <w:t>i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 predloži </w:t>
      </w:r>
      <w:r w:rsidR="0075371E" w:rsidRPr="00461CB2">
        <w:rPr>
          <w:rFonts w:ascii="Times New Roman" w:hAnsi="Times New Roman" w:cs="Times New Roman"/>
          <w:sz w:val="24"/>
          <w:szCs w:val="24"/>
        </w:rPr>
        <w:t xml:space="preserve">te provede </w:t>
      </w:r>
      <w:r w:rsidR="00853FBF" w:rsidRPr="00461CB2">
        <w:rPr>
          <w:rFonts w:ascii="Times New Roman" w:hAnsi="Times New Roman" w:cs="Times New Roman"/>
          <w:sz w:val="24"/>
          <w:szCs w:val="24"/>
        </w:rPr>
        <w:t xml:space="preserve">sigurnije prometno rješenje </w:t>
      </w:r>
      <w:r w:rsidR="00461CB2">
        <w:rPr>
          <w:rFonts w:ascii="Times New Roman" w:hAnsi="Times New Roman" w:cs="Times New Roman"/>
          <w:sz w:val="24"/>
          <w:szCs w:val="24"/>
        </w:rPr>
        <w:t>na raskrižju Žerjavićeve i Trga kralja Petra Svačića</w:t>
      </w:r>
      <w:r w:rsidR="0075371E" w:rsidRPr="00461CB2">
        <w:rPr>
          <w:rFonts w:ascii="Times New Roman" w:hAnsi="Times New Roman" w:cs="Times New Roman"/>
          <w:sz w:val="24"/>
          <w:szCs w:val="24"/>
        </w:rPr>
        <w:t xml:space="preserve">, </w:t>
      </w:r>
      <w:r w:rsidR="00461CB2">
        <w:rPr>
          <w:rFonts w:ascii="Times New Roman" w:hAnsi="Times New Roman" w:cs="Times New Roman"/>
          <w:sz w:val="24"/>
          <w:szCs w:val="24"/>
        </w:rPr>
        <w:t>a mi kao Vijeće predlažemo</w:t>
      </w:r>
      <w:r w:rsidR="00F86256" w:rsidRPr="00461CB2">
        <w:rPr>
          <w:rFonts w:ascii="Times New Roman" w:hAnsi="Times New Roman" w:cs="Times New Roman"/>
          <w:sz w:val="24"/>
          <w:szCs w:val="24"/>
        </w:rPr>
        <w:t xml:space="preserve"> postavljanje svjetlosne signalizacije</w:t>
      </w:r>
      <w:r w:rsidR="00F03833" w:rsidRPr="00461C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83EFBE" w14:textId="77777777" w:rsidR="00461CB2" w:rsidRPr="00461CB2" w:rsidRDefault="00461CB2" w:rsidP="00461CB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E06ABF4" w14:textId="6D27DAA1" w:rsidR="00384B4F" w:rsidRDefault="00384B4F" w:rsidP="00172365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CB2">
        <w:rPr>
          <w:rFonts w:ascii="Times New Roman" w:hAnsi="Times New Roman" w:cs="Times New Roman"/>
          <w:sz w:val="24"/>
          <w:szCs w:val="24"/>
        </w:rPr>
        <w:t xml:space="preserve">Zbog iznimno prometnog prijelaza i na zahtjev naših sugrađana tražimo da nadležni gradski ured donese rješenje kojim će se povećati sigurnost </w:t>
      </w:r>
      <w:r w:rsidR="00D552B7" w:rsidRPr="00461CB2">
        <w:rPr>
          <w:rFonts w:ascii="Times New Roman" w:hAnsi="Times New Roman" w:cs="Times New Roman"/>
          <w:sz w:val="24"/>
          <w:szCs w:val="24"/>
        </w:rPr>
        <w:t xml:space="preserve">zapadnog </w:t>
      </w:r>
      <w:r w:rsidRPr="00461CB2">
        <w:rPr>
          <w:rFonts w:ascii="Times New Roman" w:hAnsi="Times New Roman" w:cs="Times New Roman"/>
          <w:sz w:val="24"/>
          <w:szCs w:val="24"/>
        </w:rPr>
        <w:t>pješačkog prijelaza iz Žerjavićeve na Trg kralja Petra Svačića</w:t>
      </w:r>
      <w:r w:rsidR="00F92973" w:rsidRPr="00461CB2">
        <w:rPr>
          <w:rFonts w:ascii="Times New Roman" w:hAnsi="Times New Roman" w:cs="Times New Roman"/>
          <w:sz w:val="24"/>
          <w:szCs w:val="24"/>
        </w:rPr>
        <w:t>.</w:t>
      </w:r>
    </w:p>
    <w:p w14:paraId="22099C26" w14:textId="77777777" w:rsidR="00461CB2" w:rsidRDefault="00461CB2" w:rsidP="00461C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37D2E3" w14:textId="29369115" w:rsidR="00461CB2" w:rsidRPr="00461CB2" w:rsidRDefault="00461CB2" w:rsidP="00461CB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bookmarkStart w:id="5" w:name="_Hlk164675675"/>
      <w:r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bookmarkEnd w:id="5"/>
    <w:p w14:paraId="53023921" w14:textId="77777777" w:rsidR="00CF643C" w:rsidRDefault="00CF643C" w:rsidP="00CF64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9BC9D7" w14:textId="77777777" w:rsidR="00172365" w:rsidRDefault="00172365" w:rsidP="00CF64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90887B" w14:textId="21A8B9F9" w:rsidR="007D4EAE" w:rsidRPr="00CF643C" w:rsidRDefault="00CF643C" w:rsidP="00CF64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7D4EAE"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Postavljanje pločice s naznakom autora skulpture Dječaka i pločice s naznakom pitke vode, </w:t>
      </w:r>
      <w:r w:rsidR="007D4EAE" w:rsidRPr="00CF64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  <w:r w:rsidR="007D4EAE"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7279FB" w14:textId="418E468B" w:rsidR="00461CB2" w:rsidRPr="00DC5AB9" w:rsidRDefault="00C60744" w:rsidP="00DC5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upita i potreba građana V</w:t>
      </w:r>
      <w:r w:rsidR="00461CB2">
        <w:rPr>
          <w:rFonts w:ascii="Times New Roman" w:hAnsi="Times New Roman" w:cs="Times New Roman"/>
          <w:sz w:val="24"/>
          <w:szCs w:val="24"/>
        </w:rPr>
        <w:t>ijeće Mjesnog odbora</w:t>
      </w:r>
      <w:r w:rsidR="0067188A">
        <w:rPr>
          <w:rFonts w:ascii="Times New Roman" w:hAnsi="Times New Roman" w:cs="Times New Roman"/>
          <w:sz w:val="24"/>
          <w:szCs w:val="24"/>
        </w:rPr>
        <w:t xml:space="preserve"> </w:t>
      </w:r>
      <w:r w:rsidR="00461CB2">
        <w:rPr>
          <w:rFonts w:ascii="Times New Roman" w:hAnsi="Times New Roman" w:cs="Times New Roman"/>
          <w:sz w:val="24"/>
          <w:szCs w:val="24"/>
        </w:rPr>
        <w:t>„</w:t>
      </w:r>
      <w:r w:rsidR="0067188A">
        <w:rPr>
          <w:rFonts w:ascii="Times New Roman" w:hAnsi="Times New Roman" w:cs="Times New Roman"/>
          <w:sz w:val="24"/>
          <w:szCs w:val="24"/>
        </w:rPr>
        <w:t>Kralj Petar Svačić</w:t>
      </w:r>
      <w:r w:rsidR="00461CB2">
        <w:rPr>
          <w:rFonts w:ascii="Times New Roman" w:hAnsi="Times New Roman" w:cs="Times New Roman"/>
          <w:sz w:val="24"/>
          <w:szCs w:val="24"/>
        </w:rPr>
        <w:t>“</w:t>
      </w:r>
      <w:r w:rsidR="0067188A"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5DF73227" w14:textId="77777777" w:rsidR="00461CB2" w:rsidRDefault="00461CB2" w:rsidP="00C607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A9DEE" w14:textId="44BE9216" w:rsidR="0067188A" w:rsidRDefault="0067188A" w:rsidP="00C607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744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EAB2EB9" w14:textId="77777777" w:rsidR="00461CB2" w:rsidRPr="00C60744" w:rsidRDefault="00461CB2" w:rsidP="00C607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C19C1" w14:textId="32D9EB18" w:rsidR="001149C8" w:rsidRDefault="009726FE" w:rsidP="00DC5AB9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5AB9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461CB2" w:rsidRPr="00DC5AB9">
        <w:rPr>
          <w:rFonts w:ascii="Times New Roman" w:hAnsi="Times New Roman" w:cs="Times New Roman"/>
          <w:sz w:val="24"/>
          <w:szCs w:val="24"/>
        </w:rPr>
        <w:t>ijeće Mjesnog odbora</w:t>
      </w:r>
      <w:r w:rsidRPr="00DC5AB9">
        <w:rPr>
          <w:rFonts w:ascii="Times New Roman" w:hAnsi="Times New Roman" w:cs="Times New Roman"/>
          <w:sz w:val="24"/>
          <w:szCs w:val="24"/>
        </w:rPr>
        <w:t xml:space="preserve"> </w:t>
      </w:r>
      <w:r w:rsidR="00461CB2" w:rsidRPr="00DC5AB9">
        <w:rPr>
          <w:rFonts w:ascii="Times New Roman" w:hAnsi="Times New Roman" w:cs="Times New Roman"/>
          <w:sz w:val="24"/>
          <w:szCs w:val="24"/>
        </w:rPr>
        <w:t>„</w:t>
      </w:r>
      <w:r w:rsidRPr="00DC5AB9">
        <w:rPr>
          <w:rFonts w:ascii="Times New Roman" w:hAnsi="Times New Roman" w:cs="Times New Roman"/>
          <w:sz w:val="24"/>
          <w:szCs w:val="24"/>
        </w:rPr>
        <w:t>Kralj Petar Svačić</w:t>
      </w:r>
      <w:r w:rsidR="00461CB2" w:rsidRPr="00DC5AB9">
        <w:rPr>
          <w:rFonts w:ascii="Times New Roman" w:hAnsi="Times New Roman" w:cs="Times New Roman"/>
          <w:sz w:val="24"/>
          <w:szCs w:val="24"/>
        </w:rPr>
        <w:t>“</w:t>
      </w:r>
      <w:r w:rsidRPr="00DC5AB9">
        <w:rPr>
          <w:rFonts w:ascii="Times New Roman" w:hAnsi="Times New Roman" w:cs="Times New Roman"/>
          <w:sz w:val="24"/>
          <w:szCs w:val="24"/>
        </w:rPr>
        <w:t xml:space="preserve"> traži da V</w:t>
      </w:r>
      <w:r w:rsidR="00461CB2" w:rsidRPr="00DC5AB9">
        <w:rPr>
          <w:rFonts w:ascii="Times New Roman" w:hAnsi="Times New Roman" w:cs="Times New Roman"/>
          <w:sz w:val="24"/>
          <w:szCs w:val="24"/>
        </w:rPr>
        <w:t>ijeće Gradske četvrti</w:t>
      </w:r>
      <w:r w:rsidRPr="00DC5AB9">
        <w:rPr>
          <w:rFonts w:ascii="Times New Roman" w:hAnsi="Times New Roman" w:cs="Times New Roman"/>
          <w:sz w:val="24"/>
          <w:szCs w:val="24"/>
        </w:rPr>
        <w:t xml:space="preserve"> Donji grad podrži, a nadležni gradski uredi provedu </w:t>
      </w:r>
      <w:r w:rsidR="00725ED4" w:rsidRPr="00DC5AB9">
        <w:rPr>
          <w:rFonts w:ascii="Times New Roman" w:hAnsi="Times New Roman" w:cs="Times New Roman"/>
          <w:sz w:val="24"/>
          <w:szCs w:val="24"/>
        </w:rPr>
        <w:t>zahtjev za postavljanjem pločice s imenom autora i godinom postavljanja skulpture Dječaka na fontani na Trgu kralja Petra Svačića</w:t>
      </w:r>
      <w:r w:rsidR="00CC3C07" w:rsidRPr="00DC5A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7A84BD" w14:textId="77777777" w:rsidR="00DC5AB9" w:rsidRPr="00DC5AB9" w:rsidRDefault="00DC5AB9" w:rsidP="00DC5AB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E86DFEE" w14:textId="45C301BB" w:rsidR="009726FE" w:rsidRDefault="001149C8" w:rsidP="00DC5AB9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5AB9">
        <w:rPr>
          <w:rFonts w:ascii="Times New Roman" w:hAnsi="Times New Roman" w:cs="Times New Roman"/>
          <w:sz w:val="24"/>
          <w:szCs w:val="24"/>
        </w:rPr>
        <w:t>V</w:t>
      </w:r>
      <w:r w:rsidR="00461CB2" w:rsidRPr="00DC5AB9">
        <w:rPr>
          <w:rFonts w:ascii="Times New Roman" w:hAnsi="Times New Roman" w:cs="Times New Roman"/>
          <w:sz w:val="24"/>
          <w:szCs w:val="24"/>
        </w:rPr>
        <w:t xml:space="preserve">ijeće također </w:t>
      </w:r>
      <w:r w:rsidR="00CC3C07" w:rsidRPr="00DC5AB9">
        <w:rPr>
          <w:rFonts w:ascii="Times New Roman" w:hAnsi="Times New Roman" w:cs="Times New Roman"/>
          <w:sz w:val="24"/>
          <w:szCs w:val="24"/>
        </w:rPr>
        <w:t>traži da se navedena fontana</w:t>
      </w:r>
      <w:r w:rsidR="0009274A" w:rsidRPr="00DC5AB9">
        <w:rPr>
          <w:rFonts w:ascii="Times New Roman" w:hAnsi="Times New Roman" w:cs="Times New Roman"/>
          <w:sz w:val="24"/>
          <w:szCs w:val="24"/>
        </w:rPr>
        <w:t xml:space="preserve"> na odgovarajući način (pločicom ili slično)</w:t>
      </w:r>
      <w:r w:rsidR="00CC3C07" w:rsidRPr="00DC5AB9">
        <w:rPr>
          <w:rFonts w:ascii="Times New Roman" w:hAnsi="Times New Roman" w:cs="Times New Roman"/>
          <w:sz w:val="24"/>
          <w:szCs w:val="24"/>
        </w:rPr>
        <w:t xml:space="preserve"> obilježi kao mjesto moguće konzumacije pitke vode</w:t>
      </w:r>
      <w:r w:rsidR="0009274A" w:rsidRPr="00DC5AB9">
        <w:rPr>
          <w:rFonts w:ascii="Times New Roman" w:hAnsi="Times New Roman" w:cs="Times New Roman"/>
          <w:sz w:val="24"/>
          <w:szCs w:val="24"/>
        </w:rPr>
        <w:t xml:space="preserve"> budući da se radi o ireverzibilnoj fontani. </w:t>
      </w:r>
    </w:p>
    <w:p w14:paraId="444FC5BD" w14:textId="77777777" w:rsidR="00DC5AB9" w:rsidRDefault="00DC5AB9" w:rsidP="00DC5AB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F96884" w14:textId="1A1B2EF7" w:rsidR="00DC5AB9" w:rsidRPr="00DC5AB9" w:rsidRDefault="00DC5AB9" w:rsidP="00DC5AB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Donji grad na daljnje postupanje.</w:t>
      </w:r>
    </w:p>
    <w:p w14:paraId="6295D80D" w14:textId="77777777" w:rsidR="00DC5AB9" w:rsidRDefault="00DC5AB9" w:rsidP="007D4EAE">
      <w:pPr>
        <w:rPr>
          <w:rFonts w:ascii="Times New Roman" w:hAnsi="Times New Roman" w:cs="Times New Roman"/>
          <w:sz w:val="24"/>
          <w:szCs w:val="24"/>
        </w:rPr>
      </w:pPr>
    </w:p>
    <w:p w14:paraId="51DCF86D" w14:textId="287F293B" w:rsidR="001149C8" w:rsidRPr="00DC5AB9" w:rsidRDefault="00DC5AB9" w:rsidP="00DC5A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5AB9"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1149C8" w:rsidRPr="00DC5AB9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1ED291CE" w14:textId="576A8B3F" w:rsidR="00BF5B5B" w:rsidRDefault="002C7DA3" w:rsidP="001723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C5AB9">
        <w:rPr>
          <w:rFonts w:ascii="Times New Roman" w:hAnsi="Times New Roman" w:cs="Times New Roman"/>
          <w:sz w:val="24"/>
          <w:szCs w:val="24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AB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DC5AB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traži da se provede postupak javne nabave u svrhu nabave i zamjene odnosno postavljanja dijelova ukrasne zelene ograde</w:t>
      </w:r>
      <w:r w:rsidR="00A05DBE">
        <w:rPr>
          <w:rFonts w:ascii="Times New Roman" w:hAnsi="Times New Roman" w:cs="Times New Roman"/>
          <w:sz w:val="24"/>
          <w:szCs w:val="24"/>
        </w:rPr>
        <w:t xml:space="preserve"> (fotografija niže)</w:t>
      </w:r>
      <w:r>
        <w:rPr>
          <w:rFonts w:ascii="Times New Roman" w:hAnsi="Times New Roman" w:cs="Times New Roman"/>
          <w:sz w:val="24"/>
          <w:szCs w:val="24"/>
        </w:rPr>
        <w:t xml:space="preserve"> oko parka na Trgu kralja Petra Svačića zbog mjestimičnih oštećenja, odnosno zbog mjestimično </w:t>
      </w:r>
      <w:r w:rsidR="00FE0180">
        <w:rPr>
          <w:rFonts w:ascii="Times New Roman" w:hAnsi="Times New Roman" w:cs="Times New Roman"/>
          <w:sz w:val="24"/>
          <w:szCs w:val="24"/>
        </w:rPr>
        <w:t xml:space="preserve">oštećenih i </w:t>
      </w:r>
      <w:r>
        <w:rPr>
          <w:rFonts w:ascii="Times New Roman" w:hAnsi="Times New Roman" w:cs="Times New Roman"/>
          <w:sz w:val="24"/>
          <w:szCs w:val="24"/>
        </w:rPr>
        <w:t xml:space="preserve">nedostajućih elemenata. </w:t>
      </w:r>
    </w:p>
    <w:p w14:paraId="0E677A9D" w14:textId="100134C8" w:rsidR="00BF5B5B" w:rsidRPr="00BF5B5B" w:rsidRDefault="00A05DBE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9529AED" wp14:editId="51CC5CBA">
            <wp:extent cx="2289600" cy="1719269"/>
            <wp:effectExtent l="0" t="0" r="0" b="0"/>
            <wp:docPr id="14136877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87772" name="Picture 14136877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892" cy="173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81387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D2CEFE" w14:textId="77777777" w:rsidR="00172365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D8ACE" w14:textId="47966CA5" w:rsidR="00BF5B5B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 sati.</w:t>
      </w:r>
    </w:p>
    <w:p w14:paraId="71D155ED" w14:textId="6F4E68C0" w:rsidR="00172365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0A360F5D" w14:textId="77777777" w:rsidR="00172365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711F1" w14:textId="0DADA0A0" w:rsidR="00172365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024-08/24-003/670</w:t>
      </w:r>
    </w:p>
    <w:p w14:paraId="148C6821" w14:textId="70E96F35" w:rsidR="00172365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651EC48E" w14:textId="51B7BF3D" w:rsidR="00172365" w:rsidRPr="00172365" w:rsidRDefault="00172365" w:rsidP="001723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22. ožujka 2024.</w:t>
      </w: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5F3DF9" w14:textId="77777777" w:rsidR="00172365" w:rsidRDefault="00172365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5FE523" w14:textId="77777777" w:rsidR="00172365" w:rsidRDefault="00172365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823040" w14:textId="77777777" w:rsidR="00172365" w:rsidRDefault="00172365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E6C709" w14:textId="77777777" w:rsidR="00172365" w:rsidRDefault="00172365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7091CF" w14:textId="77777777" w:rsidR="00172365" w:rsidRDefault="00172365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2FCD9B96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CC44C4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6" w:name="_GoBack"/>
      <w:bookmarkEnd w:id="6"/>
    </w:p>
    <w:sectPr w:rsidR="0011303A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B3526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5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51CA8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6584530"/>
    <w:multiLevelType w:val="hybridMultilevel"/>
    <w:tmpl w:val="72BC2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F6D3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E465C"/>
    <w:multiLevelType w:val="hybridMultilevel"/>
    <w:tmpl w:val="EADEE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7"/>
  </w:num>
  <w:num w:numId="13">
    <w:abstractNumId w:val="17"/>
  </w:num>
  <w:num w:numId="14">
    <w:abstractNumId w:val="19"/>
  </w:num>
  <w:num w:numId="15">
    <w:abstractNumId w:val="10"/>
  </w:num>
  <w:num w:numId="16">
    <w:abstractNumId w:val="6"/>
  </w:num>
  <w:num w:numId="17">
    <w:abstractNumId w:val="14"/>
  </w:num>
  <w:num w:numId="18">
    <w:abstractNumId w:val="20"/>
  </w:num>
  <w:num w:numId="19">
    <w:abstractNumId w:val="9"/>
  </w:num>
  <w:num w:numId="20">
    <w:abstractNumId w:val="8"/>
  </w:num>
  <w:num w:numId="21">
    <w:abstractNumId w:val="15"/>
  </w:num>
  <w:num w:numId="22">
    <w:abstractNumId w:val="2"/>
  </w:num>
  <w:num w:numId="23">
    <w:abstractNumId w:val="12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1189B"/>
    <w:rsid w:val="0001640B"/>
    <w:rsid w:val="00027743"/>
    <w:rsid w:val="00037239"/>
    <w:rsid w:val="000542EC"/>
    <w:rsid w:val="00056093"/>
    <w:rsid w:val="00075BCE"/>
    <w:rsid w:val="00075C4B"/>
    <w:rsid w:val="0009274A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F5ADE"/>
    <w:rsid w:val="000F672D"/>
    <w:rsid w:val="000F7E99"/>
    <w:rsid w:val="0011303A"/>
    <w:rsid w:val="001149C8"/>
    <w:rsid w:val="00125E0D"/>
    <w:rsid w:val="0015315B"/>
    <w:rsid w:val="001710D7"/>
    <w:rsid w:val="00172365"/>
    <w:rsid w:val="00191844"/>
    <w:rsid w:val="001931D7"/>
    <w:rsid w:val="001A04BD"/>
    <w:rsid w:val="001A1C0B"/>
    <w:rsid w:val="001A4FE7"/>
    <w:rsid w:val="001C7098"/>
    <w:rsid w:val="001D42C4"/>
    <w:rsid w:val="001E075F"/>
    <w:rsid w:val="001E3650"/>
    <w:rsid w:val="001F1572"/>
    <w:rsid w:val="001F56CA"/>
    <w:rsid w:val="00211A53"/>
    <w:rsid w:val="00220073"/>
    <w:rsid w:val="00223C0E"/>
    <w:rsid w:val="002321D8"/>
    <w:rsid w:val="002364A1"/>
    <w:rsid w:val="002535B8"/>
    <w:rsid w:val="00256C9C"/>
    <w:rsid w:val="002630A6"/>
    <w:rsid w:val="00267197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507C2"/>
    <w:rsid w:val="00350E2A"/>
    <w:rsid w:val="00356CFA"/>
    <w:rsid w:val="0035729A"/>
    <w:rsid w:val="00361754"/>
    <w:rsid w:val="00362FD1"/>
    <w:rsid w:val="00365838"/>
    <w:rsid w:val="00367E9F"/>
    <w:rsid w:val="00384B4F"/>
    <w:rsid w:val="0039787F"/>
    <w:rsid w:val="003A4F66"/>
    <w:rsid w:val="003C32E9"/>
    <w:rsid w:val="003C5AD7"/>
    <w:rsid w:val="003E6B77"/>
    <w:rsid w:val="003F2D3F"/>
    <w:rsid w:val="0040073C"/>
    <w:rsid w:val="00424674"/>
    <w:rsid w:val="004408EE"/>
    <w:rsid w:val="00444DD5"/>
    <w:rsid w:val="00453E26"/>
    <w:rsid w:val="00461CB2"/>
    <w:rsid w:val="0047741D"/>
    <w:rsid w:val="0049230B"/>
    <w:rsid w:val="00494174"/>
    <w:rsid w:val="004A06AA"/>
    <w:rsid w:val="004A5258"/>
    <w:rsid w:val="004B165C"/>
    <w:rsid w:val="004B5105"/>
    <w:rsid w:val="004E0708"/>
    <w:rsid w:val="004F31BE"/>
    <w:rsid w:val="004F481C"/>
    <w:rsid w:val="004F6AC6"/>
    <w:rsid w:val="00503E51"/>
    <w:rsid w:val="005111B0"/>
    <w:rsid w:val="00521FA3"/>
    <w:rsid w:val="00525AC1"/>
    <w:rsid w:val="005262B3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C034C"/>
    <w:rsid w:val="005D0290"/>
    <w:rsid w:val="005D62B5"/>
    <w:rsid w:val="005D72D9"/>
    <w:rsid w:val="005E0158"/>
    <w:rsid w:val="005E0D33"/>
    <w:rsid w:val="005F1A56"/>
    <w:rsid w:val="005F2AA3"/>
    <w:rsid w:val="005F420B"/>
    <w:rsid w:val="00611000"/>
    <w:rsid w:val="00621638"/>
    <w:rsid w:val="00643920"/>
    <w:rsid w:val="00654FF1"/>
    <w:rsid w:val="00657C08"/>
    <w:rsid w:val="00663264"/>
    <w:rsid w:val="0067069D"/>
    <w:rsid w:val="0067188A"/>
    <w:rsid w:val="00685A6C"/>
    <w:rsid w:val="006860BD"/>
    <w:rsid w:val="006B19F5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F04DE"/>
    <w:rsid w:val="007F094E"/>
    <w:rsid w:val="007F3B8F"/>
    <w:rsid w:val="007F45D4"/>
    <w:rsid w:val="007F5879"/>
    <w:rsid w:val="0080322B"/>
    <w:rsid w:val="00811C3A"/>
    <w:rsid w:val="0082407F"/>
    <w:rsid w:val="00853FBF"/>
    <w:rsid w:val="00877985"/>
    <w:rsid w:val="0089746F"/>
    <w:rsid w:val="008A00A5"/>
    <w:rsid w:val="008A41B6"/>
    <w:rsid w:val="008B41E5"/>
    <w:rsid w:val="008D1520"/>
    <w:rsid w:val="008D3057"/>
    <w:rsid w:val="008E2525"/>
    <w:rsid w:val="008E50A6"/>
    <w:rsid w:val="008E607A"/>
    <w:rsid w:val="008F4810"/>
    <w:rsid w:val="009057C2"/>
    <w:rsid w:val="00917BA4"/>
    <w:rsid w:val="009212F0"/>
    <w:rsid w:val="009300E3"/>
    <w:rsid w:val="0093250F"/>
    <w:rsid w:val="00935382"/>
    <w:rsid w:val="009437CE"/>
    <w:rsid w:val="00947126"/>
    <w:rsid w:val="00951484"/>
    <w:rsid w:val="00957A42"/>
    <w:rsid w:val="00961106"/>
    <w:rsid w:val="00964390"/>
    <w:rsid w:val="00971D6E"/>
    <w:rsid w:val="009726FE"/>
    <w:rsid w:val="00987FD4"/>
    <w:rsid w:val="0099582F"/>
    <w:rsid w:val="009A028B"/>
    <w:rsid w:val="009A27B2"/>
    <w:rsid w:val="009A7DCC"/>
    <w:rsid w:val="009B23AB"/>
    <w:rsid w:val="009B590D"/>
    <w:rsid w:val="009C0169"/>
    <w:rsid w:val="009D3E04"/>
    <w:rsid w:val="009E1CA0"/>
    <w:rsid w:val="009E2C6C"/>
    <w:rsid w:val="009F2B5C"/>
    <w:rsid w:val="009F6E64"/>
    <w:rsid w:val="00A03C35"/>
    <w:rsid w:val="00A05DBE"/>
    <w:rsid w:val="00A07EEF"/>
    <w:rsid w:val="00A171CA"/>
    <w:rsid w:val="00A30C89"/>
    <w:rsid w:val="00A320C4"/>
    <w:rsid w:val="00A36A20"/>
    <w:rsid w:val="00A46467"/>
    <w:rsid w:val="00A504B0"/>
    <w:rsid w:val="00A844D0"/>
    <w:rsid w:val="00A921FB"/>
    <w:rsid w:val="00A92CBD"/>
    <w:rsid w:val="00A9306B"/>
    <w:rsid w:val="00AA579A"/>
    <w:rsid w:val="00AA7B9A"/>
    <w:rsid w:val="00AB0F9A"/>
    <w:rsid w:val="00AB16C5"/>
    <w:rsid w:val="00AB1C08"/>
    <w:rsid w:val="00AB5DB9"/>
    <w:rsid w:val="00AB6A5D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11360"/>
    <w:rsid w:val="00B13B41"/>
    <w:rsid w:val="00B16E69"/>
    <w:rsid w:val="00B20598"/>
    <w:rsid w:val="00B22140"/>
    <w:rsid w:val="00B3618A"/>
    <w:rsid w:val="00B50900"/>
    <w:rsid w:val="00B679C4"/>
    <w:rsid w:val="00B81A01"/>
    <w:rsid w:val="00B84D84"/>
    <w:rsid w:val="00B87825"/>
    <w:rsid w:val="00BB3A76"/>
    <w:rsid w:val="00BB4520"/>
    <w:rsid w:val="00BB7335"/>
    <w:rsid w:val="00BC1B71"/>
    <w:rsid w:val="00BC1E70"/>
    <w:rsid w:val="00BC5C3E"/>
    <w:rsid w:val="00BE3501"/>
    <w:rsid w:val="00BF0CFC"/>
    <w:rsid w:val="00BF5B5B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96400"/>
    <w:rsid w:val="00C97252"/>
    <w:rsid w:val="00CA054D"/>
    <w:rsid w:val="00CA1A8D"/>
    <w:rsid w:val="00CA1C55"/>
    <w:rsid w:val="00CA2280"/>
    <w:rsid w:val="00CA2CD4"/>
    <w:rsid w:val="00CA7F22"/>
    <w:rsid w:val="00CC0D82"/>
    <w:rsid w:val="00CC3C07"/>
    <w:rsid w:val="00CC44C4"/>
    <w:rsid w:val="00CD4AE2"/>
    <w:rsid w:val="00CD59A7"/>
    <w:rsid w:val="00CF3E49"/>
    <w:rsid w:val="00CF643C"/>
    <w:rsid w:val="00CF78C5"/>
    <w:rsid w:val="00D04D7B"/>
    <w:rsid w:val="00D07724"/>
    <w:rsid w:val="00D07E37"/>
    <w:rsid w:val="00D335A7"/>
    <w:rsid w:val="00D43FF6"/>
    <w:rsid w:val="00D452A6"/>
    <w:rsid w:val="00D53C8A"/>
    <w:rsid w:val="00D552B7"/>
    <w:rsid w:val="00D63F15"/>
    <w:rsid w:val="00D75423"/>
    <w:rsid w:val="00D80903"/>
    <w:rsid w:val="00D8507F"/>
    <w:rsid w:val="00DA2FD1"/>
    <w:rsid w:val="00DB7136"/>
    <w:rsid w:val="00DC003D"/>
    <w:rsid w:val="00DC0A81"/>
    <w:rsid w:val="00DC5134"/>
    <w:rsid w:val="00DC5AB9"/>
    <w:rsid w:val="00DD37C3"/>
    <w:rsid w:val="00DE02D3"/>
    <w:rsid w:val="00DE1B90"/>
    <w:rsid w:val="00DF2C13"/>
    <w:rsid w:val="00DF33ED"/>
    <w:rsid w:val="00DF46BD"/>
    <w:rsid w:val="00E34ACE"/>
    <w:rsid w:val="00E4383F"/>
    <w:rsid w:val="00E44800"/>
    <w:rsid w:val="00E4766F"/>
    <w:rsid w:val="00E50AD7"/>
    <w:rsid w:val="00E578A1"/>
    <w:rsid w:val="00E61FE8"/>
    <w:rsid w:val="00E66C79"/>
    <w:rsid w:val="00E74EDD"/>
    <w:rsid w:val="00E81A6A"/>
    <w:rsid w:val="00E86778"/>
    <w:rsid w:val="00E90C43"/>
    <w:rsid w:val="00E976F9"/>
    <w:rsid w:val="00EA28CE"/>
    <w:rsid w:val="00EB7512"/>
    <w:rsid w:val="00ED144E"/>
    <w:rsid w:val="00ED38A4"/>
    <w:rsid w:val="00EF6261"/>
    <w:rsid w:val="00F03833"/>
    <w:rsid w:val="00F04192"/>
    <w:rsid w:val="00F11471"/>
    <w:rsid w:val="00F17434"/>
    <w:rsid w:val="00F20EE0"/>
    <w:rsid w:val="00F21112"/>
    <w:rsid w:val="00F424C8"/>
    <w:rsid w:val="00F560E4"/>
    <w:rsid w:val="00F57B2A"/>
    <w:rsid w:val="00F86256"/>
    <w:rsid w:val="00F92973"/>
    <w:rsid w:val="00FA2E87"/>
    <w:rsid w:val="00FA3F94"/>
    <w:rsid w:val="00FB5C11"/>
    <w:rsid w:val="00FB6EFB"/>
    <w:rsid w:val="00FC458E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1610-D826-4F10-A0A2-29C99434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50</cp:revision>
  <cp:lastPrinted>2022-01-26T08:48:00Z</cp:lastPrinted>
  <dcterms:created xsi:type="dcterms:W3CDTF">2024-04-04T08:11:00Z</dcterms:created>
  <dcterms:modified xsi:type="dcterms:W3CDTF">2024-05-14T07:27:00Z</dcterms:modified>
</cp:coreProperties>
</file>