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740" w:rsidRDefault="002502F9" w:rsidP="00832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>ZAPISNIK</w:t>
      </w:r>
    </w:p>
    <w:p w:rsidR="00D21740" w:rsidRDefault="002502F9" w:rsidP="00832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5. sjednice VMO Borongaj Lugovi, održane 14. listopada 2021. s početkom u 20:00 u prostorijama MS Borongaj Lugovi</w:t>
      </w:r>
    </w:p>
    <w:p w:rsidR="00D21740" w:rsidRDefault="00D21740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Nazočni:</w:t>
      </w:r>
    </w:p>
    <w:p w:rsidR="00D21740" w:rsidRDefault="002502F9" w:rsidP="00832D5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Ivana Perković</w:t>
      </w:r>
    </w:p>
    <w:p w:rsidR="00D21740" w:rsidRDefault="002502F9" w:rsidP="00832D5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Bruno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Rižmarić</w:t>
      </w:r>
      <w:proofErr w:type="spellEnd"/>
    </w:p>
    <w:p w:rsidR="00D21740" w:rsidRDefault="002502F9" w:rsidP="00832D5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</w:p>
    <w:p w:rsidR="00D21740" w:rsidRDefault="002502F9" w:rsidP="00832D55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Milković</w:t>
      </w:r>
    </w:p>
    <w:p w:rsidR="00832D55" w:rsidRDefault="00832D55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32D55" w:rsidRPr="00832D55" w:rsidRDefault="00832D55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Odsutna: Katarina Horvat Zrilić</w:t>
      </w:r>
    </w:p>
    <w:p w:rsidR="00D21740" w:rsidRDefault="00D21740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1740" w:rsidRDefault="002502F9" w:rsidP="00832D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4. sjednice VMO Borongaj Lugovi prihvaćen je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bez rasprave.</w:t>
      </w:r>
    </w:p>
    <w:p w:rsidR="00D21740" w:rsidRDefault="002502F9" w:rsidP="00832D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predlaže izmjenu dnevnog reda, dodavanjem točke „Program građenja za 2021. godinu.“ Prijedlog je prihvaćen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bez rasprave. Prihvaćen je sljedeći </w:t>
      </w:r>
    </w:p>
    <w:p w:rsidR="00832D55" w:rsidRDefault="00832D55" w:rsidP="00832D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D21740" w:rsidRDefault="002502F9" w:rsidP="00832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D N E V N I   R E D </w:t>
      </w:r>
    </w:p>
    <w:p w:rsidR="00832D55" w:rsidRDefault="00832D55" w:rsidP="00832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D21740" w:rsidRDefault="002502F9" w:rsidP="00832D5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>Program građenja za 2022. godinu</w:t>
      </w:r>
    </w:p>
    <w:p w:rsidR="00D21740" w:rsidRDefault="002502F9" w:rsidP="00832D5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</w:t>
      </w:r>
      <w:r>
        <w:rPr>
          <w:rFonts w:ascii="Times New Roman" w:hAnsi="Times New Roman" w:cs="Times New Roman"/>
          <w:sz w:val="24"/>
          <w:szCs w:val="24"/>
          <w:lang w:val="hr-HR"/>
        </w:rPr>
        <w:t>ješće o poduzetim aktivnostima između dvije sjednice</w:t>
      </w:r>
    </w:p>
    <w:p w:rsidR="00D21740" w:rsidRDefault="002502F9" w:rsidP="00832D5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Aktualna komunalna problematika</w:t>
      </w:r>
    </w:p>
    <w:p w:rsidR="00D21740" w:rsidRDefault="00832D55" w:rsidP="00832D5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 i prijedlozi</w:t>
      </w:r>
    </w:p>
    <w:p w:rsidR="00D21740" w:rsidRDefault="00D21740" w:rsidP="00832D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D21740" w:rsidRDefault="002502F9" w:rsidP="002502F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Ad. 1) Program građenja za 2022. godinu</w:t>
      </w:r>
    </w:p>
    <w:p w:rsidR="000A2686" w:rsidRDefault="000A2686" w:rsidP="00832D55">
      <w:pPr>
        <w:spacing w:after="0" w:line="240" w:lineRule="auto"/>
        <w:jc w:val="both"/>
      </w:pPr>
    </w:p>
    <w:p w:rsidR="00D21740" w:rsidRDefault="002502F9" w:rsidP="00832D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informira nazočne članove Vijeća da je potrebno donijeti plan i program građenja za 2022. godinu koji bi ob</w:t>
      </w:r>
      <w:r>
        <w:rPr>
          <w:rFonts w:ascii="Times New Roman" w:hAnsi="Times New Roman" w:cs="Times New Roman"/>
          <w:sz w:val="24"/>
          <w:szCs w:val="24"/>
          <w:lang w:val="hr-HR"/>
        </w:rPr>
        <w:t>uhvaćao veće infrastrukturne zahvate na području mjesnog odbora. Predsjednica VMO stoga poziva nazočne članove da razgovaraju s građanima te donesu dodatne prijedloge za projekte koji bi mogli biti uvršteni u Program građenja za 2022. godinu.</w:t>
      </w:r>
    </w:p>
    <w:p w:rsidR="00D21740" w:rsidRDefault="002502F9" w:rsidP="00832D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  <w:lang w:val="hr-HR"/>
        </w:rPr>
        <w:t>VMO informira nazočne članove Vijeća kako su sljedeći projekti već uvršteni u Program građenja za 2022. godinu:</w:t>
      </w:r>
    </w:p>
    <w:p w:rsidR="00D21740" w:rsidRDefault="002502F9" w:rsidP="00832D5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Izgradnja kružnog toka na raskrižju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Čavićeva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– 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Vukomerec</w:t>
      </w:r>
      <w:proofErr w:type="spellEnd"/>
    </w:p>
    <w:p w:rsidR="00D21740" w:rsidRDefault="002502F9" w:rsidP="00832D5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Izgradnja vertikalne spojne ceste između Ulice grada Vukovara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Mandlove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</w:t>
      </w:r>
      <w:r>
        <w:rPr>
          <w:rFonts w:ascii="Times New Roman" w:hAnsi="Times New Roman" w:cs="Times New Roman"/>
          <w:sz w:val="24"/>
          <w:szCs w:val="24"/>
          <w:lang w:val="hr-HR"/>
        </w:rPr>
        <w:t>ice</w:t>
      </w:r>
    </w:p>
    <w:p w:rsidR="00D21740" w:rsidRPr="000A2686" w:rsidRDefault="002502F9" w:rsidP="00832D55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rekonstrukcija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 - saniranje od poplavljivanja</w:t>
      </w:r>
    </w:p>
    <w:p w:rsidR="000A2686" w:rsidRDefault="000A2686" w:rsidP="000A2686">
      <w:pPr>
        <w:pStyle w:val="ListParagraph"/>
        <w:spacing w:after="0" w:line="240" w:lineRule="auto"/>
        <w:ind w:left="0"/>
        <w:jc w:val="both"/>
      </w:pPr>
    </w:p>
    <w:p w:rsidR="00D21740" w:rsidRDefault="002502F9" w:rsidP="00832D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obavještava kako je projekt poboljšanja vodovodne infrastrukture na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 ciljem zaustavljanja poplava prihvaćen, ali da treba izvršiti jači pritisak na Vodoopskrbu i odvodnju radi njihovog odbijanja da izvrše svoj dio nužnog 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osla. </w:t>
      </w: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obavještava prisutne članove da postoje zalihe željeznih česmi za vodu koje bi mogle biti postavljene u mjesnom odboru, te daje prijedlog da se one postave na igralištu u Savudrijskoj ulici, na igralištu kod zgrade na adresi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</w:t>
      </w:r>
      <w:r>
        <w:rPr>
          <w:rFonts w:ascii="Times New Roman" w:hAnsi="Times New Roman" w:cs="Times New Roman"/>
          <w:sz w:val="24"/>
          <w:szCs w:val="24"/>
          <w:lang w:val="hr-HR"/>
        </w:rPr>
        <w:t>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36 te da se jedna česma postavi na Getaldićevoj ulici kod Tekstilprometa zbog činjenice da mnogo ljudi onuda prolazi s psima u šetnji. 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predlaže da se česma postavi kod zgrade Mjesne zajednice zbog velikog broja djece koja onuda prolaze 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putu u i iz škole.</w:t>
      </w:r>
    </w:p>
    <w:p w:rsidR="000A2686" w:rsidRDefault="000A2686" w:rsidP="00832D55">
      <w:pPr>
        <w:spacing w:after="0" w:line="240" w:lineRule="auto"/>
        <w:jc w:val="both"/>
      </w:pP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Milković predlaže da se u Program građenja uvrsti postavljanje reflektora na nogometnom igralištu u Savudrijskoj ulici kako bi se omogućilo dulja aktivnost na tom igralištu.</w:t>
      </w:r>
    </w:p>
    <w:p w:rsidR="00D21740" w:rsidRDefault="002502F9" w:rsidP="00832D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predlaže da se ponovo razmisli o potencij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alnom izvršavanju projekta izgradnje kružnog toka na križanju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i ulice Siniše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Glavaševića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D21740" w:rsidRDefault="002502F9" w:rsidP="00832D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>Prijedlozi uvršteni u Program građenja.</w:t>
      </w: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Program građenja za 2022</w:t>
      </w:r>
      <w:r w:rsidRPr="000A2686">
        <w:rPr>
          <w:rFonts w:ascii="Times New Roman" w:hAnsi="Times New Roman" w:cs="Times New Roman"/>
          <w:b/>
          <w:i/>
          <w:sz w:val="24"/>
          <w:szCs w:val="24"/>
          <w:lang w:val="hr-HR"/>
        </w:rPr>
        <w:t>. 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prihvaćen.</w:t>
      </w:r>
    </w:p>
    <w:p w:rsidR="000A2686" w:rsidRDefault="000A2686" w:rsidP="00832D55">
      <w:pPr>
        <w:spacing w:after="0" w:line="240" w:lineRule="auto"/>
        <w:jc w:val="both"/>
      </w:pPr>
    </w:p>
    <w:p w:rsidR="00D21740" w:rsidRDefault="002502F9" w:rsidP="002502F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Ad. 2) Izvješće o poduzetim aktivnostima između dvije sjednice i aktualna komunalna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  <w:t>problematika</w:t>
      </w:r>
    </w:p>
    <w:p w:rsidR="000A2686" w:rsidRDefault="000A2686" w:rsidP="00832D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nazočne o aktivnostima poduzetima između dvije sjednice. Naglašava kako su prijedlozi malih komunalnih akcija prihvaćeni od strane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VGČ, te će biti realizirani ukoliko već nisu.</w:t>
      </w: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 pitanju problematičnih jablana kod kuće na adresi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Kanfanarska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14, predsjednica VMO izvještava kako radni sastanak s predstavnicima Zrinjevca nisu prošli potpuno uspješno jer je naglašeno kako oni nemaju mog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ućnosti za orezivanje tog drveća. Članovi VMO su suglasni s predsjednicom VMO da se nastavi potraga za nekakvim rješenjem tog problema jer to drveće predstavlja objektivnu opasnost za stanovnike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Kanfanarske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14 i druge.</w:t>
      </w:r>
    </w:p>
    <w:p w:rsidR="00097288" w:rsidRDefault="00097288" w:rsidP="00832D55">
      <w:pPr>
        <w:spacing w:after="0" w:line="240" w:lineRule="auto"/>
        <w:jc w:val="both"/>
      </w:pP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nazočne č</w:t>
      </w:r>
      <w:r>
        <w:rPr>
          <w:rFonts w:ascii="Times New Roman" w:hAnsi="Times New Roman" w:cs="Times New Roman"/>
          <w:sz w:val="24"/>
          <w:szCs w:val="24"/>
          <w:lang w:val="hr-HR"/>
        </w:rPr>
        <w:t>lanove kako je gradska tvrtka Čistoća pristala ulaziti sa svojim kamionima u sporne tri ulice (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Gologorička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Grdoselska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Grožnjanska) te stanovnicima tih ulica podijeliti kante za razvrstavanje otpada, čime bi se stekli uvjeti za uklanjanje „zelenog otoka“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12. Naglašeno je kako je potrebno obavijestiti stanare o terminima za vrijeme kojih ne smiju parkirati automobile u tim ulicama kako bi one bile prohodne za kamione Čistoće.</w:t>
      </w:r>
    </w:p>
    <w:p w:rsidR="00097288" w:rsidRDefault="00097288" w:rsidP="00832D55">
      <w:pPr>
        <w:spacing w:after="0" w:line="240" w:lineRule="auto"/>
        <w:jc w:val="both"/>
      </w:pPr>
    </w:p>
    <w:p w:rsidR="00097288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kako su nadležne službe oba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viještene o problemu osinjaka na zgradi Mjesne zajednice te kako je problem u procesu rješavanja. Navodi i kako je ista situacija sa problematičnim prometnim ogledalom na rasvjetnom stupu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u.o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„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Čingač</w:t>
      </w:r>
      <w:proofErr w:type="spellEnd"/>
      <w:r w:rsidR="00097288">
        <w:rPr>
          <w:rFonts w:ascii="Times New Roman" w:hAnsi="Times New Roman" w:cs="Times New Roman"/>
          <w:sz w:val="24"/>
          <w:szCs w:val="24"/>
          <w:lang w:val="hr-HR"/>
        </w:rPr>
        <w:t>“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D21740" w:rsidRDefault="00D21740" w:rsidP="00832D55">
      <w:pPr>
        <w:spacing w:after="0" w:line="240" w:lineRule="auto"/>
        <w:jc w:val="both"/>
      </w:pPr>
    </w:p>
    <w:p w:rsidR="00097288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kako je dobila prijed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log da se uklone oznake na cestama i nadstrešnica na nekadašnjoj autobusnoj stanici na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Vukomerec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19. 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potvrđuje kako je dobio isti prijedlog na sastanku s građanima. Predsjednica VMO daje prijedlog</w:t>
      </w:r>
      <w:r w:rsidR="00097288">
        <w:rPr>
          <w:rFonts w:ascii="Times New Roman" w:hAnsi="Times New Roman" w:cs="Times New Roman"/>
          <w:sz w:val="24"/>
          <w:szCs w:val="24"/>
          <w:lang w:val="hr-HR"/>
        </w:rPr>
        <w:t xml:space="preserve"> na glasovanje.</w:t>
      </w:r>
    </w:p>
    <w:p w:rsidR="00097288" w:rsidRDefault="00097288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provedenog glasovanja utvrđuje se da Vijeće </w:t>
      </w: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097288" w:rsidRDefault="00097288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97288" w:rsidRDefault="00097288" w:rsidP="00097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 a k l j u č a k</w:t>
      </w:r>
    </w:p>
    <w:p w:rsidR="00097288" w:rsidRPr="00097288" w:rsidRDefault="00097288" w:rsidP="00097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</w:t>
      </w:r>
      <w:r w:rsidR="00374758">
        <w:rPr>
          <w:rFonts w:ascii="Times New Roman" w:hAnsi="Times New Roman" w:cs="Times New Roman"/>
          <w:b/>
          <w:sz w:val="24"/>
          <w:szCs w:val="24"/>
          <w:lang w:val="hr-HR"/>
        </w:rPr>
        <w:t>prometnoj problematici</w:t>
      </w:r>
    </w:p>
    <w:p w:rsidR="00097288" w:rsidRDefault="00097288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97288" w:rsidRDefault="00097288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97288" w:rsidRDefault="00097288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Vijeće Mjesnog odbora Borongaj Lugovi predlaže Vijeću Gradske četvrti da od nadležnog gradskog tijela zatraži:</w:t>
      </w:r>
    </w:p>
    <w:p w:rsidR="00B174FA" w:rsidRDefault="00B174FA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4FA" w:rsidRPr="00B174FA" w:rsidRDefault="00B174FA" w:rsidP="00B174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uklanjanje oznaka na ces</w:t>
      </w:r>
      <w:r w:rsidR="00374758">
        <w:rPr>
          <w:rFonts w:ascii="Times New Roman" w:hAnsi="Times New Roman" w:cs="Times New Roman"/>
          <w:b/>
          <w:sz w:val="24"/>
          <w:szCs w:val="24"/>
          <w:lang w:val="hr-HR"/>
        </w:rPr>
        <w:t>ti i nadstrešnice na nekadašnjoj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autobusnoj stanici na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likaciji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: Ulica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Vukomerec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kod kbr. 19.</w:t>
      </w:r>
    </w:p>
    <w:p w:rsidR="00097288" w:rsidRDefault="00097288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97288" w:rsidRDefault="00097288" w:rsidP="00832D55">
      <w:pPr>
        <w:spacing w:after="0" w:line="240" w:lineRule="auto"/>
        <w:jc w:val="both"/>
      </w:pP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izvještava nazočne članove o problematici vezane uz gradske čestice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kojima se nalazio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u.o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„Kivi“. Predsjednica VMO je upoznala članove s dokumentima dobivenima od gradskih služni, te izvještava članove kako je u razgovoru s komunalnim redarom dobila informaciju da je g. Ivica Topić imao pravo podići ogradu na koju su s</w:t>
      </w:r>
      <w:r>
        <w:rPr>
          <w:rFonts w:ascii="Times New Roman" w:hAnsi="Times New Roman" w:cs="Times New Roman"/>
          <w:sz w:val="24"/>
          <w:szCs w:val="24"/>
          <w:lang w:val="hr-HR"/>
        </w:rPr>
        <w:t>e neki građani više puta žalili.</w:t>
      </w: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Po pitanju pritužbe za poplavljivanje kanala koji bi se trebao očistiti, predsjednica VMO izvještava prisutne da je obaviještena kako je taj problem u nadležnosti Hrvatskih voda, a ne gradskih službi.</w:t>
      </w:r>
    </w:p>
    <w:p w:rsidR="000A2686" w:rsidRDefault="000A2686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A2686" w:rsidRDefault="000A2686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1740" w:rsidRDefault="000A2686" w:rsidP="002502F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Ad. 3) Pitanja i prijedlozi</w:t>
      </w:r>
    </w:p>
    <w:p w:rsidR="000A2686" w:rsidRDefault="000A2686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ica VMO otvara raspravu po ovoj točki dnevnog reda. </w:t>
      </w: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 obzirom da se nijedan član VMO nije javio za raspravu, rasprava je zaključena.</w:t>
      </w:r>
    </w:p>
    <w:p w:rsidR="00D21740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Ovime je iscrpljen dnevni red, te je sjednica zaključena u 21:15 sati.</w:t>
      </w:r>
    </w:p>
    <w:p w:rsidR="00D21740" w:rsidRDefault="00D21740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4FA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Zapisničar: </w:t>
      </w:r>
    </w:p>
    <w:p w:rsidR="00B174FA" w:rsidRDefault="002502F9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B174FA" w:rsidRDefault="00B174FA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Miočević</w:t>
      </w:r>
      <w:proofErr w:type="spellEnd"/>
    </w:p>
    <w:p w:rsidR="00B174FA" w:rsidRDefault="00B174FA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4FA" w:rsidRDefault="00B174FA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4FA" w:rsidRDefault="00B174FA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4FA" w:rsidRDefault="00B174FA" w:rsidP="00B17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Predsjednica VMO Borongaj Lugovi:</w:t>
      </w:r>
    </w:p>
    <w:p w:rsidR="00374758" w:rsidRDefault="00374758" w:rsidP="00374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</w:t>
      </w:r>
    </w:p>
    <w:p w:rsidR="00374758" w:rsidRDefault="00374758" w:rsidP="00374758">
      <w:pPr>
        <w:spacing w:after="0" w:line="240" w:lineRule="auto"/>
        <w:ind w:left="5040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Ivana Perković</w:t>
      </w:r>
    </w:p>
    <w:p w:rsidR="00D21740" w:rsidRDefault="00D21740" w:rsidP="00832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74758" w:rsidRDefault="00374758" w:rsidP="00374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74758" w:rsidRDefault="00374758" w:rsidP="00374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74758" w:rsidRPr="00374758" w:rsidRDefault="00374758" w:rsidP="00374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74758" w:rsidRPr="00374758" w:rsidRDefault="00374758" w:rsidP="00374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74758">
        <w:rPr>
          <w:rFonts w:ascii="Times New Roman" w:hAnsi="Times New Roman" w:cs="Times New Roman"/>
          <w:sz w:val="24"/>
          <w:szCs w:val="24"/>
          <w:lang w:val="hr-HR"/>
        </w:rPr>
        <w:t>KLASA: 026-02/20-02/1776</w:t>
      </w:r>
    </w:p>
    <w:p w:rsidR="00374758" w:rsidRPr="00374758" w:rsidRDefault="00374758" w:rsidP="00374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74758">
        <w:rPr>
          <w:rFonts w:ascii="Times New Roman" w:hAnsi="Times New Roman" w:cs="Times New Roman"/>
          <w:sz w:val="24"/>
          <w:szCs w:val="24"/>
          <w:lang w:val="hr-HR"/>
        </w:rPr>
        <w:t>URBROJ: 251-06-11-1101-20-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:rsidR="00374758" w:rsidRPr="00374758" w:rsidRDefault="00374758" w:rsidP="003747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74758">
        <w:rPr>
          <w:rFonts w:ascii="Times New Roman" w:hAnsi="Times New Roman" w:cs="Times New Roman"/>
          <w:sz w:val="24"/>
          <w:szCs w:val="24"/>
          <w:lang w:val="hr-HR"/>
        </w:rPr>
        <w:t xml:space="preserve">Zagreb, </w:t>
      </w:r>
      <w:r>
        <w:rPr>
          <w:rFonts w:ascii="Times New Roman" w:hAnsi="Times New Roman" w:cs="Times New Roman"/>
          <w:sz w:val="24"/>
          <w:szCs w:val="24"/>
          <w:lang w:val="hr-HR"/>
        </w:rPr>
        <w:t>14.</w:t>
      </w:r>
      <w:r w:rsidRPr="00374758">
        <w:rPr>
          <w:rFonts w:ascii="Times New Roman" w:hAnsi="Times New Roman" w:cs="Times New Roman"/>
          <w:sz w:val="24"/>
          <w:szCs w:val="24"/>
          <w:lang w:val="hr-HR"/>
        </w:rPr>
        <w:t xml:space="preserve"> listopada 2021.</w:t>
      </w:r>
    </w:p>
    <w:p w:rsidR="00D21740" w:rsidRDefault="002502F9" w:rsidP="00832D5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sectPr w:rsidR="00D21740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027"/>
    <w:multiLevelType w:val="multilevel"/>
    <w:tmpl w:val="F1B8A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35C3E"/>
    <w:multiLevelType w:val="multilevel"/>
    <w:tmpl w:val="F4203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9491D"/>
    <w:multiLevelType w:val="multilevel"/>
    <w:tmpl w:val="65865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98F4563"/>
    <w:multiLevelType w:val="multilevel"/>
    <w:tmpl w:val="3D184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95F1B"/>
    <w:multiLevelType w:val="hybridMultilevel"/>
    <w:tmpl w:val="B4746366"/>
    <w:lvl w:ilvl="0" w:tplc="DF74FA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40"/>
    <w:rsid w:val="00097288"/>
    <w:rsid w:val="000A2686"/>
    <w:rsid w:val="002502F9"/>
    <w:rsid w:val="00374758"/>
    <w:rsid w:val="00832D55"/>
    <w:rsid w:val="00B174FA"/>
    <w:rsid w:val="00D2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1DFD"/>
  <w15:docId w15:val="{3BA84682-D30C-4444-BFF5-77F7E907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17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dc:description/>
  <cp:lastModifiedBy>helpdesk</cp:lastModifiedBy>
  <cp:revision>7</cp:revision>
  <dcterms:created xsi:type="dcterms:W3CDTF">2021-10-24T09:01:00Z</dcterms:created>
  <dcterms:modified xsi:type="dcterms:W3CDTF">2021-10-25T13:56:00Z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