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3B" w:rsidRPr="00CE0EEA" w:rsidRDefault="000B4B3B" w:rsidP="000B4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0B4B3B" w:rsidRPr="00CE0EEA" w:rsidRDefault="00ED3B94" w:rsidP="000B4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0B4B3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B4B3B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0B4B3B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0B4B3B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0B4B3B" w:rsidRPr="00CE0EEA" w:rsidRDefault="000B4B3B" w:rsidP="000B4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477E27">
        <w:rPr>
          <w:rFonts w:ascii="Times New Roman" w:eastAsia="Calibri" w:hAnsi="Times New Roman" w:cs="Times New Roman"/>
          <w:b/>
          <w:sz w:val="24"/>
          <w:szCs w:val="24"/>
        </w:rPr>
        <w:t xml:space="preserve"> subotu, </w:t>
      </w:r>
      <w:r w:rsidR="00ED3B94">
        <w:rPr>
          <w:rFonts w:ascii="Times New Roman" w:eastAsia="Calibri" w:hAnsi="Times New Roman" w:cs="Times New Roman"/>
          <w:b/>
          <w:sz w:val="24"/>
          <w:szCs w:val="24"/>
        </w:rPr>
        <w:t xml:space="preserve">31. listopada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0B4B3B" w:rsidRPr="00CE0EEA" w:rsidRDefault="00ED3B94" w:rsidP="000B4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</w:t>
      </w:r>
      <w:r w:rsidR="000B4B3B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0B4B3B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0B4B3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B4B3B" w:rsidRPr="00CE0EEA" w:rsidRDefault="000B4B3B" w:rsidP="000B4B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0B4B3B" w:rsidRPr="00CE2D45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B4B3B" w:rsidRPr="00CE0EEA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B4B3B" w:rsidRPr="00CE0EEA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B4B3B" w:rsidRPr="00CE0EEA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B4B3B" w:rsidRPr="00FC421D" w:rsidRDefault="000B4B3B" w:rsidP="000B4B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 w:rsidR="009F3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17</w:t>
      </w:r>
      <w:bookmarkStart w:id="0" w:name="_GoBack"/>
      <w:bookmarkEnd w:id="0"/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D3B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16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ED3B94"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16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0B4B3B" w:rsidRPr="00FC421D" w:rsidRDefault="000B4B3B" w:rsidP="000B4B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0B4B3B" w:rsidRDefault="000B4B3B" w:rsidP="000B4B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0B4B3B" w:rsidRPr="00CE0EEA" w:rsidRDefault="000B4B3B" w:rsidP="000B4B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Pr="00CE0EEA" w:rsidRDefault="000B4B3B" w:rsidP="000B4B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0B4B3B" w:rsidRPr="004E0A28" w:rsidRDefault="000B4B3B" w:rsidP="000B4B3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E27" w:rsidRDefault="00477E27" w:rsidP="00477E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potrebi postave table s nazivom naselja Lipnica</w:t>
      </w:r>
    </w:p>
    <w:p w:rsidR="00477E27" w:rsidRDefault="00477E27" w:rsidP="00477E2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  <w:bookmarkEnd w:id="1"/>
    </w:p>
    <w:p w:rsidR="000B4B3B" w:rsidRPr="00CE0EEA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Default="000B4B3B" w:rsidP="000B4B3B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0B4B3B" w:rsidRPr="00CE0EEA" w:rsidRDefault="000B4B3B" w:rsidP="000B4B3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Default="000B4B3B" w:rsidP="000B4B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7E27" w:rsidRPr="00477E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postave table s nazivom naselja Lipnica</w:t>
      </w:r>
    </w:p>
    <w:p w:rsidR="000B4B3B" w:rsidRDefault="000B4B3B" w:rsidP="000B4B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B4B3B" w:rsidRPr="000B4B3B" w:rsidRDefault="000B4B3B" w:rsidP="000B4B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obrazlaže Prijedlog zaključka. S obzirom na to da nema rasprave, </w:t>
      </w:r>
      <w:r w:rsidR="00477E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0B4B3B" w:rsidRPr="000B4B3B" w:rsidRDefault="000B4B3B" w:rsidP="000B4B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 „za“) donijelo</w:t>
      </w:r>
    </w:p>
    <w:p w:rsidR="000B4B3B" w:rsidRDefault="000B4B3B" w:rsidP="000B4B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Pr="000216D9" w:rsidRDefault="000B4B3B" w:rsidP="000B4B3B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0B4B3B" w:rsidRPr="000216D9" w:rsidRDefault="000B4B3B" w:rsidP="000B4B3B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Lipnica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2023.</w:t>
      </w:r>
    </w:p>
    <w:p w:rsidR="000B4B3B" w:rsidRPr="000216D9" w:rsidRDefault="000B4B3B" w:rsidP="000B4B3B">
      <w:pPr>
        <w:spacing w:after="0"/>
        <w:rPr>
          <w:rFonts w:ascii="Times New Roman" w:hAnsi="Times New Roman"/>
          <w:b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Lipnica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  <w:r w:rsidRPr="000216D9">
        <w:rPr>
          <w:rFonts w:ascii="Times New Roman" w:hAnsi="Times New Roman"/>
        </w:rPr>
        <w:t xml:space="preserve">. Planirana sredstva za financiranje ovog plana u iznosu od ukupno </w:t>
      </w:r>
      <w:r>
        <w:rPr>
          <w:rFonts w:ascii="Times New Roman" w:hAnsi="Times New Roman"/>
          <w:b/>
          <w:noProof/>
        </w:rPr>
        <w:t>59.370,00</w:t>
      </w:r>
      <w:r>
        <w:rPr>
          <w:rFonts w:ascii="Times New Roman" w:hAnsi="Times New Roman"/>
        </w:rPr>
        <w:t xml:space="preserve"> eura</w:t>
      </w:r>
      <w:r w:rsidRPr="000216D9">
        <w:rPr>
          <w:rFonts w:ascii="Times New Roman" w:hAnsi="Times New Roman"/>
        </w:rPr>
        <w:t xml:space="preserve"> raspoređuju se za obavljanje poslova i radova održavanja na području Mjesnog odbora prema sljedećim djelatnostima i nositeljima provedbe Plana: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B4B3B" w:rsidRPr="000216D9" w:rsidTr="002D785D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0B4B3B" w:rsidRPr="000216D9" w:rsidTr="002D785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lastRenderedPageBreak/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B3B" w:rsidRPr="000216D9" w:rsidRDefault="000B4B3B" w:rsidP="002D78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B3B" w:rsidRPr="000216D9" w:rsidRDefault="000B4B3B" w:rsidP="002D785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24.110,00</w:t>
            </w:r>
          </w:p>
        </w:tc>
      </w:tr>
      <w:tr w:rsidR="000B4B3B" w:rsidRPr="000216D9" w:rsidTr="002D785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B3B" w:rsidRPr="000216D9" w:rsidRDefault="000B4B3B" w:rsidP="002D78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B3B" w:rsidRPr="000216D9" w:rsidRDefault="000B4B3B" w:rsidP="002D785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B3B" w:rsidRPr="000216D9" w:rsidRDefault="000B4B3B" w:rsidP="002D785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35.260,00</w:t>
            </w:r>
          </w:p>
        </w:tc>
      </w:tr>
      <w:tr w:rsidR="000B4B3B" w:rsidRPr="000216D9" w:rsidTr="002D785D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B3B" w:rsidRPr="000216D9" w:rsidRDefault="000B4B3B" w:rsidP="002D78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B3B" w:rsidRPr="00020894" w:rsidRDefault="000B4B3B" w:rsidP="002D785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59.370,00</w:t>
            </w:r>
          </w:p>
        </w:tc>
      </w:tr>
    </w:tbl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0216D9">
        <w:rPr>
          <w:rFonts w:ascii="Times New Roman" w:hAnsi="Times New Roman"/>
        </w:rPr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2.271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</w:t>
      </w:r>
      <w:r w:rsidRPr="000216D9">
        <w:rPr>
          <w:rFonts w:ascii="Times New Roman" w:hAnsi="Times New Roman"/>
        </w:rPr>
        <w:t>. Održavanje nerazvrstanih cesta u ovom planu obuhvaća redovno održavanje nerazvrstanih cesta, i to: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</w:t>
      </w:r>
      <w:r w:rsidRPr="000216D9">
        <w:rPr>
          <w:rFonts w:ascii="Times New Roman" w:hAnsi="Times New Roman"/>
        </w:rPr>
        <w:t xml:space="preserve">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</w:t>
      </w:r>
      <w:r w:rsidRPr="000216D9">
        <w:rPr>
          <w:rFonts w:ascii="Times New Roman" w:hAnsi="Times New Roman"/>
        </w:rPr>
        <w:t xml:space="preserve">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</w:t>
      </w:r>
      <w:r w:rsidRPr="000216D9">
        <w:rPr>
          <w:rFonts w:ascii="Times New Roman" w:hAnsi="Times New Roman"/>
        </w:rPr>
        <w:t xml:space="preserve">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23.174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24.682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eura</w:t>
      </w:r>
      <w:r w:rsidRPr="000216D9">
        <w:rPr>
          <w:rFonts w:ascii="Times New Roman" w:hAnsi="Times New Roman"/>
        </w:rPr>
        <w:t xml:space="preserve">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10.578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eura</w:t>
      </w:r>
      <w:r w:rsidRPr="000216D9">
        <w:rPr>
          <w:rFonts w:ascii="Times New Roman" w:hAnsi="Times New Roman"/>
        </w:rPr>
        <w:t xml:space="preserve"> za ostale poslove redovnog održavanja.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  <w:strike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5</w:t>
      </w:r>
      <w:r w:rsidRPr="000216D9">
        <w:rPr>
          <w:rFonts w:ascii="Times New Roman" w:hAnsi="Times New Roman"/>
        </w:rPr>
        <w:t xml:space="preserve">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6</w:t>
      </w:r>
      <w:r w:rsidRPr="000216D9">
        <w:rPr>
          <w:rFonts w:ascii="Times New Roman" w:hAnsi="Times New Roman"/>
        </w:rPr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7</w:t>
      </w:r>
      <w:r w:rsidRPr="000216D9">
        <w:rPr>
          <w:rFonts w:ascii="Times New Roman" w:hAnsi="Times New Roman"/>
        </w:rPr>
        <w:t>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2023.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</w:p>
    <w:p w:rsidR="000B4B3B" w:rsidRPr="000216D9" w:rsidRDefault="000B4B3B" w:rsidP="000B4B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8</w:t>
      </w:r>
      <w:r w:rsidRPr="000216D9">
        <w:rPr>
          <w:rFonts w:ascii="Times New Roman" w:hAnsi="Times New Roman"/>
        </w:rPr>
        <w:t xml:space="preserve">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2023.</w:t>
      </w:r>
    </w:p>
    <w:p w:rsidR="000B4B3B" w:rsidRPr="009C0616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0B4B3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Prijedlog zaključka o prijedlogu izgradnje sportskog igrališta i otkupa zemljišta</w:t>
      </w:r>
    </w:p>
    <w:p w:rsid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B4B3B" w:rsidRP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obrazlaže Prijedlog zaključka. </w:t>
      </w:r>
    </w:p>
    <w:p w:rsidR="000B4B3B" w:rsidRP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Hrvoje Azinović, Tomislav Kovačić, Dinko Kovačić, Ivan Kovačić i Goran Pavičić.</w:t>
      </w:r>
    </w:p>
    <w:p w:rsidR="000B4B3B" w:rsidRP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daje na glasovanje Prijedlog zaključka.</w:t>
      </w:r>
    </w:p>
    <w:p w:rsid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Calibri" w:hAnsi="Times New Roman" w:cs="Times New Roman"/>
          <w:sz w:val="24"/>
          <w:szCs w:val="24"/>
          <w:lang w:eastAsia="hr-HR"/>
        </w:rPr>
        <w:t>Vijeće je jednoglasno (5 „za“) donijelo</w:t>
      </w:r>
    </w:p>
    <w:p w:rsid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B4B3B" w:rsidRPr="000B4B3B" w:rsidRDefault="000B4B3B" w:rsidP="000B4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B3B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B4B3B" w:rsidRPr="000B4B3B" w:rsidRDefault="000B4B3B" w:rsidP="000B4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B3B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izgradnje sportskog igrališta i otkupa zemljišta </w:t>
      </w:r>
    </w:p>
    <w:p w:rsidR="000B4B3B" w:rsidRPr="000B4B3B" w:rsidRDefault="000B4B3B" w:rsidP="000B4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B3B" w:rsidRP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B4B3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B4B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4B3B">
        <w:rPr>
          <w:rFonts w:ascii="Times New Roman" w:eastAsia="Times New Roman" w:hAnsi="Times New Roman" w:cs="Times New Roman"/>
          <w:sz w:val="24"/>
          <w:szCs w:val="20"/>
        </w:rPr>
        <w:t xml:space="preserve">Vijeće Mjesnog odbora Lipnica raspravljalo je o prijedlogu za izgradnju sportskog igrališta i otkupa privatne parcele u </w:t>
      </w:r>
      <w:proofErr w:type="spellStart"/>
      <w:r w:rsidRPr="000B4B3B">
        <w:rPr>
          <w:rFonts w:ascii="Times New Roman" w:eastAsia="Times New Roman" w:hAnsi="Times New Roman" w:cs="Times New Roman"/>
          <w:sz w:val="24"/>
          <w:szCs w:val="20"/>
        </w:rPr>
        <w:t>Lipnici</w:t>
      </w:r>
      <w:proofErr w:type="spellEnd"/>
      <w:r w:rsidRPr="000B4B3B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0B4B3B" w:rsidRP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B4B3B" w:rsidRP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B4B3B">
        <w:rPr>
          <w:rFonts w:ascii="Times New Roman" w:eastAsia="Times New Roman" w:hAnsi="Times New Roman" w:cs="Times New Roman"/>
          <w:sz w:val="24"/>
          <w:szCs w:val="20"/>
        </w:rPr>
        <w:t>2. Vijeće Mjesnog odbora Lipnica obzirom da se putem Plana komunalnih aktivnosti Gradske četvrti Brezovica ne može otkupljivati privatne čestice nije suglasno s prijedlogom građanina za izgradnju sportskog igrališta i otkup privatne parcele (</w:t>
      </w:r>
      <w:proofErr w:type="spellStart"/>
      <w:r w:rsidRPr="000B4B3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0B4B3B">
        <w:rPr>
          <w:rFonts w:ascii="Times New Roman" w:eastAsia="Times New Roman" w:hAnsi="Times New Roman" w:cs="Times New Roman"/>
          <w:sz w:val="24"/>
          <w:szCs w:val="20"/>
        </w:rPr>
        <w:t xml:space="preserve">. 2430 k.o. </w:t>
      </w:r>
      <w:proofErr w:type="spellStart"/>
      <w:r w:rsidRPr="000B4B3B">
        <w:rPr>
          <w:rFonts w:ascii="Times New Roman" w:eastAsia="Times New Roman" w:hAnsi="Times New Roman" w:cs="Times New Roman"/>
          <w:sz w:val="24"/>
          <w:szCs w:val="20"/>
        </w:rPr>
        <w:t>Dragonožec</w:t>
      </w:r>
      <w:proofErr w:type="spellEnd"/>
      <w:r w:rsidRPr="000B4B3B">
        <w:rPr>
          <w:rFonts w:ascii="Times New Roman" w:eastAsia="Times New Roman" w:hAnsi="Times New Roman" w:cs="Times New Roman"/>
          <w:sz w:val="24"/>
          <w:szCs w:val="20"/>
        </w:rPr>
        <w:t xml:space="preserve">). </w:t>
      </w:r>
    </w:p>
    <w:p w:rsidR="000B4B3B" w:rsidRP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B4B3B" w:rsidRPr="007346B8" w:rsidRDefault="000B4B3B" w:rsidP="0073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B4B3B">
        <w:rPr>
          <w:rFonts w:ascii="Times New Roman" w:eastAsia="Times New Roman" w:hAnsi="Times New Roman" w:cs="Times New Roman"/>
          <w:sz w:val="24"/>
          <w:szCs w:val="20"/>
        </w:rPr>
        <w:t xml:space="preserve">3. Ovaj se zaključak dostavlja Vijeću Gradske četvrti Brezovica na dalje postupanje. </w:t>
      </w:r>
    </w:p>
    <w:p w:rsidR="000B4B3B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B4B3B" w:rsidRPr="00591540" w:rsidRDefault="000B4B3B" w:rsidP="000B4B3B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0B4B3B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B4B3B" w:rsidRDefault="000B4B3B" w:rsidP="007346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</w:t>
      </w:r>
      <w:r w:rsidR="007346B8">
        <w:rPr>
          <w:rFonts w:ascii="Times New Roman" w:eastAsia="Calibri" w:hAnsi="Times New Roman" w:cs="Times New Roman"/>
          <w:sz w:val="24"/>
          <w:szCs w:val="24"/>
          <w:lang w:eastAsia="hr-HR"/>
        </w:rPr>
        <w:t>zamolio je da se pošalje upit vezano uz uklanjanje dvije tabli s nazivom naselja Lipnica.</w:t>
      </w:r>
    </w:p>
    <w:p w:rsidR="000B4B3B" w:rsidRPr="00CE0EEA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862C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20,30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862CF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Pr="00CA5C07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0B4B3B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0B4B3B" w:rsidRPr="00CE0EEA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B3B" w:rsidRPr="00CE0EEA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024-08/22-003/2214</w:t>
      </w:r>
    </w:p>
    <w:p w:rsidR="000B4B3B" w:rsidRPr="00CE0EEA" w:rsidRDefault="000B4B3B" w:rsidP="000B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251-13-11-8/002-22-2</w:t>
      </w:r>
    </w:p>
    <w:p w:rsidR="000B4B3B" w:rsidRPr="00CE0EEA" w:rsidRDefault="000B4B3B" w:rsidP="0073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31. listopada 2022.</w:t>
      </w:r>
      <w:r w:rsidR="007346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0B4B3B" w:rsidRPr="00CE0EEA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0B4B3B" w:rsidRPr="00CE0EEA" w:rsidRDefault="000B4B3B" w:rsidP="000B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5C7DF5" w:rsidRDefault="000B4B3B" w:rsidP="00245AD9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5C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3B"/>
    <w:rsid w:val="000B4B3B"/>
    <w:rsid w:val="00245AD9"/>
    <w:rsid w:val="00477E27"/>
    <w:rsid w:val="005C7DF5"/>
    <w:rsid w:val="007346B8"/>
    <w:rsid w:val="00862CF2"/>
    <w:rsid w:val="009F36F5"/>
    <w:rsid w:val="00E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9ECD"/>
  <w15:chartTrackingRefBased/>
  <w15:docId w15:val="{CDE557E0-6B55-4DB7-9CD2-851093D8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B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D3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cp:lastPrinted>2022-12-07T13:07:00Z</cp:lastPrinted>
  <dcterms:created xsi:type="dcterms:W3CDTF">2022-11-22T09:10:00Z</dcterms:created>
  <dcterms:modified xsi:type="dcterms:W3CDTF">2022-12-07T13:09:00Z</dcterms:modified>
</cp:coreProperties>
</file>