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785FA7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25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785FA7">
        <w:rPr>
          <w:rFonts w:ascii="Times New Roman" w:hAnsi="Times New Roman"/>
          <w:b/>
          <w:sz w:val="24"/>
          <w:szCs w:val="24"/>
        </w:rPr>
        <w:t>19. lipnja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 i Zdravko Mišić</w:t>
      </w:r>
    </w:p>
    <w:p w:rsidR="00785FA7" w:rsidRDefault="00785FA7" w:rsidP="00785FA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Sjednici prisustvuje Sandra Šukunda, stručna referentica Gradskog ureda za mjesnu samoupravu, civilnu zaštitu i sigurnost, Područni odsjek Gornja Dubrava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785FA7">
        <w:rPr>
          <w:rFonts w:ascii="Times New Roman" w:hAnsi="Times New Roman"/>
          <w:sz w:val="24"/>
          <w:szCs w:val="24"/>
        </w:rPr>
        <w:t>tira da je nazočno 3</w:t>
      </w:r>
      <w:r w:rsidR="00D91FA9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785FA7">
        <w:rPr>
          <w:rFonts w:ascii="Times New Roman" w:hAnsi="Times New Roman"/>
          <w:sz w:val="24"/>
          <w:szCs w:val="24"/>
        </w:rPr>
        <w:t xml:space="preserve"> te otvara 25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DE58E2">
        <w:rPr>
          <w:rFonts w:ascii="Times New Roman" w:hAnsi="Times New Roman"/>
          <w:sz w:val="24"/>
          <w:szCs w:val="24"/>
        </w:rPr>
        <w:t xml:space="preserve">će </w:t>
      </w:r>
      <w:r w:rsidR="00785FA7">
        <w:rPr>
          <w:rFonts w:ascii="Times New Roman" w:hAnsi="Times New Roman"/>
          <w:sz w:val="24"/>
          <w:szCs w:val="24"/>
        </w:rPr>
        <w:t>prihvaća tekst zapisnika 24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785FA7">
        <w:rPr>
          <w:rFonts w:ascii="Times New Roman" w:hAnsi="Times New Roman"/>
          <w:sz w:val="24"/>
          <w:szCs w:val="24"/>
        </w:rPr>
        <w:t>22. svibnja</w:t>
      </w:r>
      <w:r w:rsidR="00627609">
        <w:rPr>
          <w:rFonts w:ascii="Times New Roman" w:hAnsi="Times New Roman"/>
          <w:sz w:val="24"/>
          <w:szCs w:val="24"/>
        </w:rPr>
        <w:t xml:space="preserve"> 2023</w:t>
      </w:r>
      <w:r w:rsidR="00AF76A1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</w:t>
      </w:r>
      <w:r w:rsidR="006276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785FA7" w:rsidRPr="00785FA7" w:rsidRDefault="00785FA7" w:rsidP="00785FA7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785FA7">
        <w:rPr>
          <w:rFonts w:ascii="Times New Roman" w:hAnsi="Times New Roman"/>
          <w:sz w:val="24"/>
          <w:szCs w:val="24"/>
        </w:rPr>
        <w:t xml:space="preserve">Prijedlog za postavu uzdignutih ploha u ulici Beđići i na Miroševečkoj cesti – </w:t>
      </w:r>
      <w:r w:rsidRPr="00785FA7">
        <w:rPr>
          <w:rFonts w:ascii="Times New Roman" w:hAnsi="Times New Roman"/>
          <w:i/>
          <w:sz w:val="24"/>
          <w:szCs w:val="24"/>
        </w:rPr>
        <w:t>donošenje zaključka;</w:t>
      </w:r>
    </w:p>
    <w:p w:rsidR="00785FA7" w:rsidRPr="00785FA7" w:rsidRDefault="00785FA7" w:rsidP="00785FA7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785FA7">
        <w:rPr>
          <w:rFonts w:ascii="Times New Roman" w:hAnsi="Times New Roman"/>
          <w:sz w:val="24"/>
          <w:szCs w:val="24"/>
        </w:rPr>
        <w:t xml:space="preserve">Prijedlog lokacija za postavljanje klamerica za bicikle – </w:t>
      </w:r>
      <w:r w:rsidRPr="00785FA7">
        <w:rPr>
          <w:rFonts w:ascii="Times New Roman" w:hAnsi="Times New Roman"/>
          <w:i/>
          <w:sz w:val="24"/>
          <w:szCs w:val="24"/>
        </w:rPr>
        <w:t>donošenje zaključka;</w:t>
      </w:r>
    </w:p>
    <w:p w:rsidR="00785FA7" w:rsidRPr="00785FA7" w:rsidRDefault="00785FA7" w:rsidP="00785FA7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785FA7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936" w:rsidRDefault="00275936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 </w:t>
      </w:r>
      <w:r w:rsidR="00785FA7">
        <w:rPr>
          <w:rFonts w:ascii="Times New Roman" w:hAnsi="Times New Roman"/>
          <w:b/>
          <w:sz w:val="24"/>
          <w:szCs w:val="24"/>
        </w:rPr>
        <w:t>Prijedlog za postavu uzdignutih ploha u ulici Beđići i na Miroševečkoj cesti</w:t>
      </w:r>
    </w:p>
    <w:p w:rsidR="00275936" w:rsidRDefault="00275936" w:rsidP="0027593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275936" w:rsidRDefault="00275936" w:rsidP="0027593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785FA7" w:rsidP="004223B6">
      <w:pPr>
        <w:pStyle w:val="Standard"/>
        <w:numPr>
          <w:ilvl w:val="0"/>
          <w:numId w:val="36"/>
        </w:numPr>
        <w:jc w:val="both"/>
        <w:rPr>
          <w:rFonts w:cs="Times New Roman"/>
        </w:rPr>
      </w:pPr>
      <w:r>
        <w:rPr>
          <w:rFonts w:cs="Times New Roman"/>
        </w:rPr>
        <w:t>Predlaže se postavljanje uzdignutih ploha u ulici Beđići između kbr.7 i kbr.49 te na Miroševečkoj cesti kod kbr.79.</w:t>
      </w:r>
    </w:p>
    <w:p w:rsidR="00785FA7" w:rsidRDefault="00785FA7" w:rsidP="004223B6">
      <w:pPr>
        <w:pStyle w:val="Standard"/>
        <w:numPr>
          <w:ilvl w:val="0"/>
          <w:numId w:val="36"/>
        </w:numPr>
        <w:jc w:val="both"/>
        <w:rPr>
          <w:rFonts w:cs="Times New Roman"/>
        </w:rPr>
      </w:pPr>
      <w:r>
        <w:rPr>
          <w:rFonts w:cs="Times New Roman"/>
        </w:rPr>
        <w:t xml:space="preserve">Gore navedeno predlaže se radi </w:t>
      </w:r>
      <w:r w:rsidR="004223B6">
        <w:rPr>
          <w:rFonts w:cs="Times New Roman"/>
        </w:rPr>
        <w:t xml:space="preserve">smirivanja prometa i </w:t>
      </w:r>
      <w:bookmarkStart w:id="1" w:name="_GoBack"/>
      <w:bookmarkEnd w:id="1"/>
      <w:r>
        <w:rPr>
          <w:rFonts w:cs="Times New Roman"/>
        </w:rPr>
        <w:t>sigurnosti svih sudionika u prometu.</w:t>
      </w:r>
    </w:p>
    <w:p w:rsidR="00275936" w:rsidRDefault="00275936" w:rsidP="00275936">
      <w:pPr>
        <w:pStyle w:val="Standard"/>
        <w:rPr>
          <w:rFonts w:cs="Times New Roman"/>
        </w:rPr>
      </w:pPr>
    </w:p>
    <w:p w:rsidR="001E1CEC" w:rsidRDefault="001E1CEC" w:rsidP="001E1CEC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2.  </w:t>
      </w:r>
      <w:r w:rsidR="00275936">
        <w:rPr>
          <w:rFonts w:ascii="Times New Roman" w:hAnsi="Times New Roman"/>
          <w:b/>
          <w:sz w:val="24"/>
          <w:szCs w:val="24"/>
        </w:rPr>
        <w:t xml:space="preserve">Prijedlog lokacija za </w:t>
      </w:r>
      <w:r w:rsidR="004223B6">
        <w:rPr>
          <w:rFonts w:ascii="Times New Roman" w:hAnsi="Times New Roman"/>
          <w:b/>
          <w:sz w:val="24"/>
          <w:szCs w:val="24"/>
        </w:rPr>
        <w:t>postavljanje klamerica za bicikle</w:t>
      </w:r>
    </w:p>
    <w:p w:rsidR="001E1CEC" w:rsidRDefault="001E1CEC" w:rsidP="004223B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BE1B30" w:rsidRDefault="00275936" w:rsidP="00275936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6E73A7" w:rsidRDefault="00275936" w:rsidP="004223B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Predlaže se </w:t>
      </w:r>
      <w:r w:rsidR="004223B6">
        <w:rPr>
          <w:rFonts w:ascii="Times New Roman" w:hAnsi="Times New Roman"/>
          <w:sz w:val="24"/>
          <w:szCs w:val="24"/>
        </w:rPr>
        <w:t>postavljanje klamerica za bicikle</w:t>
      </w:r>
      <w:r w:rsidR="006E73A7">
        <w:rPr>
          <w:rFonts w:ascii="Times New Roman" w:hAnsi="Times New Roman"/>
          <w:sz w:val="24"/>
          <w:szCs w:val="24"/>
        </w:rPr>
        <w:t xml:space="preserve"> </w:t>
      </w:r>
      <w:r w:rsidR="004223B6">
        <w:rPr>
          <w:rFonts w:ascii="Times New Roman" w:hAnsi="Times New Roman"/>
          <w:sz w:val="24"/>
          <w:szCs w:val="24"/>
        </w:rPr>
        <w:t>kod objekta mjesne samouprave, Miroševečka cesta 131.</w:t>
      </w:r>
    </w:p>
    <w:p w:rsidR="00275936" w:rsidRPr="000E4F01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4223B6">
        <w:rPr>
          <w:rFonts w:ascii="Times New Roman" w:hAnsi="Times New Roman"/>
          <w:sz w:val="24"/>
          <w:szCs w:val="24"/>
        </w:rPr>
        <w:t>u 21,45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947A60">
        <w:rPr>
          <w:rFonts w:ascii="Times New Roman" w:hAnsi="Times New Roman"/>
          <w:sz w:val="24"/>
          <w:szCs w:val="24"/>
        </w:rPr>
        <w:t>i</w:t>
      </w:r>
      <w:r w:rsidR="00093589" w:rsidRPr="00093589">
        <w:rPr>
          <w:rFonts w:ascii="Times New Roman" w:hAnsi="Times New Roman"/>
          <w:sz w:val="24"/>
          <w:szCs w:val="24"/>
        </w:rPr>
        <w:t xml:space="preserve"> 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lastRenderedPageBreak/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4223B6">
        <w:rPr>
          <w:rFonts w:ascii="Times New Roman" w:hAnsi="Times New Roman"/>
          <w:sz w:val="24"/>
          <w:szCs w:val="24"/>
        </w:rPr>
        <w:t>/1227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4223B6">
        <w:rPr>
          <w:rFonts w:ascii="Times New Roman" w:hAnsi="Times New Roman"/>
          <w:sz w:val="24"/>
          <w:szCs w:val="24"/>
        </w:rPr>
        <w:t>19. lipnja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</w:t>
      </w:r>
      <w:r w:rsidR="00912CD0">
        <w:rPr>
          <w:rFonts w:ascii="Times New Roman" w:hAnsi="Times New Roman"/>
          <w:sz w:val="24"/>
          <w:szCs w:val="24"/>
        </w:rPr>
        <w:t xml:space="preserve">   </w:t>
      </w:r>
      <w:r w:rsidR="00182589">
        <w:rPr>
          <w:rFonts w:ascii="Times New Roman" w:hAnsi="Times New Roman"/>
          <w:sz w:val="24"/>
          <w:szCs w:val="24"/>
        </w:rPr>
        <w:t xml:space="preserve">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9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4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4"/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4"/>
  </w:num>
  <w:num w:numId="8">
    <w:abstractNumId w:val="15"/>
  </w:num>
  <w:num w:numId="9">
    <w:abstractNumId w:val="22"/>
  </w:num>
  <w:num w:numId="10">
    <w:abstractNumId w:val="28"/>
  </w:num>
  <w:num w:numId="11">
    <w:abstractNumId w:val="8"/>
  </w:num>
  <w:num w:numId="12">
    <w:abstractNumId w:val="9"/>
  </w:num>
  <w:num w:numId="13">
    <w:abstractNumId w:val="1"/>
  </w:num>
  <w:num w:numId="14">
    <w:abstractNumId w:val="0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31"/>
  </w:num>
  <w:num w:numId="22">
    <w:abstractNumId w:val="27"/>
  </w:num>
  <w:num w:numId="23">
    <w:abstractNumId w:val="12"/>
  </w:num>
  <w:num w:numId="24">
    <w:abstractNumId w:val="5"/>
  </w:num>
  <w:num w:numId="25">
    <w:abstractNumId w:val="20"/>
  </w:num>
  <w:num w:numId="26">
    <w:abstractNumId w:val="19"/>
  </w:num>
  <w:num w:numId="27">
    <w:abstractNumId w:val="2"/>
  </w:num>
  <w:num w:numId="28">
    <w:abstractNumId w:val="30"/>
  </w:num>
  <w:num w:numId="29">
    <w:abstractNumId w:val="7"/>
  </w:num>
  <w:num w:numId="30">
    <w:abstractNumId w:val="4"/>
  </w:num>
  <w:num w:numId="31">
    <w:abstractNumId w:val="3"/>
  </w:num>
  <w:num w:numId="32">
    <w:abstractNumId w:val="26"/>
  </w:num>
  <w:num w:numId="33">
    <w:abstractNumId w:val="6"/>
  </w:num>
  <w:num w:numId="34">
    <w:abstractNumId w:val="11"/>
  </w:num>
  <w:num w:numId="35">
    <w:abstractNumId w:val="29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E06"/>
    <w:rsid w:val="001D20DB"/>
    <w:rsid w:val="001E1CEC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B69AD"/>
    <w:rsid w:val="009F68E7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D14F4A"/>
    <w:rsid w:val="00D17E6D"/>
    <w:rsid w:val="00D240CB"/>
    <w:rsid w:val="00D80A7A"/>
    <w:rsid w:val="00D91FA9"/>
    <w:rsid w:val="00DA7742"/>
    <w:rsid w:val="00DE58E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DEBFC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2023-03-27T07:08:00Z</cp:lastPrinted>
  <dcterms:created xsi:type="dcterms:W3CDTF">2023-06-20T06:47:00Z</dcterms:created>
  <dcterms:modified xsi:type="dcterms:W3CDTF">2023-06-20T06:47:00Z</dcterms:modified>
</cp:coreProperties>
</file>